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54" w:rsidRDefault="00D94254" w:rsidP="00D94254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Region 1 Conference Call Agenda</w:t>
      </w:r>
    </w:p>
    <w:p w:rsidR="00D94254" w:rsidRDefault="00D94254" w:rsidP="00D94254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 </w:t>
      </w:r>
      <w:r w:rsidR="00A600A6">
        <w:rPr>
          <w:rFonts w:ascii="Times" w:eastAsia="Times" w:hAnsi="Times" w:cs="Times"/>
          <w:b/>
          <w:sz w:val="28"/>
          <w:szCs w:val="28"/>
        </w:rPr>
        <w:t xml:space="preserve">Chief Elected Officials &amp; </w:t>
      </w:r>
      <w:r>
        <w:rPr>
          <w:rFonts w:ascii="Times" w:eastAsia="Times" w:hAnsi="Times" w:cs="Times"/>
          <w:b/>
          <w:sz w:val="28"/>
          <w:szCs w:val="28"/>
        </w:rPr>
        <w:t>Regional Workforce Development Board</w:t>
      </w:r>
    </w:p>
    <w:p w:rsidR="00D94254" w:rsidRDefault="00D94254" w:rsidP="00D94254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Workforce Innovation &amp; Opportunity Act (WIOA)</w:t>
      </w:r>
    </w:p>
    <w:p w:rsidR="00D94254" w:rsidRDefault="00D94254" w:rsidP="00D94254">
      <w:pPr>
        <w:pStyle w:val="Heading5"/>
        <w:keepLines w:val="0"/>
        <w:widowControl w:val="0"/>
        <w:spacing w:before="0" w:after="0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</w:rPr>
        <w:t>“</w:t>
      </w:r>
      <w:r>
        <w:rPr>
          <w:rFonts w:ascii="Times" w:eastAsia="Times" w:hAnsi="Times" w:cs="Times"/>
          <w:b/>
          <w:color w:val="000000"/>
        </w:rPr>
        <w:t>Workforce Partners – Helping Iowa Work”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:rsidR="00D94254" w:rsidRDefault="008A773D" w:rsidP="00D94254">
      <w:pPr>
        <w:widowControl w:val="0"/>
        <w:spacing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  <w:hyperlink r:id="rId5" w:history="1">
        <w:r w:rsidR="00D94254">
          <w:rPr>
            <w:rStyle w:val="Hyperlink"/>
            <w:rFonts w:ascii="Times" w:eastAsia="Times" w:hAnsi="Times" w:cs="Times"/>
            <w:color w:val="1155CC"/>
            <w:sz w:val="24"/>
            <w:szCs w:val="24"/>
          </w:rPr>
          <w:t>http://www.iowawdb.gov/r1_home</w:t>
        </w:r>
      </w:hyperlink>
    </w:p>
    <w:p w:rsidR="00D94254" w:rsidRDefault="00A600A6" w:rsidP="00D94254">
      <w:pPr>
        <w:widowControl w:val="0"/>
        <w:spacing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March 20, 2020</w:t>
      </w:r>
      <w:r w:rsidR="00D94254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D94254" w:rsidRDefault="00A600A6" w:rsidP="00D94254">
      <w:pPr>
        <w:widowControl w:val="0"/>
        <w:spacing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3:00 p</w:t>
      </w:r>
      <w:r w:rsidR="00D94254">
        <w:rPr>
          <w:rFonts w:ascii="Times" w:eastAsia="Times" w:hAnsi="Times" w:cs="Times"/>
          <w:b/>
          <w:sz w:val="24"/>
          <w:szCs w:val="24"/>
        </w:rPr>
        <w:t>.m.</w:t>
      </w:r>
    </w:p>
    <w:p w:rsidR="00D94254" w:rsidRDefault="00D94254" w:rsidP="00D94254">
      <w:pPr>
        <w:widowControl w:val="0"/>
        <w:spacing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</w:p>
    <w:p w:rsidR="008A773D" w:rsidRPr="008A773D" w:rsidRDefault="008A773D" w:rsidP="008A773D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8A773D">
        <w:rPr>
          <w:rFonts w:eastAsia="Times New Roman"/>
          <w:color w:val="222222"/>
          <w:sz w:val="24"/>
          <w:szCs w:val="24"/>
          <w:lang w:val="en-US"/>
        </w:rPr>
        <w:t>Phone Number - 866-685-1580</w:t>
      </w:r>
    </w:p>
    <w:p w:rsidR="008A773D" w:rsidRPr="008A773D" w:rsidRDefault="008A773D" w:rsidP="008A773D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:rsidR="008A773D" w:rsidRPr="008A773D" w:rsidRDefault="008A773D" w:rsidP="008A773D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8A773D">
        <w:rPr>
          <w:rFonts w:eastAsia="Times New Roman"/>
          <w:color w:val="222222"/>
          <w:sz w:val="24"/>
          <w:szCs w:val="24"/>
          <w:lang w:val="en-US"/>
        </w:rPr>
        <w:t>Dial-in Code - 8484008045</w:t>
      </w:r>
    </w:p>
    <w:p w:rsidR="00D94254" w:rsidRDefault="00D94254" w:rsidP="00D94254">
      <w:pPr>
        <w:widowControl w:val="0"/>
        <w:spacing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</w:p>
    <w:p w:rsidR="00D94254" w:rsidRPr="00D94254" w:rsidRDefault="00D94254" w:rsidP="00D94254">
      <w:pPr>
        <w:widowControl w:val="0"/>
        <w:spacing w:line="240" w:lineRule="auto"/>
        <w:rPr>
          <w:rFonts w:ascii="Times New Roman" w:eastAsia="Times" w:hAnsi="Times New Roman" w:cs="Times New Roman"/>
        </w:rPr>
      </w:pPr>
      <w:r w:rsidRPr="00D94254">
        <w:rPr>
          <w:rFonts w:ascii="Times New Roman" w:eastAsia="Times" w:hAnsi="Times New Roman" w:cs="Times New Roman"/>
          <w:b/>
        </w:rPr>
        <w:t>CALL TO ORDER</w:t>
      </w:r>
    </w:p>
    <w:p w:rsidR="00D94254" w:rsidRPr="00D94254" w:rsidRDefault="00A600A6" w:rsidP="00D94254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proofErr w:type="gramStart"/>
      <w:r>
        <w:rPr>
          <w:rFonts w:ascii="Times New Roman" w:eastAsia="Times" w:hAnsi="Times New Roman" w:cs="Times New Roman"/>
        </w:rPr>
        <w:t>Welcome  –</w:t>
      </w:r>
      <w:proofErr w:type="gramEnd"/>
      <w:r>
        <w:rPr>
          <w:rFonts w:ascii="Times New Roman" w:eastAsia="Times" w:hAnsi="Times New Roman" w:cs="Times New Roman"/>
        </w:rPr>
        <w:t xml:space="preserve"> John Beard &amp; Dave Baker</w:t>
      </w:r>
    </w:p>
    <w:p w:rsidR="00D94254" w:rsidRPr="00D94254" w:rsidRDefault="00D94254" w:rsidP="00D94254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 w:rsidRPr="00D94254">
        <w:rPr>
          <w:rFonts w:ascii="Times New Roman" w:eastAsia="Times" w:hAnsi="Times New Roman" w:cs="Times New Roman"/>
        </w:rPr>
        <w:t>Roll Call</w:t>
      </w:r>
      <w:r w:rsidR="00A600A6">
        <w:rPr>
          <w:rFonts w:ascii="Times New Roman" w:eastAsia="Times" w:hAnsi="Times New Roman" w:cs="Times New Roman"/>
        </w:rPr>
        <w:t>/ Call for Quorum – Sue Larson</w:t>
      </w:r>
      <w:r w:rsidRPr="00D94254">
        <w:rPr>
          <w:rFonts w:ascii="Times New Roman" w:eastAsia="Times" w:hAnsi="Times New Roman" w:cs="Times New Roman"/>
        </w:rPr>
        <w:t xml:space="preserve"> (Keystone AEA)</w:t>
      </w:r>
    </w:p>
    <w:p w:rsidR="00D94254" w:rsidRPr="00D94254" w:rsidRDefault="00D94254" w:rsidP="00D94254">
      <w:pPr>
        <w:widowControl w:val="0"/>
        <w:spacing w:line="240" w:lineRule="auto"/>
        <w:rPr>
          <w:rFonts w:ascii="Times New Roman" w:eastAsia="Times" w:hAnsi="Times New Roman" w:cs="Times New Roman"/>
          <w:b/>
        </w:rPr>
      </w:pPr>
    </w:p>
    <w:p w:rsidR="00D94254" w:rsidRPr="00D94254" w:rsidRDefault="00D94254" w:rsidP="00D94254">
      <w:pPr>
        <w:widowControl w:val="0"/>
        <w:spacing w:line="240" w:lineRule="auto"/>
        <w:rPr>
          <w:rFonts w:ascii="Times New Roman" w:eastAsia="Times" w:hAnsi="Times New Roman" w:cs="Times New Roman"/>
        </w:rPr>
      </w:pPr>
      <w:r w:rsidRPr="00D94254">
        <w:rPr>
          <w:rFonts w:ascii="Times New Roman" w:eastAsia="Times" w:hAnsi="Times New Roman" w:cs="Times New Roman"/>
          <w:b/>
        </w:rPr>
        <w:t>RWDB/CEO BOARD DISCUSSION AND ACTION</w:t>
      </w:r>
    </w:p>
    <w:p w:rsidR="00D94254" w:rsidRPr="00A600A6" w:rsidRDefault="00D94254" w:rsidP="00D94254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 w:rsidRPr="00A600A6">
        <w:rPr>
          <w:rFonts w:ascii="Times New Roman" w:eastAsia="Times" w:hAnsi="Times New Roman" w:cs="Times New Roman"/>
        </w:rPr>
        <w:t>C</w:t>
      </w:r>
      <w:r w:rsidR="00A600A6" w:rsidRPr="00A600A6">
        <w:rPr>
          <w:rFonts w:ascii="Times New Roman" w:eastAsia="Times" w:hAnsi="Times New Roman" w:cs="Times New Roman"/>
        </w:rPr>
        <w:t xml:space="preserve">onsider Approval of Agenda – John Beard, CEO Chair &amp; Les </w:t>
      </w:r>
      <w:proofErr w:type="spellStart"/>
      <w:r w:rsidR="00A600A6" w:rsidRPr="00A600A6">
        <w:rPr>
          <w:rFonts w:ascii="Times New Roman" w:eastAsia="Times" w:hAnsi="Times New Roman" w:cs="Times New Roman"/>
        </w:rPr>
        <w:t>Askelson</w:t>
      </w:r>
      <w:proofErr w:type="spellEnd"/>
      <w:r w:rsidR="00A600A6" w:rsidRPr="00A600A6">
        <w:rPr>
          <w:rFonts w:ascii="Times New Roman" w:eastAsia="Times" w:hAnsi="Times New Roman" w:cs="Times New Roman"/>
        </w:rPr>
        <w:t>, RWDB Chair</w:t>
      </w:r>
    </w:p>
    <w:p w:rsidR="00D94254" w:rsidRPr="00A600A6" w:rsidRDefault="00A600A6" w:rsidP="00D94254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 w:rsidRPr="00A600A6">
        <w:rPr>
          <w:rStyle w:val="gmaildefault"/>
          <w:rFonts w:ascii="Times New Roman" w:hAnsi="Times New Roman" w:cs="Times New Roman"/>
        </w:rPr>
        <w:t>​</w:t>
      </w:r>
      <w:r>
        <w:rPr>
          <w:rFonts w:ascii="Times New Roman" w:hAnsi="Times New Roman" w:cs="Times New Roman"/>
        </w:rPr>
        <w:t>Required Steps to Become Compliant with WIOA L</w:t>
      </w:r>
      <w:r w:rsidR="00DA3DB6">
        <w:rPr>
          <w:rFonts w:ascii="Times New Roman" w:hAnsi="Times New Roman" w:cs="Times New Roman"/>
        </w:rPr>
        <w:t>aw as our E</w:t>
      </w:r>
      <w:r w:rsidRPr="00A600A6">
        <w:rPr>
          <w:rFonts w:ascii="Times New Roman" w:hAnsi="Times New Roman" w:cs="Times New Roman"/>
        </w:rPr>
        <w:t>xisting Region 1</w:t>
      </w:r>
      <w:r>
        <w:rPr>
          <w:rFonts w:ascii="Times New Roman" w:hAnsi="Times New Roman" w:cs="Times New Roman"/>
        </w:rPr>
        <w:t xml:space="preserve"> </w:t>
      </w:r>
      <w:r w:rsidRPr="00A600A6">
        <w:rPr>
          <w:rFonts w:ascii="Times New Roman" w:hAnsi="Times New Roman" w:cs="Times New Roman"/>
        </w:rPr>
        <w:t xml:space="preserve">(as outlined in the attached CEO </w:t>
      </w:r>
      <w:r>
        <w:rPr>
          <w:rFonts w:ascii="Times New Roman" w:hAnsi="Times New Roman" w:cs="Times New Roman"/>
        </w:rPr>
        <w:t>Checklist) or by a Merger with R</w:t>
      </w:r>
      <w:r w:rsidRPr="00A600A6">
        <w:rPr>
          <w:rFonts w:ascii="Times New Roman" w:hAnsi="Times New Roman" w:cs="Times New Roman"/>
        </w:rPr>
        <w:t>egions 2 and 7</w:t>
      </w:r>
      <w:r w:rsidR="00D94254" w:rsidRPr="00A600A6">
        <w:rPr>
          <w:rFonts w:ascii="Times New Roman" w:eastAsia="Times" w:hAnsi="Times New Roman" w:cs="Times New Roman"/>
        </w:rPr>
        <w:t xml:space="preserve"> –</w:t>
      </w:r>
      <w:r w:rsidR="00D94254" w:rsidRPr="00A600A6">
        <w:rPr>
          <w:rFonts w:ascii="Times New Roman" w:eastAsia="Times" w:hAnsi="Times New Roman" w:cs="Times New Roman"/>
          <w:vertAlign w:val="superscript"/>
        </w:rPr>
        <w:t xml:space="preserve">  </w:t>
      </w:r>
      <w:r w:rsidRPr="00A600A6">
        <w:rPr>
          <w:rFonts w:ascii="Times New Roman" w:eastAsia="Times" w:hAnsi="Times New Roman" w:cs="Times New Roman"/>
        </w:rPr>
        <w:t xml:space="preserve">John </w:t>
      </w:r>
      <w:r>
        <w:rPr>
          <w:rFonts w:ascii="Times New Roman" w:eastAsia="Times" w:hAnsi="Times New Roman" w:cs="Times New Roman"/>
        </w:rPr>
        <w:t xml:space="preserve">Beard </w:t>
      </w:r>
      <w:r w:rsidRPr="00A600A6">
        <w:rPr>
          <w:rFonts w:ascii="Times New Roman" w:eastAsia="Times" w:hAnsi="Times New Roman" w:cs="Times New Roman"/>
        </w:rPr>
        <w:t>&amp; Dave</w:t>
      </w:r>
      <w:r>
        <w:rPr>
          <w:rFonts w:ascii="Times New Roman" w:eastAsia="Times" w:hAnsi="Times New Roman" w:cs="Times New Roman"/>
        </w:rPr>
        <w:t xml:space="preserve"> Baker</w:t>
      </w:r>
    </w:p>
    <w:p w:rsidR="00D94254" w:rsidRPr="00D94254" w:rsidRDefault="00D94254" w:rsidP="00D94254">
      <w:pPr>
        <w:widowControl w:val="0"/>
        <w:spacing w:line="240" w:lineRule="auto"/>
        <w:ind w:left="720"/>
        <w:contextualSpacing/>
        <w:rPr>
          <w:rFonts w:ascii="Times New Roman" w:eastAsia="Times" w:hAnsi="Times New Roman" w:cs="Times New Roman"/>
        </w:rPr>
      </w:pPr>
    </w:p>
    <w:p w:rsidR="00D94254" w:rsidRPr="00D94254" w:rsidRDefault="00D94254" w:rsidP="00D94254">
      <w:pPr>
        <w:widowControl w:val="0"/>
        <w:spacing w:line="240" w:lineRule="auto"/>
        <w:rPr>
          <w:rFonts w:ascii="Times New Roman" w:eastAsia="Times" w:hAnsi="Times New Roman" w:cs="Times New Roman"/>
        </w:rPr>
      </w:pPr>
      <w:r w:rsidRPr="00D94254">
        <w:rPr>
          <w:rFonts w:ascii="Times New Roman" w:eastAsia="Times" w:hAnsi="Times New Roman" w:cs="Times New Roman"/>
          <w:b/>
        </w:rPr>
        <w:t>FLOOR ITEMS/CLOSURE</w:t>
      </w:r>
    </w:p>
    <w:p w:rsidR="00D94254" w:rsidRPr="00D94254" w:rsidRDefault="00A600A6" w:rsidP="00D94254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" w:hAnsi="Times New Roman" w:cs="Times New Roman"/>
        </w:rPr>
        <w:t>Next Meeting Date</w:t>
      </w:r>
    </w:p>
    <w:p w:rsidR="00D94254" w:rsidRPr="00D94254" w:rsidRDefault="00D94254" w:rsidP="00D94254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D94254">
        <w:rPr>
          <w:rFonts w:ascii="Times New Roman" w:eastAsia="Times" w:hAnsi="Times New Roman" w:cs="Times New Roman"/>
        </w:rPr>
        <w:t>Adjournment</w:t>
      </w:r>
    </w:p>
    <w:p w:rsidR="00D94254" w:rsidRDefault="00D94254" w:rsidP="00D94254">
      <w:pPr>
        <w:widowControl w:val="0"/>
        <w:spacing w:line="240" w:lineRule="auto"/>
        <w:jc w:val="center"/>
        <w:rPr>
          <w:rFonts w:ascii="Times" w:eastAsia="Times" w:hAnsi="Times" w:cs="Times"/>
          <w:sz w:val="24"/>
          <w:szCs w:val="24"/>
        </w:rPr>
      </w:pPr>
      <w:bookmarkStart w:id="0" w:name="_GoBack"/>
      <w:bookmarkEnd w:id="0"/>
    </w:p>
    <w:p w:rsidR="00820EF9" w:rsidRDefault="00820EF9"/>
    <w:sectPr w:rsidR="00820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1CB"/>
    <w:multiLevelType w:val="multilevel"/>
    <w:tmpl w:val="D10C45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C895EFE"/>
    <w:multiLevelType w:val="multilevel"/>
    <w:tmpl w:val="D10C45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4"/>
    <w:rsid w:val="00820EF9"/>
    <w:rsid w:val="008A773D"/>
    <w:rsid w:val="00A600A6"/>
    <w:rsid w:val="00D94254"/>
    <w:rsid w:val="00DA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321D89-A66E-493F-A6B9-D47BEEB3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254"/>
    <w:pPr>
      <w:spacing w:after="0"/>
    </w:pPr>
    <w:rPr>
      <w:rFonts w:ascii="Arial" w:eastAsia="Arial" w:hAnsi="Arial" w:cs="Arial"/>
      <w:lang w:val="e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94254"/>
    <w:pPr>
      <w:keepNext/>
      <w:keepLines/>
      <w:spacing w:before="240" w:after="80"/>
      <w:outlineLvl w:val="4"/>
    </w:pPr>
    <w:rPr>
      <w:rFonts w:eastAsia="Times New Roman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D94254"/>
    <w:rPr>
      <w:rFonts w:ascii="Arial" w:eastAsia="Times New Roman" w:hAnsi="Arial" w:cs="Arial"/>
      <w:color w:val="666666"/>
      <w:lang w:val="en"/>
    </w:rPr>
  </w:style>
  <w:style w:type="paragraph" w:styleId="Title">
    <w:name w:val="Title"/>
    <w:basedOn w:val="Normal"/>
    <w:next w:val="Normal"/>
    <w:link w:val="TitleChar"/>
    <w:qFormat/>
    <w:rsid w:val="00D94254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94254"/>
    <w:rPr>
      <w:rFonts w:ascii="Arial" w:eastAsia="Arial" w:hAnsi="Arial" w:cs="Arial"/>
      <w:sz w:val="52"/>
      <w:szCs w:val="52"/>
      <w:lang w:val="en"/>
    </w:rPr>
  </w:style>
  <w:style w:type="character" w:styleId="Hyperlink">
    <w:name w:val="Hyperlink"/>
    <w:basedOn w:val="DefaultParagraphFont"/>
    <w:uiPriority w:val="99"/>
    <w:semiHidden/>
    <w:unhideWhenUsed/>
    <w:rsid w:val="00D94254"/>
    <w:rPr>
      <w:color w:val="0000FF"/>
      <w:u w:val="single"/>
    </w:rPr>
  </w:style>
  <w:style w:type="character" w:customStyle="1" w:styleId="gmaildefault">
    <w:name w:val="gmail_default"/>
    <w:basedOn w:val="DefaultParagraphFont"/>
    <w:rsid w:val="00A60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owawdb.gov/r1_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Axtell, Ron</dc:creator>
  <cp:lastModifiedBy>Axtell, Ron</cp:lastModifiedBy>
  <cp:revision>3</cp:revision>
  <dcterms:created xsi:type="dcterms:W3CDTF">2020-03-19T16:36:00Z</dcterms:created>
  <dcterms:modified xsi:type="dcterms:W3CDTF">2020-03-19T18:41:00Z</dcterms:modified>
</cp:coreProperties>
</file>