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299.915771484375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Attendees: Jesse Bolinger, Katrina Fleharty, Daniel Ray Christensen. Dennis Brown</w:t>
      </w:r>
    </w:p>
    <w:p w:rsidR="00000000" w:rsidDel="00000000" w:rsidP="00000000" w:rsidRDefault="00000000" w:rsidRPr="00000000" w14:paraId="00000002">
      <w:pPr>
        <w:widowControl w:val="0"/>
        <w:spacing w:before="299.91577148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agenda is as follows: 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after="0" w:afterAutospacing="0" w:before="34.18701171875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to Order </w:t>
      </w:r>
    </w:p>
    <w:p w:rsidR="00000000" w:rsidDel="00000000" w:rsidP="00000000" w:rsidRDefault="00000000" w:rsidRPr="00000000" w14:paraId="00000004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 MOVED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Agenda Approval </w:t>
      </w:r>
    </w:p>
    <w:p w:rsidR="00000000" w:rsidDel="00000000" w:rsidP="00000000" w:rsidRDefault="00000000" w:rsidRPr="00000000" w14:paraId="00000006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 MOVED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Minutes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 MOVED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Stop Operator</w:t>
      </w:r>
    </w:p>
    <w:p w:rsidR="00000000" w:rsidDel="00000000" w:rsidP="00000000" w:rsidRDefault="00000000" w:rsidRPr="00000000" w14:paraId="0000000B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sent out report from Ashley; last night received an email that Ashley is leaving and her supervisor is going to talk with him and review her documentation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DOL Compliance </w:t>
      </w:r>
    </w:p>
    <w:p w:rsidR="00000000" w:rsidDel="00000000" w:rsidP="00000000" w:rsidRDefault="00000000" w:rsidRPr="00000000" w14:paraId="0000000D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weekly meets are set with Danna and her team; has gone through training with compliance team on how to use reporting system; an error has been found in the reporting system; preparing for monitoring visit in March by reviewing State’s checklist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Ticket to Work Policy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we can use it for people with disabilities; wants to be legitimate in how we use it; State requires that we have a policy on how we want to spend it; policy is drafted and it was too detailed, so this policy is from the recommended changes</w:t>
      </w:r>
    </w:p>
    <w:p w:rsidR="00000000" w:rsidDel="00000000" w:rsidP="00000000" w:rsidRDefault="00000000" w:rsidRPr="00000000" w14:paraId="00000011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Katrina: any Ticket to Work funds are going to be reviewed by who? Executive? Finance? </w:t>
      </w:r>
    </w:p>
    <w:p w:rsidR="00000000" w:rsidDel="00000000" w:rsidP="00000000" w:rsidRDefault="00000000" w:rsidRPr="00000000" w14:paraId="00000012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Jesse: that is who we need to decide; it can go to Finance which could be appropriate, but that might be too much on them and could </w:t>
      </w:r>
    </w:p>
    <w:p w:rsidR="00000000" w:rsidDel="00000000" w:rsidP="00000000" w:rsidRDefault="00000000" w:rsidRPr="00000000" w14:paraId="00000013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Daniel: Finance has to be the oversight to know where the money is going; Finance can then kick it to us and then we have a vote to approve it</w:t>
      </w:r>
    </w:p>
    <w:p w:rsidR="00000000" w:rsidDel="00000000" w:rsidP="00000000" w:rsidRDefault="00000000" w:rsidRPr="00000000" w14:paraId="00000014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Katrina: update this policy so that’s reviewed and accepted by the Finance committee </w:t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moving forward, expenses will be reviewed and approved by Finance and then Exec</w:t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Katrina: we will review and approve in that order</w:t>
      </w:r>
    </w:p>
    <w:p w:rsidR="00000000" w:rsidDel="00000000" w:rsidP="00000000" w:rsidRDefault="00000000" w:rsidRPr="00000000" w14:paraId="00000017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Dan: bring the policy to Finance and then Executive committee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Reimbursement Policy</w:t>
      </w:r>
    </w:p>
    <w:p w:rsidR="00000000" w:rsidDel="00000000" w:rsidP="00000000" w:rsidRDefault="00000000" w:rsidRPr="00000000" w14:paraId="00000019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Katrina: southwest Iowa workforce board to reimburse travel expenses incurred </w:t>
      </w:r>
    </w:p>
    <w:p w:rsidR="00000000" w:rsidDel="00000000" w:rsidP="00000000" w:rsidRDefault="00000000" w:rsidRPr="00000000" w14:paraId="0000001A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the only edit is that Amanda and I are the only Board staff</w:t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Katrina: most invoices go to the chairperson of the Finance committee, so wouldn’t it make sense to pass that along to them?</w:t>
      </w:r>
    </w:p>
    <w:p w:rsidR="00000000" w:rsidDel="00000000" w:rsidP="00000000" w:rsidRDefault="00000000" w:rsidRPr="00000000" w14:paraId="0000001C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they were going to me; they were going to Finance because of Michelle’s transition and firewall policy; I’ve been getting with Finance chair and going through FInance packet prior to the meeting</w:t>
      </w:r>
    </w:p>
    <w:p w:rsidR="00000000" w:rsidDel="00000000" w:rsidP="00000000" w:rsidRDefault="00000000" w:rsidRPr="00000000" w14:paraId="0000001D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The way this policy is now written, if our Board expands or if we realign, then the policy doesn’t have to get rewritten</w:t>
      </w:r>
    </w:p>
    <w:p w:rsidR="00000000" w:rsidDel="00000000" w:rsidP="00000000" w:rsidRDefault="00000000" w:rsidRPr="00000000" w14:paraId="0000001E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these travel guidelines came from a policy in the state of Indiana, which is common practice for Iowa workforce boards</w:t>
      </w:r>
    </w:p>
    <w:p w:rsidR="00000000" w:rsidDel="00000000" w:rsidP="00000000" w:rsidRDefault="00000000" w:rsidRPr="00000000" w14:paraId="0000001F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Daniel: make a motion to approve</w:t>
      </w:r>
    </w:p>
    <w:p w:rsidR="00000000" w:rsidDel="00000000" w:rsidP="00000000" w:rsidRDefault="00000000" w:rsidRPr="00000000" w14:paraId="00000020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Dennis: seconded</w:t>
      </w:r>
    </w:p>
    <w:p w:rsidR="00000000" w:rsidDel="00000000" w:rsidP="00000000" w:rsidRDefault="00000000" w:rsidRPr="00000000" w14:paraId="00000021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Aye: all in favor - SO MOVED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Establish Next Meeting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Jesse: early or mid-January</w:t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Monday, January 23rd is the next Full Board meeting</w:t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Thursday, January 19th @ 7:30 AM via Zoom</w:t>
      </w:r>
    </w:p>
    <w:p w:rsidR="00000000" w:rsidDel="00000000" w:rsidP="00000000" w:rsidRDefault="00000000" w:rsidRPr="00000000" w14:paraId="00000027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Dan: it’ll be after the Finance Comm. meets on the 18th, so after they review &amp; approve it then we can approve it 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Katrina: the 23rd will be my last meeting as Board Chair and will be my formal resignation of that role, but I intend to still be a part of the Board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the Board will have to nominate a new chair, Scott Cohen would be a good chair and has the availability to do it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1"/>
        </w:numPr>
        <w:spacing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 MOVED</w:t>
      </w:r>
    </w:p>
    <w:p w:rsidR="00000000" w:rsidDel="00000000" w:rsidP="00000000" w:rsidRDefault="00000000" w:rsidRPr="00000000" w14:paraId="0000002C">
      <w:pPr>
        <w:widowControl w:val="0"/>
        <w:spacing w:before="34.1857910156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34.1857910156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34.185791015625" w:line="240" w:lineRule="auto"/>
        <w:rPr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after="0" w:afterAutospacing="0" w:before="34.185791015625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Jesse will set up meeting with One Stop Operator supervisor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Upcoming meetings: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Exec. Comm. meeting: Thursday, January 19th @ 7:30 AM via Zoom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2"/>
        </w:numPr>
        <w:spacing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Full Board meeting: Monday, January 23rd @ 6:30 PM via Zoom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widowControl w:val="0"/>
      <w:spacing w:line="229.88754272460938" w:lineRule="auto"/>
      <w:ind w:right="0"/>
      <w:jc w:val="center"/>
      <w:rPr>
        <w:rFonts w:ascii="Playfair Display" w:cs="Playfair Display" w:eastAsia="Playfair Display" w:hAnsi="Playfair Display"/>
        <w:sz w:val="28"/>
        <w:szCs w:val="28"/>
      </w:rPr>
    </w:pPr>
    <w:r w:rsidDel="00000000" w:rsidR="00000000" w:rsidRPr="00000000">
      <w:rPr>
        <w:rFonts w:ascii="Playfair Display" w:cs="Playfair Display" w:eastAsia="Playfair Display" w:hAnsi="Playfair Display"/>
        <w:sz w:val="32"/>
        <w:szCs w:val="32"/>
        <w:rtl w:val="0"/>
      </w:rPr>
      <w:t xml:space="preserve">Southwest Iowa Local Workforce Development Board Executive Committee Meeting Minutes – 12/21/22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