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rtl w:val="0"/>
        </w:rPr>
        <w:t xml:space="preserve">Attendees: </w:t>
      </w:r>
      <w:r w:rsidDel="00000000" w:rsidR="00000000" w:rsidRPr="00000000">
        <w:rPr>
          <w:rtl w:val="0"/>
        </w:rPr>
        <w:t xml:space="preserve">Jesse Bolinger, Amanda McVann, Dennis Brown, Charla Schmid, Ron Fitzgerald, Dean Robins, Jerry Walker, Daniel Ray Christensen, Liz Rodriguez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Agenda: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Minutes of December 14 meeting (Approval)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 MOVED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Agenda (Approval)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 MOVED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Budget (Approval)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 MOVED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One Stop Operator Update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Jesse: SPPG is our One Stop Operator; Jackie Norris said that they shouldn’t be doing it anymore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Board Vacancies &amp; Long-Term Strategies/Board Cert.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Jesse: we have two Board vacancies in higher education and someone in a union</w:t>
      </w:r>
    </w:p>
    <w:p w:rsidR="00000000" w:rsidDel="00000000" w:rsidP="00000000" w:rsidRDefault="00000000" w:rsidRPr="00000000" w14:paraId="0000000F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No one from higher ed thus far, would like someone from Graceland</w:t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Graceland might have a faculty union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Realignment Discussion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Jesse: realignment for our board is off the table, we cannot realign because we don’t have an area that wants to align with us</w:t>
      </w:r>
    </w:p>
    <w:p w:rsidR="00000000" w:rsidDel="00000000" w:rsidP="00000000" w:rsidRDefault="00000000" w:rsidRPr="00000000" w14:paraId="00000013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Dean: why?</w:t>
      </w:r>
    </w:p>
    <w:p w:rsidR="00000000" w:rsidDel="00000000" w:rsidP="00000000" w:rsidRDefault="00000000" w:rsidRPr="00000000" w14:paraId="00000014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Jesse: we don’t have a lot of money, and we don’t have a lot </w:t>
      </w:r>
    </w:p>
    <w:p w:rsidR="00000000" w:rsidDel="00000000" w:rsidP="00000000" w:rsidRDefault="00000000" w:rsidRPr="00000000" w14:paraId="00000015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Liz: you can only realign with areas that touch yours, such as Central, Western, and Southcentral Iowa</w:t>
      </w:r>
    </w:p>
    <w:p w:rsidR="00000000" w:rsidDel="00000000" w:rsidP="00000000" w:rsidRDefault="00000000" w:rsidRPr="00000000" w14:paraId="00000016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Daniel: unless there’s orders from the State to realign</w:t>
      </w:r>
    </w:p>
    <w:p w:rsidR="00000000" w:rsidDel="00000000" w:rsidP="00000000" w:rsidRDefault="00000000" w:rsidRPr="00000000" w14:paraId="00000017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Liz: no one wants to </w:t>
      </w:r>
      <w:r w:rsidDel="00000000" w:rsidR="00000000" w:rsidRPr="00000000">
        <w:rPr>
          <w:b w:val="1"/>
          <w:rtl w:val="0"/>
        </w:rPr>
        <w:t xml:space="preserve">voluntarily</w:t>
      </w:r>
      <w:r w:rsidDel="00000000" w:rsidR="00000000" w:rsidRPr="00000000">
        <w:rPr>
          <w:rtl w:val="0"/>
        </w:rPr>
        <w:t xml:space="preserve"> align, but forced alignment could happen</w:t>
      </w:r>
    </w:p>
    <w:p w:rsidR="00000000" w:rsidDel="00000000" w:rsidP="00000000" w:rsidRDefault="00000000" w:rsidRPr="00000000" w14:paraId="00000018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Jesse: we have three options:</w:t>
      </w:r>
    </w:p>
    <w:p w:rsidR="00000000" w:rsidDel="00000000" w:rsidP="00000000" w:rsidRDefault="00000000" w:rsidRPr="00000000" w14:paraId="00000019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We realign</w:t>
      </w:r>
    </w:p>
    <w:p w:rsidR="00000000" w:rsidDel="00000000" w:rsidP="00000000" w:rsidRDefault="00000000" w:rsidRPr="00000000" w14:paraId="0000001A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Find a sub-recipient</w:t>
      </w:r>
    </w:p>
    <w:p w:rsidR="00000000" w:rsidDel="00000000" w:rsidP="00000000" w:rsidRDefault="00000000" w:rsidRPr="00000000" w14:paraId="0000001B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All 8 CEOs vote to reject the funding, remove their reliability, and return control to the state so the Board dissolves</w:t>
      </w:r>
    </w:p>
    <w:p w:rsidR="00000000" w:rsidDel="00000000" w:rsidP="00000000" w:rsidRDefault="00000000" w:rsidRPr="00000000" w14:paraId="0000001C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Liz: also, you can incorporate as a non-profit and bring in your own money so you’re not dependent on the state; the state’s money fluctuates so much</w:t>
      </w:r>
    </w:p>
    <w:p w:rsidR="00000000" w:rsidDel="00000000" w:rsidP="00000000" w:rsidRDefault="00000000" w:rsidRPr="00000000" w14:paraId="0000001D">
      <w:pPr>
        <w:numPr>
          <w:ilvl w:val="4"/>
          <w:numId w:val="2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Jesse: that’s right; I haven’t explored where we can have other money such as outside donors; I would like someone to make a motion for one of those options; CCog doesn’t want to be a part of it</w:t>
      </w:r>
    </w:p>
    <w:p w:rsidR="00000000" w:rsidDel="00000000" w:rsidP="00000000" w:rsidRDefault="00000000" w:rsidRPr="00000000" w14:paraId="0000001E">
      <w:pPr>
        <w:numPr>
          <w:ilvl w:val="4"/>
          <w:numId w:val="2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Jerry: CCog has already has a lot going on right now </w:t>
      </w:r>
    </w:p>
    <w:p w:rsidR="00000000" w:rsidDel="00000000" w:rsidP="00000000" w:rsidRDefault="00000000" w:rsidRPr="00000000" w14:paraId="0000001F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Charla: RC&amp;D means?</w:t>
      </w:r>
    </w:p>
    <w:p w:rsidR="00000000" w:rsidDel="00000000" w:rsidP="00000000" w:rsidRDefault="00000000" w:rsidRPr="00000000" w14:paraId="00000020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Jesse: resource conservation &amp; development</w:t>
      </w:r>
    </w:p>
    <w:p w:rsidR="00000000" w:rsidDel="00000000" w:rsidP="00000000" w:rsidRDefault="00000000" w:rsidRPr="00000000" w14:paraId="00000021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Daniel: their chairmen is on our board and we have members of our board on theirs</w:t>
      </w:r>
    </w:p>
    <w:p w:rsidR="00000000" w:rsidDel="00000000" w:rsidP="00000000" w:rsidRDefault="00000000" w:rsidRPr="00000000" w14:paraId="00000022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Liz: there’s lot of federal grants out there, maybe not that Jesse can apply to himself; there’s a lot of talented people on your Board who have skills to help grantwrite; we are thinking about a Give-Get-Serve</w:t>
      </w:r>
    </w:p>
    <w:p w:rsidR="00000000" w:rsidDel="00000000" w:rsidP="00000000" w:rsidRDefault="00000000" w:rsidRPr="00000000" w14:paraId="00000023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The businesses give a certain amount, not the non-profits – they serve</w:t>
      </w:r>
    </w:p>
    <w:p w:rsidR="00000000" w:rsidDel="00000000" w:rsidP="00000000" w:rsidRDefault="00000000" w:rsidRPr="00000000" w14:paraId="00000024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Jesse: I have a lot of success putting together a 501c3; I’d like to meet again in February</w:t>
      </w:r>
    </w:p>
    <w:p w:rsidR="00000000" w:rsidDel="00000000" w:rsidP="00000000" w:rsidRDefault="00000000" w:rsidRPr="00000000" w14:paraId="00000025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Dennis: option 2 is the only way forward that’s viable </w:t>
      </w:r>
    </w:p>
    <w:p w:rsidR="00000000" w:rsidDel="00000000" w:rsidP="00000000" w:rsidRDefault="00000000" w:rsidRPr="00000000" w14:paraId="00000026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Daniel: likewise, we’re too late for realignment</w:t>
      </w:r>
    </w:p>
    <w:p w:rsidR="00000000" w:rsidDel="00000000" w:rsidP="00000000" w:rsidRDefault="00000000" w:rsidRPr="00000000" w14:paraId="00000027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Liz: all a sub-recipient is going to do is take that money and your Board will only function the way it is for another 1-2 years; which can lead your Board to die/close</w:t>
      </w:r>
    </w:p>
    <w:p w:rsidR="00000000" w:rsidDel="00000000" w:rsidP="00000000" w:rsidRDefault="00000000" w:rsidRPr="00000000" w14:paraId="00000028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Jesse: our fiscal agent charges us a fee; a sub-recipient will do that same but it’ll be higher because they have additional responsibilities; that additional funding that can be going towards community operation is going to them instead</w:t>
      </w:r>
    </w:p>
    <w:p w:rsidR="00000000" w:rsidDel="00000000" w:rsidP="00000000" w:rsidRDefault="00000000" w:rsidRPr="00000000" w14:paraId="00000029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Daniel: Who do you have in mind for One Stop Operator?</w:t>
      </w:r>
    </w:p>
    <w:p w:rsidR="00000000" w:rsidDel="00000000" w:rsidP="00000000" w:rsidRDefault="00000000" w:rsidRPr="00000000" w14:paraId="0000002A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Jesse: we’re digging deep and we might have to find an individual that has these skills; we can find somebody</w:t>
      </w:r>
    </w:p>
    <w:p w:rsidR="00000000" w:rsidDel="00000000" w:rsidP="00000000" w:rsidRDefault="00000000" w:rsidRPr="00000000" w14:paraId="0000002B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Ron: What do we do for funding in the meantime while this is getting going?</w:t>
      </w:r>
    </w:p>
    <w:p w:rsidR="00000000" w:rsidDel="00000000" w:rsidP="00000000" w:rsidRDefault="00000000" w:rsidRPr="00000000" w14:paraId="0000002C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Jesse: we’ll still receive the funding that we’re getting; we can go after extra funding which is through setting up a 501c3, and let the public know that the workforce board is and that we’re here</w:t>
      </w:r>
    </w:p>
    <w:p w:rsidR="00000000" w:rsidDel="00000000" w:rsidP="00000000" w:rsidRDefault="00000000" w:rsidRPr="00000000" w14:paraId="0000002D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Charla: people don’t know about them at all </w:t>
      </w:r>
    </w:p>
    <w:p w:rsidR="00000000" w:rsidDel="00000000" w:rsidP="00000000" w:rsidRDefault="00000000" w:rsidRPr="00000000" w14:paraId="0000002E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Ron: Will we continue to get state money? For how long?</w:t>
      </w:r>
    </w:p>
    <w:p w:rsidR="00000000" w:rsidDel="00000000" w:rsidP="00000000" w:rsidRDefault="00000000" w:rsidRPr="00000000" w14:paraId="0000002F">
      <w:pPr>
        <w:numPr>
          <w:ilvl w:val="4"/>
          <w:numId w:val="2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Daniel: until the non-profit forms</w:t>
      </w:r>
    </w:p>
    <w:p w:rsidR="00000000" w:rsidDel="00000000" w:rsidP="00000000" w:rsidRDefault="00000000" w:rsidRPr="00000000" w14:paraId="00000030">
      <w:pPr>
        <w:numPr>
          <w:ilvl w:val="4"/>
          <w:numId w:val="2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Jesse: and then it’ll go towards the non-profit</w:t>
      </w:r>
    </w:p>
    <w:p w:rsidR="00000000" w:rsidDel="00000000" w:rsidP="00000000" w:rsidRDefault="00000000" w:rsidRPr="00000000" w14:paraId="00000031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Liz: we’ve seen an influx of funds from the state due to Covid-19; we will see bulkier chunks of money go towards these workforce areas, but then it’ll go down to half; almost all workforce boards have become sub-recipients which we can do until you get yourselves strong enough</w:t>
      </w:r>
    </w:p>
    <w:p w:rsidR="00000000" w:rsidDel="00000000" w:rsidP="00000000" w:rsidRDefault="00000000" w:rsidRPr="00000000" w14:paraId="00000032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Jesse: I need 8 CEOs to come together to forming a nonprofit, dissolving, or whatever; we need all 8 to agree on one thing</w:t>
      </w:r>
    </w:p>
    <w:p w:rsidR="00000000" w:rsidDel="00000000" w:rsidP="00000000" w:rsidRDefault="00000000" w:rsidRPr="00000000" w14:paraId="00000033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Daniel: all 8 are only needed for realignment</w:t>
      </w:r>
    </w:p>
    <w:p w:rsidR="00000000" w:rsidDel="00000000" w:rsidP="00000000" w:rsidRDefault="00000000" w:rsidRPr="00000000" w14:paraId="00000034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Liz: if you were voting on dissolving, then that would take all 8</w:t>
      </w:r>
    </w:p>
    <w:p w:rsidR="00000000" w:rsidDel="00000000" w:rsidP="00000000" w:rsidRDefault="00000000" w:rsidRPr="00000000" w14:paraId="00000035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Daniel: we’re either voting on finding a sub-recipient or going forward with having the board gain nonprofit status</w:t>
      </w:r>
    </w:p>
    <w:p w:rsidR="00000000" w:rsidDel="00000000" w:rsidP="00000000" w:rsidRDefault="00000000" w:rsidRPr="00000000" w14:paraId="00000036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Dean: Do we still have a CLEO through all this?</w:t>
      </w:r>
    </w:p>
    <w:p w:rsidR="00000000" w:rsidDel="00000000" w:rsidP="00000000" w:rsidRDefault="00000000" w:rsidRPr="00000000" w14:paraId="00000037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Daniel: The Board stays the same, and in a non-profit Jesse would still act as Exec. Director; it would still fall back on us and the Board would move forward</w:t>
      </w:r>
    </w:p>
    <w:p w:rsidR="00000000" w:rsidDel="00000000" w:rsidP="00000000" w:rsidRDefault="00000000" w:rsidRPr="00000000" w14:paraId="00000038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Dean: I would lean towards the incorporation</w:t>
      </w:r>
    </w:p>
    <w:p w:rsidR="00000000" w:rsidDel="00000000" w:rsidP="00000000" w:rsidRDefault="00000000" w:rsidRPr="00000000" w14:paraId="00000039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Liz: I just wanted to add you can vote to pursue non-profit AND find your subrecipient - it's not necessarily a mutually exclusive set of decisions</w:t>
      </w:r>
    </w:p>
    <w:p w:rsidR="00000000" w:rsidDel="00000000" w:rsidP="00000000" w:rsidRDefault="00000000" w:rsidRPr="00000000" w14:paraId="0000003A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Jesse: What does it cost to form a nonprofit?</w:t>
      </w:r>
    </w:p>
    <w:p w:rsidR="00000000" w:rsidDel="00000000" w:rsidP="00000000" w:rsidRDefault="00000000" w:rsidRPr="00000000" w14:paraId="0000003B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As an Exec. Director, the federal fee is $600 and state filing fee is $50</w:t>
      </w:r>
    </w:p>
    <w:p w:rsidR="00000000" w:rsidDel="00000000" w:rsidP="00000000" w:rsidRDefault="00000000" w:rsidRPr="00000000" w14:paraId="0000003C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We can utilize Ticket to Work money, about $107,000 to work with, to increase my number of hours a week to 40 hours instead of 25 which won’t make a huge impact on that fund </w:t>
      </w:r>
    </w:p>
    <w:p w:rsidR="00000000" w:rsidDel="00000000" w:rsidP="00000000" w:rsidRDefault="00000000" w:rsidRPr="00000000" w14:paraId="0000003D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Liz: find your sub-recipient now and then create a 3 year plan to move towards becoming a nonprofit </w:t>
      </w:r>
    </w:p>
    <w:p w:rsidR="00000000" w:rsidDel="00000000" w:rsidP="00000000" w:rsidRDefault="00000000" w:rsidRPr="00000000" w14:paraId="0000003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Daniel: let’s do a roll call vote for each option</w:t>
      </w:r>
    </w:p>
    <w:p w:rsidR="00000000" w:rsidDel="00000000" w:rsidP="00000000" w:rsidRDefault="00000000" w:rsidRPr="00000000" w14:paraId="0000003F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Option 1: find a sub-recipient</w:t>
      </w:r>
    </w:p>
    <w:p w:rsidR="00000000" w:rsidDel="00000000" w:rsidP="00000000" w:rsidRDefault="00000000" w:rsidRPr="00000000" w14:paraId="00000040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Option 2: become non-profit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Jesse: let’s vote to become a non-profit &amp; find a sub-recipient</w:t>
      </w:r>
    </w:p>
    <w:p w:rsidR="00000000" w:rsidDel="00000000" w:rsidP="00000000" w:rsidRDefault="00000000" w:rsidRPr="00000000" w14:paraId="00000042">
      <w:pPr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Roll Call: </w:t>
      </w:r>
    </w:p>
    <w:p w:rsidR="00000000" w:rsidDel="00000000" w:rsidP="00000000" w:rsidRDefault="00000000" w:rsidRPr="00000000" w14:paraId="00000043">
      <w:pPr>
        <w:numPr>
          <w:ilvl w:val="3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Aye: Dean, Ron, Dan, Charla, Jerry</w:t>
      </w:r>
    </w:p>
    <w:p w:rsidR="00000000" w:rsidDel="00000000" w:rsidP="00000000" w:rsidRDefault="00000000" w:rsidRPr="00000000" w14:paraId="00000044">
      <w:pPr>
        <w:numPr>
          <w:ilvl w:val="4"/>
          <w:numId w:val="2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Daniel: Jesse move forward with workforce development plans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Establish next meeting</w:t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Thursday, February 9th @ 6:30 PM via Zoom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Adjourn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 MOVED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Notes: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Liz Rodriguez: military brat; background in compliance; drawn to job as Exec. Director; makes sure Board’s gov’t regulations are up to date and involves Board Members and CEOs</w:t>
      </w:r>
    </w:p>
    <w:p w:rsidR="00000000" w:rsidDel="00000000" w:rsidP="00000000" w:rsidRDefault="00000000" w:rsidRPr="00000000" w14:paraId="0000004C">
      <w:pPr>
        <w:shd w:fill="ffffff" w:val="clear"/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Action Items: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Upcoming meeting:</w:t>
      </w:r>
    </w:p>
    <w:p w:rsidR="00000000" w:rsidDel="00000000" w:rsidP="00000000" w:rsidRDefault="00000000" w:rsidRPr="00000000" w14:paraId="0000004F">
      <w:pPr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Thursday, February 9th @ 6:30 PM via Zoom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jc w:val="center"/>
      <w:rPr>
        <w:rFonts w:ascii="Playfair Display" w:cs="Playfair Display" w:eastAsia="Playfair Display" w:hAnsi="Playfair Display"/>
        <w:sz w:val="34"/>
        <w:szCs w:val="34"/>
      </w:rPr>
    </w:pPr>
    <w:r w:rsidDel="00000000" w:rsidR="00000000" w:rsidRPr="00000000">
      <w:rPr>
        <w:rFonts w:ascii="Playfair Display" w:cs="Playfair Display" w:eastAsia="Playfair Display" w:hAnsi="Playfair Display"/>
        <w:sz w:val="34"/>
        <w:szCs w:val="34"/>
        <w:rtl w:val="0"/>
      </w:rPr>
      <w:t xml:space="preserve">Southwest Iowa LWDA CEO Meeting Minutes – 1/23/23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