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Operations Committee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Friday, February 10, 2022 at 11:00 am-Via  Zoom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b w:val="1"/>
          <w:color w:val="616074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616074"/>
          <w:sz w:val="18"/>
          <w:szCs w:val="18"/>
          <w:rtl w:val="0"/>
        </w:rPr>
        <w:t xml:space="preserve">https://us02web.zoom.us/j/89379437593?pwd=YTQ0NTFSSEsyWEp1T2gyVlppRDkyZz09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color w:val="61607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color w:val="616074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616074"/>
          <w:sz w:val="18"/>
          <w:szCs w:val="18"/>
          <w:rtl w:val="0"/>
        </w:rPr>
        <w:t xml:space="preserve">Meeting ID: 893 7943 7593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616074"/>
          <w:sz w:val="18"/>
          <w:szCs w:val="18"/>
          <w:rtl w:val="0"/>
        </w:rPr>
        <w:t xml:space="preserve">Passcode: 187962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                          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The agenda is as follows: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Agenda Approval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Approval of January Minutes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One Stop Operator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Center accommodations related to the OneStop Certification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Operations Committee Updates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Establish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Source Sans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color w:val="0000b0"/>
        <w:sz w:val="27"/>
        <w:szCs w:val="27"/>
      </w:rPr>
      <w:drawing>
        <wp:inline distB="0" distT="0" distL="114300" distR="114300">
          <wp:extent cx="1666875" cy="1455062"/>
          <wp:effectExtent b="0" l="0" r="0" t="0"/>
          <wp:docPr descr="Home" id="2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26CD7"/>
    <w:pPr>
      <w:ind w:left="720"/>
      <w:contextualSpacing w:val="1"/>
    </w:pPr>
  </w:style>
  <w:style w:type="character" w:styleId="il" w:customStyle="1">
    <w:name w:val="il"/>
    <w:basedOn w:val="DefaultParagraphFont"/>
    <w:rsid w:val="00D40754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F50DA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ourceSansPro-regular.ttf"/><Relationship Id="rId4" Type="http://schemas.openxmlformats.org/officeDocument/2006/relationships/font" Target="fonts/SourceSansPro-bold.ttf"/><Relationship Id="rId5" Type="http://schemas.openxmlformats.org/officeDocument/2006/relationships/font" Target="fonts/SourceSansPro-italic.ttf"/><Relationship Id="rId6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h2Sh3ImpcqkuNd2RNFJht7Xzmw==">AMUW2mVmHYnCw9iuSrssXmo/2XuDRrp2dNd8TjxIllxendDQa1/GEwm/BbSK4R3sG2RLNZhuILAgOuehwp9UXzZK+uHBwMteMVrfT0ewj1TdB1B17eQfM/k=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2022-08-03T20:12:00Z</dcterms:created>
  <dc:creator>Darla Helm</dc:creator>
</cp:coreProperties>
</file>