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6AAC7" w14:textId="7E1110D6" w:rsidR="74A939B4" w:rsidRDefault="74A939B4" w:rsidP="001E15CF">
      <w:pPr>
        <w:pStyle w:val="Heading1"/>
        <w:jc w:val="center"/>
      </w:pPr>
      <w:r>
        <w:t>Iowa</w:t>
      </w:r>
      <w:r w:rsidR="00F55204" w:rsidRPr="00F55204">
        <w:rPr>
          <w:i/>
          <w:iCs/>
        </w:rPr>
        <w:t>WORKS</w:t>
      </w:r>
      <w:r>
        <w:t xml:space="preserve"> Center Certification </w:t>
      </w:r>
      <w:r w:rsidRPr="001E15CF">
        <w:t>Self-Assessment</w:t>
      </w:r>
      <w:r w:rsidR="001E15CF" w:rsidRPr="001E15CF">
        <w:t xml:space="preserve"> Tool</w:t>
      </w:r>
    </w:p>
    <w:p w14:paraId="02BC15BB" w14:textId="77777777" w:rsidR="00663BF6" w:rsidRDefault="00663BF6" w:rsidP="00663BF6">
      <w:pPr>
        <w:pStyle w:val="Heading2"/>
      </w:pPr>
      <w:r>
        <w:t>Introduction</w:t>
      </w:r>
    </w:p>
    <w:p w14:paraId="381237F1" w14:textId="37629225" w:rsidR="00BE3898" w:rsidRDefault="00B74C46" w:rsidP="000040E0">
      <w:r>
        <w:t>This self-assessment tool has been d</w:t>
      </w:r>
      <w:r w:rsidR="00FD1252">
        <w:t xml:space="preserve">esigned to </w:t>
      </w:r>
      <w:r w:rsidR="009A354E">
        <w:t>assist</w:t>
      </w:r>
      <w:r w:rsidR="00FD1252">
        <w:t xml:space="preserve"> </w:t>
      </w:r>
      <w:r w:rsidR="000618A8">
        <w:t xml:space="preserve">local </w:t>
      </w:r>
      <w:r w:rsidR="00FD1252">
        <w:t>Iowa</w:t>
      </w:r>
      <w:r w:rsidR="00FD1252" w:rsidRPr="00FD1252">
        <w:rPr>
          <w:i/>
          <w:iCs/>
        </w:rPr>
        <w:t>WORKS</w:t>
      </w:r>
      <w:r w:rsidR="000618A8">
        <w:t xml:space="preserve"> partners </w:t>
      </w:r>
      <w:r w:rsidR="009A354E">
        <w:t xml:space="preserve">in </w:t>
      </w:r>
      <w:r w:rsidR="000618A8">
        <w:t>conduct</w:t>
      </w:r>
      <w:r w:rsidR="009A354E">
        <w:t>ing</w:t>
      </w:r>
      <w:r w:rsidR="000618A8">
        <w:t xml:space="preserve"> assessments of centers prior to </w:t>
      </w:r>
      <w:r w:rsidR="009A354E">
        <w:t xml:space="preserve">formal </w:t>
      </w:r>
      <w:r w:rsidR="00CA63ED">
        <w:t>center certification evaluation reviews</w:t>
      </w:r>
      <w:r w:rsidR="008C1548">
        <w:t>, which will begin as of October 1, 202</w:t>
      </w:r>
      <w:r w:rsidR="00BE0C1A">
        <w:t>5</w:t>
      </w:r>
      <w:r w:rsidR="00CA63ED">
        <w:t xml:space="preserve">. Self-assessment results </w:t>
      </w:r>
      <w:r w:rsidR="008C1548">
        <w:t>can</w:t>
      </w:r>
      <w:r w:rsidR="00CA63ED">
        <w:t xml:space="preserve"> help local partners identify strengths, </w:t>
      </w:r>
      <w:r w:rsidR="003144D7">
        <w:t xml:space="preserve">areas for improvement, and technical assistance needs </w:t>
      </w:r>
      <w:r w:rsidR="00865FDE">
        <w:t xml:space="preserve">in advance of </w:t>
      </w:r>
      <w:r w:rsidR="008C1548">
        <w:t xml:space="preserve">official </w:t>
      </w:r>
      <w:r w:rsidR="00865FDE">
        <w:t>center certification evaluation.</w:t>
      </w:r>
      <w:r w:rsidR="000413FC">
        <w:t xml:space="preserve"> </w:t>
      </w:r>
      <w:r w:rsidR="00BE3898">
        <w:t>The tool includes the following sections:</w:t>
      </w:r>
    </w:p>
    <w:p w14:paraId="055B9214" w14:textId="0F1DAC09" w:rsidR="000040E0" w:rsidRDefault="00BE3898" w:rsidP="00BE3898">
      <w:pPr>
        <w:pStyle w:val="ListParagraph"/>
        <w:numPr>
          <w:ilvl w:val="0"/>
          <w:numId w:val="121"/>
        </w:numPr>
      </w:pPr>
      <w:hyperlink w:anchor="Comprehensive_1" w:history="1">
        <w:r w:rsidRPr="004E0C99">
          <w:rPr>
            <w:rStyle w:val="Hyperlink"/>
          </w:rPr>
          <w:t xml:space="preserve">Comprehensive Centers: </w:t>
        </w:r>
        <w:r w:rsidR="00CB4F88" w:rsidRPr="004E0C99">
          <w:rPr>
            <w:rStyle w:val="Hyperlink"/>
          </w:rPr>
          <w:t>Physical and Programmatic Accessibility</w:t>
        </w:r>
      </w:hyperlink>
    </w:p>
    <w:p w14:paraId="455B5F69" w14:textId="7F82A67B" w:rsidR="0095571F" w:rsidRDefault="0095571F" w:rsidP="00BE3898">
      <w:pPr>
        <w:pStyle w:val="ListParagraph"/>
        <w:numPr>
          <w:ilvl w:val="0"/>
          <w:numId w:val="121"/>
        </w:numPr>
      </w:pPr>
      <w:hyperlink w:anchor="Affiliate_2" w:history="1">
        <w:r w:rsidRPr="004E0C99">
          <w:rPr>
            <w:rStyle w:val="Hyperlink"/>
          </w:rPr>
          <w:t>Affiliate Centers: Physical and Programmatic Accessibility</w:t>
        </w:r>
      </w:hyperlink>
    </w:p>
    <w:p w14:paraId="15266AAD" w14:textId="3F3445BB" w:rsidR="0095571F" w:rsidRDefault="0095571F" w:rsidP="00BE3898">
      <w:pPr>
        <w:pStyle w:val="ListParagraph"/>
        <w:numPr>
          <w:ilvl w:val="0"/>
          <w:numId w:val="121"/>
        </w:numPr>
      </w:pPr>
      <w:hyperlink w:anchor="Comp_Centers_3" w:history="1">
        <w:r w:rsidRPr="004E0C99">
          <w:rPr>
            <w:rStyle w:val="Hyperlink"/>
          </w:rPr>
          <w:t>Comprehensive Centers: Effectiveness</w:t>
        </w:r>
      </w:hyperlink>
    </w:p>
    <w:p w14:paraId="7F23FEDA" w14:textId="2740251E" w:rsidR="0095571F" w:rsidRDefault="0095571F" w:rsidP="00BE3898">
      <w:pPr>
        <w:pStyle w:val="ListParagraph"/>
        <w:numPr>
          <w:ilvl w:val="0"/>
          <w:numId w:val="121"/>
        </w:numPr>
      </w:pPr>
      <w:hyperlink w:anchor="Affil_Centers_4" w:history="1">
        <w:r w:rsidRPr="004E0C99">
          <w:rPr>
            <w:rStyle w:val="Hyperlink"/>
          </w:rPr>
          <w:t>Affiliate Centers: Effectiveness</w:t>
        </w:r>
      </w:hyperlink>
    </w:p>
    <w:p w14:paraId="36818962" w14:textId="247653BE" w:rsidR="0095571F" w:rsidRDefault="0066083D" w:rsidP="00BE3898">
      <w:pPr>
        <w:pStyle w:val="ListParagraph"/>
        <w:numPr>
          <w:ilvl w:val="0"/>
          <w:numId w:val="121"/>
        </w:numPr>
      </w:pPr>
      <w:hyperlink w:anchor="Comp_Affil_Ctrs_5" w:history="1">
        <w:r w:rsidRPr="004E0C99">
          <w:rPr>
            <w:rStyle w:val="Hyperlink"/>
          </w:rPr>
          <w:t xml:space="preserve">Comprehensive and Affiliate </w:t>
        </w:r>
        <w:r w:rsidR="008C1548" w:rsidRPr="004E0C99">
          <w:rPr>
            <w:rStyle w:val="Hyperlink"/>
          </w:rPr>
          <w:t>Centers</w:t>
        </w:r>
        <w:r w:rsidRPr="004E0C99">
          <w:rPr>
            <w:rStyle w:val="Hyperlink"/>
          </w:rPr>
          <w:t xml:space="preserve"> (certification standards same for both</w:t>
        </w:r>
        <w:r w:rsidR="008C1548" w:rsidRPr="004E0C99">
          <w:rPr>
            <w:rStyle w:val="Hyperlink"/>
          </w:rPr>
          <w:t>): Continuous Improvement</w:t>
        </w:r>
      </w:hyperlink>
    </w:p>
    <w:p w14:paraId="576794DC" w14:textId="3EACCD5E" w:rsidR="008C1548" w:rsidRDefault="00BF6E3B" w:rsidP="008C1548">
      <w:r>
        <w:t xml:space="preserve">Local partners </w:t>
      </w:r>
      <w:r w:rsidR="004A5DF9">
        <w:t>may</w:t>
      </w:r>
      <w:r>
        <w:t xml:space="preserve"> use the tool in </w:t>
      </w:r>
      <w:r w:rsidR="00FA1750">
        <w:t>a few different ways. For example, if partners know that a Center will be seeking certification under the standards</w:t>
      </w:r>
      <w:r w:rsidR="00D337DF">
        <w:t xml:space="preserve"> for comprehensive </w:t>
      </w:r>
      <w:r w:rsidR="00C8275D">
        <w:t>centers</w:t>
      </w:r>
      <w:r w:rsidR="00D337DF">
        <w:t xml:space="preserve">, they </w:t>
      </w:r>
      <w:r w:rsidR="00C8275D">
        <w:t xml:space="preserve">can focus on Sections </w:t>
      </w:r>
      <w:r w:rsidR="00927F61">
        <w:t>1, 3, and 5</w:t>
      </w:r>
      <w:r w:rsidR="00E0376B">
        <w:t>. Centers that plan to seek certification under the</w:t>
      </w:r>
      <w:r w:rsidR="009B6556">
        <w:t xml:space="preserve"> standards for affiliate centers can focus on Sections 2, 4, and 5. </w:t>
      </w:r>
      <w:r w:rsidR="00B41E7A">
        <w:t xml:space="preserve">If local partners are unsure of whether a center would </w:t>
      </w:r>
      <w:r w:rsidR="00D76751">
        <w:t>apply for certification as a</w:t>
      </w:r>
      <w:r w:rsidR="00452EF4">
        <w:t xml:space="preserve"> comprehensive or affiliate center, self-assessing against the standards in all sections of the tool </w:t>
      </w:r>
      <w:r w:rsidR="00F74375">
        <w:t xml:space="preserve">can help inform that determination.  As a reminder, the Iowa State Workforce Development Board </w:t>
      </w:r>
      <w:r w:rsidR="00367A3F">
        <w:t>has adopted the following definitions for comprehensive and affiliate Iowa</w:t>
      </w:r>
      <w:r w:rsidR="00367A3F" w:rsidRPr="00367A3F">
        <w:rPr>
          <w:i/>
          <w:iCs/>
        </w:rPr>
        <w:t>WORKS</w:t>
      </w:r>
      <w:r w:rsidR="00367A3F">
        <w:t xml:space="preserve"> Centers:</w:t>
      </w:r>
    </w:p>
    <w:p w14:paraId="2E02185A" w14:textId="77777777" w:rsidR="00374321" w:rsidRDefault="006C4C5B" w:rsidP="006C4C5B">
      <w:pPr>
        <w:pStyle w:val="ListParagraph"/>
        <w:numPr>
          <w:ilvl w:val="0"/>
          <w:numId w:val="122"/>
        </w:numPr>
      </w:pPr>
      <w:r>
        <w:t>Comprehensive Center</w:t>
      </w:r>
      <w:r w:rsidR="0048317B">
        <w:t xml:space="preserve">: </w:t>
      </w:r>
      <w:r>
        <w:t xml:space="preserve">Titles I and III are present full time with one other core partner present at least part time, and </w:t>
      </w:r>
      <w:r w:rsidR="0048317B">
        <w:t xml:space="preserve">the </w:t>
      </w:r>
      <w:r>
        <w:t>center provides access to all programs, services, and activities of partners not located in the center.</w:t>
      </w:r>
      <w:r w:rsidR="0048317B">
        <w:t xml:space="preserve"> </w:t>
      </w:r>
      <w:r>
        <w:t xml:space="preserve">As required by </w:t>
      </w:r>
      <w:hyperlink r:id="rId11" w:history="1">
        <w:r w:rsidRPr="005D10E7">
          <w:rPr>
            <w:rStyle w:val="Hyperlink"/>
          </w:rPr>
          <w:t>USDOL-ETA’s Training and Employment Guidance Letter (TEGL) No. 16-16</w:t>
        </w:r>
      </w:hyperlink>
      <w:r>
        <w:t>, “One-Stop Operations Guidance for the American Job Center Network,” a local area must have at least one physical comprehensive One-Stop center.</w:t>
      </w:r>
    </w:p>
    <w:p w14:paraId="02173427" w14:textId="264BCF9B" w:rsidR="00367A3F" w:rsidRPr="00367A3F" w:rsidRDefault="006C4C5B" w:rsidP="006C4C5B">
      <w:pPr>
        <w:pStyle w:val="ListParagraph"/>
        <w:numPr>
          <w:ilvl w:val="0"/>
          <w:numId w:val="122"/>
        </w:numPr>
      </w:pPr>
      <w:r>
        <w:t>Affiliate Center</w:t>
      </w:r>
      <w:r w:rsidR="00374321">
        <w:t xml:space="preserve">: </w:t>
      </w:r>
      <w:r>
        <w:t xml:space="preserve">Two or more core partners </w:t>
      </w:r>
      <w:r w:rsidR="008426DE">
        <w:t xml:space="preserve">are present, </w:t>
      </w:r>
      <w:r>
        <w:t>with at least one of the core partners present on a full-time basis.</w:t>
      </w:r>
    </w:p>
    <w:p w14:paraId="761D3D07" w14:textId="2AA97309" w:rsidR="000003D4" w:rsidRPr="003C7B24" w:rsidRDefault="00C8275D" w:rsidP="0017141F">
      <w:pPr>
        <w:pStyle w:val="Heading2"/>
      </w:pPr>
      <w:bookmarkStart w:id="0" w:name="_Hlk102377315"/>
      <w:bookmarkStart w:id="1" w:name="Comprehensive_1"/>
      <w:r>
        <w:lastRenderedPageBreak/>
        <w:t xml:space="preserve">1. </w:t>
      </w:r>
      <w:r w:rsidR="001E15CF">
        <w:t xml:space="preserve">Comprehensive Centers: </w:t>
      </w:r>
      <w:r w:rsidR="00CB4F88">
        <w:t>Physical and Programmatic Accessibility</w:t>
      </w:r>
    </w:p>
    <w:tbl>
      <w:tblPr>
        <w:tblStyle w:val="TableGrid"/>
        <w:tblW w:w="9200" w:type="dxa"/>
        <w:jc w:val="center"/>
        <w:tblLayout w:type="fixed"/>
        <w:tblLook w:val="06A0" w:firstRow="1" w:lastRow="0" w:firstColumn="1" w:lastColumn="0" w:noHBand="1" w:noVBand="1"/>
      </w:tblPr>
      <w:tblGrid>
        <w:gridCol w:w="2109"/>
        <w:gridCol w:w="7091"/>
      </w:tblGrid>
      <w:tr w:rsidR="74A939B4" w14:paraId="7B1C6DCE" w14:textId="77777777" w:rsidTr="00E705FD">
        <w:trPr>
          <w:jc w:val="center"/>
        </w:trPr>
        <w:tc>
          <w:tcPr>
            <w:tcW w:w="2109" w:type="dxa"/>
          </w:tcPr>
          <w:bookmarkEnd w:id="0"/>
          <w:bookmarkEnd w:id="1"/>
          <w:p w14:paraId="5B7DB011" w14:textId="5CD29C29" w:rsidR="74A939B4" w:rsidRDefault="74A939B4" w:rsidP="74A939B4">
            <w:pPr>
              <w:spacing w:line="480" w:lineRule="auto"/>
            </w:pPr>
            <w:r>
              <w:t>Local Area Name:</w:t>
            </w:r>
          </w:p>
        </w:tc>
        <w:tc>
          <w:tcPr>
            <w:tcW w:w="7091" w:type="dxa"/>
          </w:tcPr>
          <w:p w14:paraId="7BEC2FCC" w14:textId="5938FF47" w:rsidR="74A939B4" w:rsidRDefault="74A939B4" w:rsidP="74A939B4">
            <w:pPr>
              <w:spacing w:line="480" w:lineRule="auto"/>
            </w:pPr>
          </w:p>
        </w:tc>
      </w:tr>
      <w:tr w:rsidR="74A939B4" w14:paraId="138E85CC" w14:textId="77777777" w:rsidTr="00E705FD">
        <w:trPr>
          <w:jc w:val="center"/>
        </w:trPr>
        <w:tc>
          <w:tcPr>
            <w:tcW w:w="2109" w:type="dxa"/>
          </w:tcPr>
          <w:p w14:paraId="03664420" w14:textId="66E6964A" w:rsidR="74A939B4" w:rsidRDefault="74A939B4" w:rsidP="74A939B4">
            <w:pPr>
              <w:spacing w:line="480" w:lineRule="auto"/>
            </w:pPr>
            <w:r>
              <w:t>Iowa</w:t>
            </w:r>
            <w:r w:rsidR="001E6A0A" w:rsidRPr="001E6A0A">
              <w:rPr>
                <w:i/>
                <w:iCs/>
              </w:rPr>
              <w:t>WORKS</w:t>
            </w:r>
            <w:r>
              <w:t xml:space="preserve"> Center Name:</w:t>
            </w:r>
          </w:p>
        </w:tc>
        <w:tc>
          <w:tcPr>
            <w:tcW w:w="7091" w:type="dxa"/>
          </w:tcPr>
          <w:p w14:paraId="2257BFE9" w14:textId="5938FF47" w:rsidR="74A939B4" w:rsidRDefault="74A939B4" w:rsidP="74A939B4">
            <w:pPr>
              <w:spacing w:line="480" w:lineRule="auto"/>
            </w:pPr>
          </w:p>
        </w:tc>
      </w:tr>
      <w:tr w:rsidR="74A939B4" w14:paraId="70B7E030" w14:textId="77777777" w:rsidTr="00E705FD">
        <w:trPr>
          <w:jc w:val="center"/>
        </w:trPr>
        <w:tc>
          <w:tcPr>
            <w:tcW w:w="2109" w:type="dxa"/>
          </w:tcPr>
          <w:p w14:paraId="7179A8A0" w14:textId="5FC34002" w:rsidR="74A939B4" w:rsidRDefault="74A939B4" w:rsidP="74A939B4">
            <w:pPr>
              <w:spacing w:line="480" w:lineRule="auto"/>
            </w:pPr>
            <w:r>
              <w:t>Date of On-Site Self-Assessment:</w:t>
            </w:r>
          </w:p>
        </w:tc>
        <w:tc>
          <w:tcPr>
            <w:tcW w:w="7091" w:type="dxa"/>
          </w:tcPr>
          <w:p w14:paraId="38E029D8" w14:textId="5938FF47" w:rsidR="74A939B4" w:rsidRDefault="74A939B4" w:rsidP="74A939B4">
            <w:pPr>
              <w:spacing w:line="480" w:lineRule="auto"/>
            </w:pPr>
          </w:p>
        </w:tc>
      </w:tr>
    </w:tbl>
    <w:p w14:paraId="23790771" w14:textId="7C36F2B7" w:rsidR="007F22BE" w:rsidRPr="00C7361A" w:rsidRDefault="007F22BE" w:rsidP="00C7361A">
      <w:pPr>
        <w:pStyle w:val="tablesection"/>
      </w:pPr>
      <w:r w:rsidRPr="00C7361A">
        <w:t>Individual Assessment</w:t>
      </w:r>
    </w:p>
    <w:tbl>
      <w:tblPr>
        <w:tblStyle w:val="TableGrid"/>
        <w:tblW w:w="9200" w:type="dxa"/>
        <w:jc w:val="center"/>
        <w:tblLayout w:type="fixed"/>
        <w:tblLook w:val="06A0" w:firstRow="1" w:lastRow="0" w:firstColumn="1" w:lastColumn="0" w:noHBand="1" w:noVBand="1"/>
      </w:tblPr>
      <w:tblGrid>
        <w:gridCol w:w="2109"/>
        <w:gridCol w:w="7091"/>
      </w:tblGrid>
      <w:tr w:rsidR="74A939B4" w14:paraId="23541D81" w14:textId="77777777" w:rsidTr="00E705FD">
        <w:trPr>
          <w:jc w:val="center"/>
        </w:trPr>
        <w:tc>
          <w:tcPr>
            <w:tcW w:w="2109" w:type="dxa"/>
          </w:tcPr>
          <w:p w14:paraId="5B71F926" w14:textId="24883273" w:rsidR="74A939B4" w:rsidRDefault="74A939B4" w:rsidP="74A939B4">
            <w:pPr>
              <w:spacing w:line="480" w:lineRule="auto"/>
            </w:pPr>
            <w:r>
              <w:t>Evaluator Name:</w:t>
            </w:r>
          </w:p>
        </w:tc>
        <w:tc>
          <w:tcPr>
            <w:tcW w:w="7091" w:type="dxa"/>
          </w:tcPr>
          <w:p w14:paraId="2952DE96" w14:textId="3925DA7B" w:rsidR="74A939B4" w:rsidRDefault="74A939B4" w:rsidP="74A939B4">
            <w:pPr>
              <w:spacing w:line="480" w:lineRule="auto"/>
            </w:pPr>
          </w:p>
        </w:tc>
      </w:tr>
      <w:tr w:rsidR="76B864A7" w14:paraId="4FAB2A50" w14:textId="77777777" w:rsidTr="00E705FD">
        <w:trPr>
          <w:jc w:val="center"/>
        </w:trPr>
        <w:tc>
          <w:tcPr>
            <w:tcW w:w="2109" w:type="dxa"/>
          </w:tcPr>
          <w:p w14:paraId="3DFE5BE5" w14:textId="08B1BAB7" w:rsidR="76B864A7" w:rsidRDefault="76B864A7" w:rsidP="76B864A7">
            <w:r>
              <w:t>Evaluation Score</w:t>
            </w:r>
          </w:p>
          <w:p w14:paraId="311AA6DE" w14:textId="4162A748" w:rsidR="76B864A7" w:rsidRDefault="76B864A7" w:rsidP="76B864A7">
            <w:r>
              <w:t>(9 standards)</w:t>
            </w:r>
          </w:p>
        </w:tc>
        <w:tc>
          <w:tcPr>
            <w:tcW w:w="7091" w:type="dxa"/>
          </w:tcPr>
          <w:p w14:paraId="208DCCD2" w14:textId="32B696AF" w:rsidR="76B864A7" w:rsidRDefault="76B864A7" w:rsidP="76B864A7">
            <w:pPr>
              <w:spacing w:line="480" w:lineRule="auto"/>
            </w:pPr>
            <w:r>
              <w:t xml:space="preserve">_______ </w:t>
            </w:r>
            <w:r w:rsidR="00D434A0">
              <w:t xml:space="preserve"># </w:t>
            </w:r>
            <w:r>
              <w:t>Yes</w:t>
            </w:r>
          </w:p>
          <w:p w14:paraId="3D8B621A" w14:textId="498B8B99" w:rsidR="76B864A7" w:rsidRDefault="76B864A7" w:rsidP="76B864A7">
            <w:pPr>
              <w:spacing w:line="480" w:lineRule="auto"/>
            </w:pPr>
            <w:r>
              <w:t>_______</w:t>
            </w:r>
            <w:r w:rsidR="00BD437A">
              <w:t xml:space="preserve"> </w:t>
            </w:r>
            <w:r w:rsidR="00D434A0">
              <w:t xml:space="preserve"># </w:t>
            </w:r>
            <w:r>
              <w:t>No</w:t>
            </w:r>
          </w:p>
        </w:tc>
      </w:tr>
    </w:tbl>
    <w:p w14:paraId="2EFC5BEF" w14:textId="5C404053" w:rsidR="007F22BE" w:rsidRDefault="007F22BE" w:rsidP="00C7361A">
      <w:pPr>
        <w:pStyle w:val="tablesection"/>
      </w:pPr>
      <w:r w:rsidRPr="00A064AD">
        <w:t>Full Team Assessment</w:t>
      </w:r>
    </w:p>
    <w:tbl>
      <w:tblPr>
        <w:tblStyle w:val="TableGrid"/>
        <w:tblW w:w="9200" w:type="dxa"/>
        <w:jc w:val="center"/>
        <w:tblLayout w:type="fixed"/>
        <w:tblLook w:val="06A0" w:firstRow="1" w:lastRow="0" w:firstColumn="1" w:lastColumn="0" w:noHBand="1" w:noVBand="1"/>
      </w:tblPr>
      <w:tblGrid>
        <w:gridCol w:w="2109"/>
        <w:gridCol w:w="7091"/>
      </w:tblGrid>
      <w:tr w:rsidR="76B864A7" w14:paraId="6224CDF4" w14:textId="77777777" w:rsidTr="00E705FD">
        <w:trPr>
          <w:jc w:val="center"/>
        </w:trPr>
        <w:tc>
          <w:tcPr>
            <w:tcW w:w="2109" w:type="dxa"/>
          </w:tcPr>
          <w:p w14:paraId="0B20212F" w14:textId="607B8728" w:rsidR="76B864A7" w:rsidRDefault="76B864A7" w:rsidP="76B864A7">
            <w:r>
              <w:t xml:space="preserve">Self-Assessment Team’s </w:t>
            </w:r>
            <w:r w:rsidR="00451993">
              <w:t xml:space="preserve">Consensus </w:t>
            </w:r>
            <w:r>
              <w:t>Recommendation</w:t>
            </w:r>
          </w:p>
        </w:tc>
        <w:tc>
          <w:tcPr>
            <w:tcW w:w="7091" w:type="dxa"/>
          </w:tcPr>
          <w:p w14:paraId="5C1C9C0C" w14:textId="3521C4EF" w:rsidR="76B864A7" w:rsidRDefault="76B864A7" w:rsidP="00216214">
            <w:pPr>
              <w:pStyle w:val="ListParagraph"/>
              <w:numPr>
                <w:ilvl w:val="0"/>
                <w:numId w:val="76"/>
              </w:numPr>
              <w:rPr>
                <w:rFonts w:eastAsiaTheme="minorEastAsia"/>
              </w:rPr>
            </w:pPr>
            <w:r w:rsidRPr="00E705FD">
              <w:rPr>
                <w:rFonts w:ascii="Calibri" w:eastAsia="Calibri" w:hAnsi="Calibri" w:cs="Calibri"/>
                <w:color w:val="000000" w:themeColor="text1"/>
              </w:rPr>
              <w:t xml:space="preserve">Full certification – successful achievement of </w:t>
            </w:r>
            <w:r w:rsidR="00BE0C1A">
              <w:rPr>
                <w:rFonts w:ascii="Calibri" w:eastAsia="Calibri" w:hAnsi="Calibri" w:cs="Calibri"/>
                <w:color w:val="000000" w:themeColor="text1"/>
              </w:rPr>
              <w:t>8</w:t>
            </w:r>
            <w:r w:rsidRPr="00E705FD">
              <w:rPr>
                <w:rFonts w:ascii="Calibri" w:eastAsia="Calibri" w:hAnsi="Calibri" w:cs="Calibri"/>
                <w:color w:val="000000" w:themeColor="text1"/>
              </w:rPr>
              <w:t xml:space="preserve"> or more standards</w:t>
            </w:r>
            <w:r w:rsidRPr="76B864A7">
              <w:rPr>
                <w:rFonts w:ascii="Calibri" w:eastAsia="Calibri" w:hAnsi="Calibri" w:cs="Calibri"/>
              </w:rPr>
              <w:t xml:space="preserve"> </w:t>
            </w:r>
          </w:p>
          <w:p w14:paraId="0256E032" w14:textId="6C6A7258" w:rsidR="76B864A7" w:rsidRDefault="76B864A7" w:rsidP="00216214">
            <w:pPr>
              <w:pStyle w:val="ListParagraph"/>
              <w:numPr>
                <w:ilvl w:val="0"/>
                <w:numId w:val="76"/>
              </w:numPr>
              <w:rPr>
                <w:rFonts w:eastAsiaTheme="minorEastAsia"/>
              </w:rPr>
            </w:pPr>
            <w:r w:rsidRPr="00E705FD">
              <w:rPr>
                <w:rFonts w:ascii="Calibri" w:eastAsia="Calibri" w:hAnsi="Calibri" w:cs="Calibri"/>
                <w:color w:val="000000" w:themeColor="text1"/>
              </w:rPr>
              <w:t>Provisional certification – successful achievement of 5-7 standards</w:t>
            </w:r>
            <w:r w:rsidRPr="76B864A7">
              <w:rPr>
                <w:rFonts w:ascii="Calibri" w:eastAsia="Calibri" w:hAnsi="Calibri" w:cs="Calibri"/>
              </w:rPr>
              <w:t xml:space="preserve"> </w:t>
            </w:r>
          </w:p>
          <w:p w14:paraId="6A5A93F4" w14:textId="6E461028" w:rsidR="76B864A7" w:rsidRDefault="76B864A7" w:rsidP="00216214">
            <w:pPr>
              <w:pStyle w:val="ListParagraph"/>
              <w:numPr>
                <w:ilvl w:val="0"/>
                <w:numId w:val="76"/>
              </w:numPr>
              <w:rPr>
                <w:rFonts w:eastAsiaTheme="minorEastAsia"/>
              </w:rPr>
            </w:pPr>
            <w:r w:rsidRPr="00E705FD">
              <w:rPr>
                <w:rFonts w:ascii="Calibri" w:eastAsia="Calibri" w:hAnsi="Calibri" w:cs="Calibri"/>
                <w:color w:val="000000" w:themeColor="text1"/>
              </w:rPr>
              <w:t xml:space="preserve">Not certified – </w:t>
            </w:r>
            <w:r w:rsidR="00B623BB">
              <w:rPr>
                <w:rFonts w:ascii="Calibri" w:eastAsia="Calibri" w:hAnsi="Calibri" w:cs="Calibri"/>
                <w:color w:val="000000" w:themeColor="text1"/>
              </w:rPr>
              <w:t xml:space="preserve">4 or </w:t>
            </w:r>
            <w:r>
              <w:rPr>
                <w:rFonts w:ascii="Calibri" w:eastAsia="Calibri" w:hAnsi="Calibri" w:cs="Calibri"/>
                <w:color w:val="000000" w:themeColor="text1"/>
              </w:rPr>
              <w:t>fewer</w:t>
            </w:r>
            <w:r w:rsidRPr="00E705FD">
              <w:rPr>
                <w:rFonts w:ascii="Calibri" w:eastAsia="Calibri" w:hAnsi="Calibri" w:cs="Calibri"/>
                <w:color w:val="000000" w:themeColor="text1"/>
              </w:rPr>
              <w:t xml:space="preserve"> standards </w:t>
            </w:r>
            <w:r w:rsidR="00E53B0E">
              <w:rPr>
                <w:rFonts w:ascii="Calibri" w:eastAsia="Calibri" w:hAnsi="Calibri" w:cs="Calibri"/>
                <w:color w:val="000000" w:themeColor="text1"/>
              </w:rPr>
              <w:t xml:space="preserve">successfully </w:t>
            </w:r>
            <w:r w:rsidRPr="00E705FD">
              <w:rPr>
                <w:rFonts w:ascii="Calibri" w:eastAsia="Calibri" w:hAnsi="Calibri" w:cs="Calibri"/>
                <w:color w:val="000000" w:themeColor="text1"/>
              </w:rPr>
              <w:t>achieved</w:t>
            </w:r>
          </w:p>
        </w:tc>
      </w:tr>
    </w:tbl>
    <w:p w14:paraId="729ECA4E" w14:textId="7EBCBA31" w:rsidR="74A939B4" w:rsidRDefault="74A939B4" w:rsidP="74A939B4"/>
    <w:p w14:paraId="6F581FAE" w14:textId="7E042109" w:rsidR="00C241D4" w:rsidRPr="00C241D4" w:rsidRDefault="00FC29DE" w:rsidP="00C241D4">
      <w:r>
        <w:t xml:space="preserve">The Physical and Programmatic Accessibility standards align with the </w:t>
      </w:r>
      <w:r w:rsidR="00F420CB">
        <w:t xml:space="preserve">One-Stop certification requirements described at </w:t>
      </w:r>
      <w:hyperlink r:id="rId12">
        <w:r w:rsidR="004D1145" w:rsidRPr="74A939B4">
          <w:rPr>
            <w:rStyle w:val="Hyperlink"/>
          </w:rPr>
          <w:t>20 CFR 678.800</w:t>
        </w:r>
      </w:hyperlink>
      <w:r w:rsidR="00DD356D">
        <w:t xml:space="preserve"> (as well as </w:t>
      </w:r>
      <w:hyperlink r:id="rId13">
        <w:r w:rsidR="00DD356D" w:rsidRPr="74A939B4">
          <w:rPr>
            <w:rStyle w:val="Hyperlink"/>
          </w:rPr>
          <w:t>3</w:t>
        </w:r>
        <w:r w:rsidR="008E4640" w:rsidRPr="74A939B4">
          <w:rPr>
            <w:rStyle w:val="Hyperlink"/>
          </w:rPr>
          <w:t xml:space="preserve">4 </w:t>
        </w:r>
        <w:r w:rsidR="00DD356D" w:rsidRPr="74A939B4">
          <w:rPr>
            <w:rStyle w:val="Hyperlink"/>
          </w:rPr>
          <w:t xml:space="preserve">CFR </w:t>
        </w:r>
        <w:r w:rsidR="008E4640" w:rsidRPr="74A939B4">
          <w:rPr>
            <w:rStyle w:val="Hyperlink"/>
          </w:rPr>
          <w:t>361.800</w:t>
        </w:r>
      </w:hyperlink>
      <w:r w:rsidR="008E4640">
        <w:t xml:space="preserve"> and </w:t>
      </w:r>
      <w:hyperlink r:id="rId14">
        <w:r w:rsidR="008E4640" w:rsidRPr="74A939B4">
          <w:rPr>
            <w:rStyle w:val="Hyperlink"/>
          </w:rPr>
          <w:t>3</w:t>
        </w:r>
        <w:r w:rsidR="00D71C60" w:rsidRPr="74A939B4">
          <w:rPr>
            <w:rStyle w:val="Hyperlink"/>
          </w:rPr>
          <w:t>4</w:t>
        </w:r>
        <w:r w:rsidR="008E4640" w:rsidRPr="74A939B4">
          <w:rPr>
            <w:rStyle w:val="Hyperlink"/>
          </w:rPr>
          <w:t xml:space="preserve"> CFR </w:t>
        </w:r>
        <w:r w:rsidR="00D71C60" w:rsidRPr="74A939B4">
          <w:rPr>
            <w:rStyle w:val="Hyperlink"/>
          </w:rPr>
          <w:t>463.800</w:t>
        </w:r>
      </w:hyperlink>
      <w:r w:rsidR="00D71C60">
        <w:t>)</w:t>
      </w:r>
      <w:r w:rsidR="00761D72">
        <w:t xml:space="preserve"> and in </w:t>
      </w:r>
      <w:hyperlink r:id="rId15">
        <w:r w:rsidR="005957E2" w:rsidRPr="74A939B4">
          <w:rPr>
            <w:rStyle w:val="Hyperlink"/>
          </w:rPr>
          <w:t xml:space="preserve">USDOL-ETA’s Training and Employment Guidance Letter </w:t>
        </w:r>
        <w:r w:rsidR="00B864EB" w:rsidRPr="74A939B4">
          <w:rPr>
            <w:rStyle w:val="Hyperlink"/>
          </w:rPr>
          <w:t xml:space="preserve">(TEGL) </w:t>
        </w:r>
        <w:r w:rsidR="005957E2" w:rsidRPr="74A939B4">
          <w:rPr>
            <w:rStyle w:val="Hyperlink"/>
          </w:rPr>
          <w:t>No. 16-16</w:t>
        </w:r>
      </w:hyperlink>
      <w:r w:rsidR="0064238E">
        <w:t>, “One-Stop Operations Guidance for the American Job Center Network</w:t>
      </w:r>
      <w:r w:rsidR="005957E2">
        <w:t>.</w:t>
      </w:r>
      <w:r w:rsidR="0064238E">
        <w:t>”</w:t>
      </w:r>
      <w:r w:rsidR="005957E2">
        <w:t xml:space="preserve">  </w:t>
      </w:r>
      <w:r w:rsidR="00776EA6">
        <w:t>Per these requirements, c</w:t>
      </w:r>
      <w:r w:rsidR="00251EB1">
        <w:t>ertification s</w:t>
      </w:r>
      <w:r w:rsidR="008211A4">
        <w:t>tandards related to physical and programmatic accessibility</w:t>
      </w:r>
      <w:r w:rsidR="00C241D4">
        <w:t xml:space="preserve"> must include evaluations of how well the Center ensures equal opportunity for individuals with disabilities to participate in or benefit from Center services.  Evaluations must include criteria evaluating how well the Centers and delivery systems take actions to comply with the disability-related regulations implementing </w:t>
      </w:r>
      <w:hyperlink r:id="rId16">
        <w:r w:rsidR="00C241D4" w:rsidRPr="74A939B4">
          <w:rPr>
            <w:rStyle w:val="Hyperlink"/>
          </w:rPr>
          <w:t>WIOA sec. 188</w:t>
        </w:r>
      </w:hyperlink>
      <w:r w:rsidR="00C241D4">
        <w:t xml:space="preserve">, set forth at </w:t>
      </w:r>
      <w:hyperlink r:id="rId17">
        <w:r w:rsidR="00C241D4" w:rsidRPr="74A939B4">
          <w:rPr>
            <w:rStyle w:val="Hyperlink"/>
          </w:rPr>
          <w:t>29 CFR part 38</w:t>
        </w:r>
      </w:hyperlink>
      <w:r w:rsidR="00C241D4">
        <w:t>, including:</w:t>
      </w:r>
    </w:p>
    <w:p w14:paraId="41289620" w14:textId="77777777" w:rsidR="005D3B83" w:rsidRDefault="005D3B83">
      <w:r>
        <w:br w:type="page"/>
      </w:r>
    </w:p>
    <w:p w14:paraId="22C455BE" w14:textId="2D160773" w:rsidR="00C241D4" w:rsidRPr="00C241D4" w:rsidRDefault="00C241D4" w:rsidP="00216214">
      <w:pPr>
        <w:pStyle w:val="ListParagraph"/>
        <w:numPr>
          <w:ilvl w:val="0"/>
          <w:numId w:val="120"/>
        </w:numPr>
        <w:spacing w:after="0"/>
        <w:rPr>
          <w:rFonts w:eastAsiaTheme="minorEastAsia"/>
        </w:rPr>
      </w:pPr>
      <w:r>
        <w:lastRenderedPageBreak/>
        <w:t>Providing reasonable accommodations for individuals with disabilities</w:t>
      </w:r>
      <w:r w:rsidR="00E25C54">
        <w:t>;</w:t>
      </w:r>
    </w:p>
    <w:p w14:paraId="611A137E" w14:textId="0ECA3BF5" w:rsidR="00C241D4" w:rsidRPr="00C241D4" w:rsidRDefault="00C241D4" w:rsidP="00216214">
      <w:pPr>
        <w:pStyle w:val="ListParagraph"/>
        <w:numPr>
          <w:ilvl w:val="0"/>
          <w:numId w:val="120"/>
        </w:numPr>
        <w:spacing w:after="0"/>
        <w:rPr>
          <w:rFonts w:eastAsiaTheme="minorEastAsia"/>
        </w:rPr>
      </w:pPr>
      <w:r>
        <w:t>Making reasonable modifications to polices, practices, and procedures where necessary to avoid discrimination against persons with disabilities</w:t>
      </w:r>
      <w:r w:rsidR="00E25C54">
        <w:t>;</w:t>
      </w:r>
    </w:p>
    <w:p w14:paraId="406AAED3" w14:textId="7FB454D5" w:rsidR="00C241D4" w:rsidRPr="00C241D4" w:rsidRDefault="00C241D4" w:rsidP="00216214">
      <w:pPr>
        <w:pStyle w:val="ListParagraph"/>
        <w:numPr>
          <w:ilvl w:val="0"/>
          <w:numId w:val="120"/>
        </w:numPr>
        <w:spacing w:after="0"/>
        <w:rPr>
          <w:rFonts w:eastAsiaTheme="minorEastAsia"/>
        </w:rPr>
      </w:pPr>
      <w:r>
        <w:t>Administering programs in the most integrated setting appropriate</w:t>
      </w:r>
      <w:r w:rsidR="00E25C54">
        <w:t>;</w:t>
      </w:r>
    </w:p>
    <w:p w14:paraId="57C1BDA0" w14:textId="44275C06" w:rsidR="00C241D4" w:rsidRPr="00C241D4" w:rsidRDefault="00C241D4" w:rsidP="00216214">
      <w:pPr>
        <w:pStyle w:val="ListParagraph"/>
        <w:numPr>
          <w:ilvl w:val="0"/>
          <w:numId w:val="120"/>
        </w:numPr>
        <w:spacing w:after="0"/>
        <w:rPr>
          <w:rFonts w:eastAsiaTheme="minorEastAsia"/>
        </w:rPr>
      </w:pPr>
      <w:r>
        <w:t>Communicating with persons with disabilities as effectively as with others</w:t>
      </w:r>
      <w:r w:rsidR="00E25C54">
        <w:t>;</w:t>
      </w:r>
    </w:p>
    <w:p w14:paraId="60B0F3E2" w14:textId="77777777" w:rsidR="00E25C54" w:rsidRDefault="00C241D4" w:rsidP="00216214">
      <w:pPr>
        <w:pStyle w:val="ListParagraph"/>
        <w:numPr>
          <w:ilvl w:val="0"/>
          <w:numId w:val="120"/>
        </w:numPr>
        <w:spacing w:after="0"/>
        <w:rPr>
          <w:rFonts w:eastAsiaTheme="minorEastAsia"/>
        </w:rPr>
      </w:pPr>
      <w:r>
        <w:t>Providing appropriate auxiliary aids and services, including assistive technology devices and services, where necessary to afford individuals with disabilities an equal opportunity to participate in, and enjoy the benefits of, the program or activity</w:t>
      </w:r>
      <w:r w:rsidR="00E25C54">
        <w:t>; and</w:t>
      </w:r>
    </w:p>
    <w:p w14:paraId="348DBE5A" w14:textId="7F8908C1" w:rsidR="008211A4" w:rsidRDefault="00C241D4" w:rsidP="00216214">
      <w:pPr>
        <w:pStyle w:val="ListParagraph"/>
        <w:numPr>
          <w:ilvl w:val="0"/>
          <w:numId w:val="120"/>
        </w:numPr>
        <w:spacing w:after="0"/>
        <w:rPr>
          <w:rFonts w:eastAsiaTheme="minorEastAsia"/>
        </w:rPr>
      </w:pPr>
      <w:r>
        <w:t>Providing for the physical accessibility of the Center to individuals with disabilities</w:t>
      </w:r>
      <w:r w:rsidR="00E25C54">
        <w:t>.</w:t>
      </w:r>
    </w:p>
    <w:p w14:paraId="6494A20F" w14:textId="77777777" w:rsidR="00AE26FF" w:rsidRDefault="00AE26FF" w:rsidP="74A939B4">
      <w:pPr>
        <w:spacing w:after="0"/>
        <w:rPr>
          <w:strike/>
        </w:rPr>
      </w:pPr>
    </w:p>
    <w:p w14:paraId="3A118286" w14:textId="4D639C3A" w:rsidR="00AF5577" w:rsidRDefault="007105C2" w:rsidP="00AF5577">
      <w:r>
        <w:t xml:space="preserve">The </w:t>
      </w:r>
      <w:r w:rsidR="00D43A20">
        <w:t xml:space="preserve">Physical and Programmatic Accessibility </w:t>
      </w:r>
      <w:r w:rsidR="0018110D">
        <w:t xml:space="preserve">certification standards also </w:t>
      </w:r>
      <w:r w:rsidR="00D43A20">
        <w:t xml:space="preserve">address </w:t>
      </w:r>
      <w:r w:rsidR="00833D16">
        <w:t xml:space="preserve">Center program, service, and resource </w:t>
      </w:r>
      <w:r w:rsidR="00D43A20">
        <w:t>accessibility for individua</w:t>
      </w:r>
      <w:r w:rsidR="001E353D">
        <w:t xml:space="preserve">ls whose first language is not English and individuals </w:t>
      </w:r>
      <w:r w:rsidR="0012076D">
        <w:t>with l</w:t>
      </w:r>
      <w:r w:rsidR="00F2028E">
        <w:t>ower</w:t>
      </w:r>
      <w:r w:rsidR="0012076D">
        <w:t xml:space="preserve"> literacy levels.</w:t>
      </w:r>
    </w:p>
    <w:tbl>
      <w:tblPr>
        <w:tblStyle w:val="PlainTable1"/>
        <w:tblW w:w="13065" w:type="dxa"/>
        <w:tblLook w:val="04A0" w:firstRow="1" w:lastRow="0" w:firstColumn="1" w:lastColumn="0" w:noHBand="0" w:noVBand="1"/>
      </w:tblPr>
      <w:tblGrid>
        <w:gridCol w:w="3177"/>
        <w:gridCol w:w="3718"/>
        <w:gridCol w:w="3026"/>
        <w:gridCol w:w="3144"/>
      </w:tblGrid>
      <w:tr w:rsidR="00A83CF6" w14:paraId="0978D8FE" w14:textId="77777777" w:rsidTr="1D6E274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80" w:type="dxa"/>
          </w:tcPr>
          <w:p w14:paraId="49C48CA5" w14:textId="69ADED86" w:rsidR="00A83CF6" w:rsidRDefault="41E65E6D" w:rsidP="00E40E5F">
            <w:r>
              <w:t>Comprehensive Certification Standards</w:t>
            </w:r>
          </w:p>
        </w:tc>
        <w:tc>
          <w:tcPr>
            <w:tcW w:w="3720" w:type="dxa"/>
          </w:tcPr>
          <w:p w14:paraId="145484D7" w14:textId="68D35F5B" w:rsidR="00A83CF6" w:rsidRDefault="00A83CF6" w:rsidP="00854575">
            <w:pPr>
              <w:cnfStyle w:val="100000000000" w:firstRow="1" w:lastRow="0" w:firstColumn="0" w:lastColumn="0" w:oddVBand="0" w:evenVBand="0" w:oddHBand="0" w:evenHBand="0" w:firstRowFirstColumn="0" w:firstRowLastColumn="0" w:lastRowFirstColumn="0" w:lastRowLastColumn="0"/>
            </w:pPr>
            <w:r>
              <w:t xml:space="preserve">Example Certification Indicators </w:t>
            </w:r>
            <w:r w:rsidRPr="76B864A7">
              <w:rPr>
                <w:i/>
              </w:rPr>
              <w:t xml:space="preserve">Check </w:t>
            </w:r>
            <w:r w:rsidRPr="76B864A7">
              <w:rPr>
                <w:i/>
                <w:iCs/>
              </w:rPr>
              <w:t xml:space="preserve">all </w:t>
            </w:r>
            <w:r w:rsidRPr="76B864A7">
              <w:rPr>
                <w:i/>
              </w:rPr>
              <w:t>items reviewed</w:t>
            </w:r>
          </w:p>
        </w:tc>
        <w:tc>
          <w:tcPr>
            <w:tcW w:w="3030" w:type="dxa"/>
          </w:tcPr>
          <w:p w14:paraId="6E45A142" w14:textId="088431EF" w:rsidR="74A939B4" w:rsidRDefault="3CFD1EEC" w:rsidP="3CFD1EEC">
            <w:pPr>
              <w:spacing w:line="259" w:lineRule="auto"/>
              <w:cnfStyle w:val="100000000000" w:firstRow="1" w:lastRow="0" w:firstColumn="0" w:lastColumn="0" w:oddVBand="0" w:evenVBand="0" w:oddHBand="0" w:evenHBand="0" w:firstRowFirstColumn="0" w:firstRowLastColumn="0" w:lastRowFirstColumn="0" w:lastRowLastColumn="0"/>
            </w:pPr>
            <w:r>
              <w:t>Score</w:t>
            </w:r>
          </w:p>
        </w:tc>
        <w:tc>
          <w:tcPr>
            <w:tcW w:w="3150" w:type="dxa"/>
          </w:tcPr>
          <w:p w14:paraId="348D7684" w14:textId="6961A952" w:rsidR="74A939B4" w:rsidRDefault="3CFD1EEC" w:rsidP="74A939B4">
            <w:pPr>
              <w:cnfStyle w:val="100000000000" w:firstRow="1" w:lastRow="0" w:firstColumn="0" w:lastColumn="0" w:oddVBand="0" w:evenVBand="0" w:oddHBand="0" w:evenHBand="0" w:firstRowFirstColumn="0" w:firstRowLastColumn="0" w:lastRowFirstColumn="0" w:lastRowLastColumn="0"/>
            </w:pPr>
            <w:r>
              <w:t>Notes</w:t>
            </w:r>
          </w:p>
        </w:tc>
      </w:tr>
      <w:tr w:rsidR="00A83CF6" w14:paraId="1F4AAA5E" w14:textId="77777777"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80" w:type="dxa"/>
          </w:tcPr>
          <w:p w14:paraId="6D3553D3" w14:textId="3B3B46E3" w:rsidR="00A83CF6" w:rsidRPr="00A578DA" w:rsidRDefault="00A83CF6" w:rsidP="000336CA">
            <w:pPr>
              <w:rPr>
                <w:b w:val="0"/>
                <w:bCs w:val="0"/>
              </w:rPr>
            </w:pPr>
            <w:r>
              <w:rPr>
                <w:b w:val="0"/>
                <w:bCs w:val="0"/>
              </w:rPr>
              <w:t xml:space="preserve">1. The Center supports knowledge development and capacity building of all partners and staff providing services in the Center by providing onboarding and regular refresher training on applicable laws, regulations, and policies regarding providing equal opportunity to all customers and ensuring nondiscrimination in service delivery. </w:t>
            </w:r>
          </w:p>
        </w:tc>
        <w:tc>
          <w:tcPr>
            <w:tcW w:w="3720" w:type="dxa"/>
          </w:tcPr>
          <w:p w14:paraId="5B628D42" w14:textId="46A78737" w:rsidR="00A83CF6" w:rsidRDefault="00A83CF6" w:rsidP="0041339F">
            <w:pPr>
              <w:pStyle w:val="ListParagraph"/>
              <w:numPr>
                <w:ilvl w:val="0"/>
                <w:numId w:val="11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Staff training agendas/training content and training schedules</w:t>
            </w:r>
          </w:p>
          <w:p w14:paraId="786D3AF2" w14:textId="77777777" w:rsidR="00A83CF6" w:rsidRDefault="00A83CF6" w:rsidP="0041339F">
            <w:pPr>
              <w:pStyle w:val="ListParagraph"/>
              <w:numPr>
                <w:ilvl w:val="0"/>
                <w:numId w:val="11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Training records</w:t>
            </w:r>
          </w:p>
          <w:p w14:paraId="79CBC1B0" w14:textId="4C3AF163" w:rsidR="00A83CF6" w:rsidRDefault="00A83CF6" w:rsidP="0041339F">
            <w:pPr>
              <w:pStyle w:val="ListParagraph"/>
              <w:numPr>
                <w:ilvl w:val="0"/>
                <w:numId w:val="11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Staff demonstrate knowledge/familiarity when asked</w:t>
            </w:r>
          </w:p>
          <w:p w14:paraId="04135027" w14:textId="23810F9B" w:rsidR="00A83CF6" w:rsidRPr="00A578DA" w:rsidRDefault="00A83CF6" w:rsidP="0041339F">
            <w:pPr>
              <w:pStyle w:val="ListParagraph"/>
              <w:numPr>
                <w:ilvl w:val="0"/>
                <w:numId w:val="11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 xml:space="preserve">Job descriptions and professional development plans include this focus </w:t>
            </w:r>
          </w:p>
          <w:p w14:paraId="31DDA689" w14:textId="7C48B8E3" w:rsidR="00A83CF6" w:rsidRPr="00A578DA" w:rsidRDefault="56AB2BB5" w:rsidP="0041339F">
            <w:pPr>
              <w:pStyle w:val="ListParagraph"/>
              <w:numPr>
                <w:ilvl w:val="0"/>
                <w:numId w:val="11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76EA75AB">
              <w:rPr>
                <w:rFonts w:eastAsiaTheme="minorEastAsia"/>
              </w:rPr>
              <w:t>Other: ______________</w:t>
            </w:r>
          </w:p>
        </w:tc>
        <w:tc>
          <w:tcPr>
            <w:tcW w:w="3030" w:type="dxa"/>
          </w:tcPr>
          <w:p w14:paraId="27065E35" w14:textId="5BFFC700" w:rsidR="76EA75AB" w:rsidRDefault="76EA75AB" w:rsidP="00216214">
            <w:pPr>
              <w:pStyle w:val="ListParagraph"/>
              <w:numPr>
                <w:ilvl w:val="0"/>
                <w:numId w:val="69"/>
              </w:numPr>
              <w:spacing w:line="259" w:lineRule="auto"/>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Yes</w:t>
            </w:r>
          </w:p>
          <w:p w14:paraId="0B948ACC" w14:textId="6D191274" w:rsidR="76EA75AB" w:rsidRDefault="76EA75AB" w:rsidP="00216214">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No</w:t>
            </w:r>
          </w:p>
          <w:p w14:paraId="7E7E8609" w14:textId="59C6382D" w:rsidR="74A939B4" w:rsidRDefault="74A939B4" w:rsidP="005D1FF3">
            <w:pPr>
              <w:cnfStyle w:val="000000100000" w:firstRow="0" w:lastRow="0" w:firstColumn="0" w:lastColumn="0" w:oddVBand="0" w:evenVBand="0" w:oddHBand="1" w:evenHBand="0" w:firstRowFirstColumn="0" w:firstRowLastColumn="0" w:lastRowFirstColumn="0" w:lastRowLastColumn="0"/>
            </w:pPr>
          </w:p>
        </w:tc>
        <w:tc>
          <w:tcPr>
            <w:tcW w:w="3150" w:type="dxa"/>
          </w:tcPr>
          <w:p w14:paraId="7CD1AAF1" w14:textId="594D8333" w:rsidR="74A939B4" w:rsidRDefault="74A939B4" w:rsidP="76EA75AB">
            <w:pPr>
              <w:cnfStyle w:val="000000100000" w:firstRow="0" w:lastRow="0" w:firstColumn="0" w:lastColumn="0" w:oddVBand="0" w:evenVBand="0" w:oddHBand="1" w:evenHBand="0" w:firstRowFirstColumn="0" w:firstRowLastColumn="0" w:lastRowFirstColumn="0" w:lastRowLastColumn="0"/>
            </w:pPr>
          </w:p>
        </w:tc>
      </w:tr>
      <w:tr w:rsidR="00A83CF6" w14:paraId="655177C7" w14:textId="77777777" w:rsidTr="1D6E2742">
        <w:trPr>
          <w:cantSplit/>
        </w:trPr>
        <w:tc>
          <w:tcPr>
            <w:cnfStyle w:val="001000000000" w:firstRow="0" w:lastRow="0" w:firstColumn="1" w:lastColumn="0" w:oddVBand="0" w:evenVBand="0" w:oddHBand="0" w:evenHBand="0" w:firstRowFirstColumn="0" w:firstRowLastColumn="0" w:lastRowFirstColumn="0" w:lastRowLastColumn="0"/>
            <w:tcW w:w="3180" w:type="dxa"/>
          </w:tcPr>
          <w:p w14:paraId="598C30AF" w14:textId="60132888" w:rsidR="00A83CF6" w:rsidRPr="00912308" w:rsidRDefault="00A83CF6" w:rsidP="00854575">
            <w:r>
              <w:rPr>
                <w:b w:val="0"/>
                <w:bCs w:val="0"/>
              </w:rPr>
              <w:lastRenderedPageBreak/>
              <w:t xml:space="preserve">2. </w:t>
            </w:r>
            <w:r w:rsidRPr="00A578DA">
              <w:rPr>
                <w:b w:val="0"/>
                <w:bCs w:val="0"/>
              </w:rPr>
              <w:t xml:space="preserve">The location and </w:t>
            </w:r>
            <w:r>
              <w:rPr>
                <w:b w:val="0"/>
                <w:bCs w:val="0"/>
              </w:rPr>
              <w:t xml:space="preserve">internal and external </w:t>
            </w:r>
            <w:r w:rsidRPr="00A578DA">
              <w:rPr>
                <w:b w:val="0"/>
                <w:bCs w:val="0"/>
              </w:rPr>
              <w:t xml:space="preserve">physical layout of the </w:t>
            </w:r>
            <w:r>
              <w:rPr>
                <w:b w:val="0"/>
                <w:bCs w:val="0"/>
              </w:rPr>
              <w:t>C</w:t>
            </w:r>
            <w:r w:rsidRPr="00A578DA">
              <w:rPr>
                <w:b w:val="0"/>
                <w:bCs w:val="0"/>
              </w:rPr>
              <w:t xml:space="preserve">enter is accessible to </w:t>
            </w:r>
            <w:r>
              <w:rPr>
                <w:b w:val="0"/>
                <w:bCs w:val="0"/>
              </w:rPr>
              <w:t xml:space="preserve">and inclusive of individuals with disabilities </w:t>
            </w:r>
            <w:r w:rsidRPr="00A578DA">
              <w:rPr>
                <w:b w:val="0"/>
                <w:bCs w:val="0"/>
              </w:rPr>
              <w:t>and provides suitable space for service delivery.</w:t>
            </w:r>
          </w:p>
        </w:tc>
        <w:tc>
          <w:tcPr>
            <w:tcW w:w="3720" w:type="dxa"/>
          </w:tcPr>
          <w:p w14:paraId="12F7F3DC" w14:textId="692EE324" w:rsidR="00A83CF6" w:rsidRDefault="00A83CF6" w:rsidP="0041339F">
            <w:pPr>
              <w:pStyle w:val="ListParagraph"/>
              <w:numPr>
                <w:ilvl w:val="0"/>
                <w:numId w:val="118"/>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Monitoring documents to attest to the Center’s compliance with ADA standards</w:t>
            </w:r>
          </w:p>
          <w:p w14:paraId="7816AC2C" w14:textId="1B7743D6" w:rsidR="00A83CF6" w:rsidRDefault="00A83CF6" w:rsidP="0041339F">
            <w:pPr>
              <w:pStyle w:val="ListParagraph"/>
              <w:numPr>
                <w:ilvl w:val="0"/>
                <w:numId w:val="118"/>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 xml:space="preserve">External: </w:t>
            </w:r>
            <w:r w:rsidR="00773C5D">
              <w:t xml:space="preserve">Center </w:t>
            </w:r>
            <w:r w:rsidR="007543A7">
              <w:t xml:space="preserve">is </w:t>
            </w:r>
            <w:r w:rsidR="00773C5D">
              <w:t>o</w:t>
            </w:r>
            <w:r>
              <w:t xml:space="preserve">n </w:t>
            </w:r>
            <w:r w:rsidR="00DD0E48">
              <w:t xml:space="preserve">an accessible </w:t>
            </w:r>
            <w:r>
              <w:t xml:space="preserve">public transport line or other transport mode (e.g., van service) </w:t>
            </w:r>
            <w:r w:rsidR="0088339A">
              <w:t xml:space="preserve">that is </w:t>
            </w:r>
            <w:r>
              <w:t xml:space="preserve">accessible to individuals with disabilities; parking lot spaces closest to the door are dedicated and marked for individuals with disabilities; </w:t>
            </w:r>
            <w:r w:rsidR="00AE7F82">
              <w:t xml:space="preserve">the Center features </w:t>
            </w:r>
            <w:r>
              <w:t>ramps for wheelchair access</w:t>
            </w:r>
            <w:r w:rsidR="00AE7F82">
              <w:t xml:space="preserve">, </w:t>
            </w:r>
            <w:r>
              <w:t>automatic doors</w:t>
            </w:r>
            <w:r w:rsidR="00AE7F82">
              <w:t xml:space="preserve">, and </w:t>
            </w:r>
            <w:r>
              <w:t>wide paths and doorways</w:t>
            </w:r>
          </w:p>
          <w:p w14:paraId="2B63870E" w14:textId="1CC3B6D6" w:rsidR="00A83CF6" w:rsidRPr="00A578DA" w:rsidRDefault="00A83CF6" w:rsidP="0041339F">
            <w:pPr>
              <w:pStyle w:val="ListParagraph"/>
              <w:numPr>
                <w:ilvl w:val="0"/>
                <w:numId w:val="118"/>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 xml:space="preserve">Internal: </w:t>
            </w:r>
            <w:r w:rsidR="00E47152">
              <w:t xml:space="preserve">The Center interior includes ramps </w:t>
            </w:r>
            <w:r>
              <w:t xml:space="preserve">as necessary; automatic doors; wide doorways; adjustable workstations; wide and easily navigable corridors; adjustable seating; </w:t>
            </w:r>
            <w:r w:rsidR="00E47152">
              <w:t xml:space="preserve">and </w:t>
            </w:r>
            <w:r>
              <w:t>accessible restrooms</w:t>
            </w:r>
          </w:p>
          <w:p w14:paraId="72348EA6" w14:textId="1F9AE6A4" w:rsidR="00A83CF6" w:rsidRPr="00A578DA" w:rsidRDefault="388CA721" w:rsidP="0041339F">
            <w:pPr>
              <w:pStyle w:val="ListParagraph"/>
              <w:numPr>
                <w:ilvl w:val="0"/>
                <w:numId w:val="118"/>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030" w:type="dxa"/>
          </w:tcPr>
          <w:p w14:paraId="5BFEA8FF" w14:textId="557DA025" w:rsidR="74A939B4" w:rsidRDefault="76EA75AB" w:rsidP="005344DE">
            <w:pPr>
              <w:pStyle w:val="ListParagraph"/>
              <w:numPr>
                <w:ilvl w:val="0"/>
                <w:numId w:val="75"/>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785061FE" w14:textId="2B153439" w:rsidR="74A939B4" w:rsidRDefault="76EA75AB" w:rsidP="1D6E2742">
            <w:pPr>
              <w:pStyle w:val="ListParagraph"/>
              <w:numPr>
                <w:ilvl w:val="0"/>
                <w:numId w:val="75"/>
              </w:numPr>
              <w:cnfStyle w:val="000000000000" w:firstRow="0" w:lastRow="0" w:firstColumn="0" w:lastColumn="0" w:oddVBand="0" w:evenVBand="0" w:oddHBand="0" w:evenHBand="0" w:firstRowFirstColumn="0" w:firstRowLastColumn="0" w:lastRowFirstColumn="0" w:lastRowLastColumn="0"/>
            </w:pPr>
            <w:r>
              <w:t>No</w:t>
            </w:r>
          </w:p>
        </w:tc>
        <w:tc>
          <w:tcPr>
            <w:tcW w:w="3150" w:type="dxa"/>
          </w:tcPr>
          <w:p w14:paraId="5539ADE7" w14:textId="24ED705D" w:rsidR="74A939B4" w:rsidRDefault="74A939B4" w:rsidP="74A939B4">
            <w:pPr>
              <w:pStyle w:val="ListParagraph"/>
              <w:ind w:left="0" w:firstLine="0"/>
              <w:cnfStyle w:val="000000000000" w:firstRow="0" w:lastRow="0" w:firstColumn="0" w:lastColumn="0" w:oddVBand="0" w:evenVBand="0" w:oddHBand="0" w:evenHBand="0" w:firstRowFirstColumn="0" w:firstRowLastColumn="0" w:lastRowFirstColumn="0" w:lastRowLastColumn="0"/>
            </w:pPr>
          </w:p>
        </w:tc>
      </w:tr>
      <w:tr w:rsidR="00A83CF6" w14:paraId="09BF86C4" w14:textId="77777777"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80" w:type="dxa"/>
          </w:tcPr>
          <w:p w14:paraId="0E168A5C" w14:textId="3B3E3C11" w:rsidR="00A83CF6" w:rsidRDefault="00A83CF6" w:rsidP="00854575">
            <w:r>
              <w:rPr>
                <w:b w:val="0"/>
                <w:bCs w:val="0"/>
              </w:rPr>
              <w:lastRenderedPageBreak/>
              <w:t>3. The Center’s programs and services are accessible to and inclusive of individuals with disabilities.</w:t>
            </w:r>
          </w:p>
        </w:tc>
        <w:tc>
          <w:tcPr>
            <w:tcW w:w="3720" w:type="dxa"/>
          </w:tcPr>
          <w:p w14:paraId="56DAFC5A" w14:textId="32B3CA85" w:rsidR="00A83CF6" w:rsidRDefault="00A83CF6" w:rsidP="0041339F">
            <w:pPr>
              <w:pStyle w:val="ListParagraph"/>
              <w:numPr>
                <w:ilvl w:val="0"/>
                <w:numId w:val="11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The Disability Access Committee (DAC) is consulted to identify and address gaps in accessibility within the Centers.  The DAC documents steps taken to address identified deficiencies</w:t>
            </w:r>
          </w:p>
          <w:p w14:paraId="2A0FF292" w14:textId="538568A9" w:rsidR="00A83CF6" w:rsidRDefault="00A83CF6" w:rsidP="0041339F">
            <w:pPr>
              <w:pStyle w:val="ListParagraph"/>
              <w:numPr>
                <w:ilvl w:val="0"/>
                <w:numId w:val="11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 xml:space="preserve">Software programs meet the Web Content Accessibility Guidelines 2.0, AA (WCAG) standards for accessibility </w:t>
            </w:r>
          </w:p>
          <w:p w14:paraId="27CDFAFA" w14:textId="59E2E5F8" w:rsidR="00A83CF6" w:rsidRDefault="00A83CF6" w:rsidP="0041339F">
            <w:pPr>
              <w:pStyle w:val="ListParagraph"/>
              <w:numPr>
                <w:ilvl w:val="0"/>
                <w:numId w:val="11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Vital information is 508c-compliant, as verified by a sample of documents</w:t>
            </w:r>
          </w:p>
          <w:p w14:paraId="11C69144" w14:textId="61B47FD0" w:rsidR="00A83CF6" w:rsidRDefault="388CA721" w:rsidP="0041339F">
            <w:pPr>
              <w:pStyle w:val="ListParagraph"/>
              <w:numPr>
                <w:ilvl w:val="0"/>
                <w:numId w:val="11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030" w:type="dxa"/>
          </w:tcPr>
          <w:p w14:paraId="6C1C5E5B" w14:textId="0775B8AE" w:rsidR="74A939B4" w:rsidRDefault="76EA75AB" w:rsidP="005344DE">
            <w:pPr>
              <w:pStyle w:val="ListParagraph"/>
              <w:numPr>
                <w:ilvl w:val="0"/>
                <w:numId w:val="75"/>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0B359794" w14:textId="07A572D8" w:rsidR="74A939B4" w:rsidRDefault="76EA75AB" w:rsidP="1D6E2742">
            <w:pPr>
              <w:pStyle w:val="ListParagraph"/>
              <w:numPr>
                <w:ilvl w:val="0"/>
                <w:numId w:val="75"/>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No</w:t>
            </w:r>
          </w:p>
          <w:p w14:paraId="5691C1AC" w14:textId="0C070ECD" w:rsidR="74A939B4" w:rsidRDefault="74A939B4" w:rsidP="76EA75AB">
            <w:pPr>
              <w:cnfStyle w:val="000000100000" w:firstRow="0" w:lastRow="0" w:firstColumn="0" w:lastColumn="0" w:oddVBand="0" w:evenVBand="0" w:oddHBand="1" w:evenHBand="0" w:firstRowFirstColumn="0" w:firstRowLastColumn="0" w:lastRowFirstColumn="0" w:lastRowLastColumn="0"/>
            </w:pPr>
          </w:p>
        </w:tc>
        <w:tc>
          <w:tcPr>
            <w:tcW w:w="3150" w:type="dxa"/>
          </w:tcPr>
          <w:p w14:paraId="5B900281" w14:textId="7D4BCC33" w:rsidR="74A939B4" w:rsidRDefault="74A939B4" w:rsidP="005D1FF3">
            <w:pPr>
              <w:pStyle w:val="ListParagraph"/>
              <w:ind w:left="0" w:firstLine="0"/>
              <w:cnfStyle w:val="000000100000" w:firstRow="0" w:lastRow="0" w:firstColumn="0" w:lastColumn="0" w:oddVBand="0" w:evenVBand="0" w:oddHBand="1" w:evenHBand="0" w:firstRowFirstColumn="0" w:firstRowLastColumn="0" w:lastRowFirstColumn="0" w:lastRowLastColumn="0"/>
            </w:pPr>
          </w:p>
        </w:tc>
      </w:tr>
      <w:tr w:rsidR="00A83CF6" w14:paraId="13339E97" w14:textId="77777777" w:rsidTr="1D6E2742">
        <w:trPr>
          <w:cantSplit/>
        </w:trPr>
        <w:tc>
          <w:tcPr>
            <w:cnfStyle w:val="001000000000" w:firstRow="0" w:lastRow="0" w:firstColumn="1" w:lastColumn="0" w:oddVBand="0" w:evenVBand="0" w:oddHBand="0" w:evenHBand="0" w:firstRowFirstColumn="0" w:firstRowLastColumn="0" w:lastRowFirstColumn="0" w:lastRowLastColumn="0"/>
            <w:tcW w:w="3180" w:type="dxa"/>
          </w:tcPr>
          <w:p w14:paraId="4A3E6091" w14:textId="6C1B46E6" w:rsidR="00A83CF6" w:rsidRPr="00B700A8" w:rsidRDefault="00A83CF6" w:rsidP="00DE57F8">
            <w:pPr>
              <w:rPr>
                <w:b w:val="0"/>
                <w:bCs w:val="0"/>
              </w:rPr>
            </w:pPr>
            <w:r>
              <w:rPr>
                <w:b w:val="0"/>
                <w:bCs w:val="0"/>
              </w:rPr>
              <w:lastRenderedPageBreak/>
              <w:t>4</w:t>
            </w:r>
            <w:r w:rsidRPr="00B700A8">
              <w:rPr>
                <w:b w:val="0"/>
                <w:bCs w:val="0"/>
              </w:rPr>
              <w:t xml:space="preserve">. </w:t>
            </w:r>
            <w:r>
              <w:rPr>
                <w:b w:val="0"/>
                <w:bCs w:val="0"/>
              </w:rPr>
              <w:t>The Center and its programs and services are accessible to and inclusive of individuals whose first language is not English and who have lower literacy levels.  Language assistance services (e.g., oral interpretation, written translation, online translation tools) are available as appropriate based on the needs of the local population and are provided in a timely manner and free of charge.</w:t>
            </w:r>
          </w:p>
        </w:tc>
        <w:tc>
          <w:tcPr>
            <w:tcW w:w="3720" w:type="dxa"/>
          </w:tcPr>
          <w:p w14:paraId="606954AA" w14:textId="6A2FB125" w:rsidR="00A83CF6" w:rsidRDefault="00A83CF6" w:rsidP="0041339F">
            <w:pPr>
              <w:pStyle w:val="ListParagraph"/>
              <w:numPr>
                <w:ilvl w:val="0"/>
                <w:numId w:val="116"/>
              </w:numPr>
              <w:ind w:left="49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Review and confirmation of available language assistance services</w:t>
            </w:r>
          </w:p>
          <w:p w14:paraId="795DDF9C" w14:textId="5A64FFEB" w:rsidR="00A83CF6" w:rsidRDefault="00A83CF6" w:rsidP="0041339F">
            <w:pPr>
              <w:pStyle w:val="ListParagraph"/>
              <w:numPr>
                <w:ilvl w:val="0"/>
                <w:numId w:val="116"/>
              </w:numPr>
              <w:ind w:left="49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Review and confirmation of availability of limited literacy/“plain language”-format materials</w:t>
            </w:r>
          </w:p>
          <w:p w14:paraId="30508966" w14:textId="4FBD5249" w:rsidR="00A83CF6" w:rsidRDefault="00A83CF6" w:rsidP="0041339F">
            <w:pPr>
              <w:pStyle w:val="ListParagraph"/>
              <w:numPr>
                <w:ilvl w:val="0"/>
                <w:numId w:val="116"/>
              </w:numPr>
              <w:ind w:left="49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Review and confirmation of vital information available in translation or availability of staff assistance and/or online or other tools to assist with translation needs as needed</w:t>
            </w:r>
          </w:p>
          <w:p w14:paraId="510A7594" w14:textId="77777777" w:rsidR="00A83CF6" w:rsidRPr="00A82B29" w:rsidRDefault="00A83CF6" w:rsidP="0041339F">
            <w:pPr>
              <w:pStyle w:val="ListParagraph"/>
              <w:numPr>
                <w:ilvl w:val="0"/>
                <w:numId w:val="116"/>
              </w:numPr>
              <w:ind w:left="49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Materials containing vital information that are produced by the Center only in English include a “Babel notice” provided in the predominant languages, or likely to be encountered in the community, that informs readers that the material contains vital information and explains how to access language services to have the contents of the communication provided in other languages</w:t>
            </w:r>
          </w:p>
          <w:p w14:paraId="77B9226B" w14:textId="026BA110" w:rsidR="00A83CF6" w:rsidRDefault="00A83CF6" w:rsidP="0041339F">
            <w:pPr>
              <w:pStyle w:val="ListParagraph"/>
              <w:numPr>
                <w:ilvl w:val="0"/>
                <w:numId w:val="116"/>
              </w:numPr>
              <w:ind w:left="49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color w:val="000000" w:themeColor="text1"/>
              </w:rPr>
            </w:pPr>
            <w:r>
              <w:t xml:space="preserve">A written language access plan is being developed or updated to ensure that LEP individuals have meaningful access as outlined by the appendix in 29 CFR </w:t>
            </w:r>
            <w:r w:rsidRPr="4FAB4BDE">
              <w:rPr>
                <w:rFonts w:ascii="Calibri" w:eastAsia="Calibri" w:hAnsi="Calibri" w:cs="Calibri"/>
                <w:color w:val="000000" w:themeColor="text1"/>
              </w:rPr>
              <w:t>§ 38.9</w:t>
            </w:r>
          </w:p>
          <w:p w14:paraId="560B867F" w14:textId="52FB3B19" w:rsidR="00A83CF6" w:rsidRDefault="388CA721" w:rsidP="0041339F">
            <w:pPr>
              <w:pStyle w:val="ListParagraph"/>
              <w:numPr>
                <w:ilvl w:val="0"/>
                <w:numId w:val="116"/>
              </w:numPr>
              <w:ind w:left="49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030" w:type="dxa"/>
          </w:tcPr>
          <w:p w14:paraId="51984499" w14:textId="557DA025" w:rsidR="74A939B4" w:rsidRDefault="76EA75AB" w:rsidP="005344DE">
            <w:pPr>
              <w:pStyle w:val="ListParagraph"/>
              <w:numPr>
                <w:ilvl w:val="0"/>
                <w:numId w:val="75"/>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5A0AAE99" w14:textId="3CC7569E" w:rsidR="74A939B4" w:rsidRDefault="76EA75AB" w:rsidP="005344DE">
            <w:pPr>
              <w:pStyle w:val="ListParagraph"/>
              <w:numPr>
                <w:ilvl w:val="0"/>
                <w:numId w:val="75"/>
              </w:numPr>
              <w:spacing w:line="259" w:lineRule="auto"/>
              <w:cnfStyle w:val="000000000000" w:firstRow="0" w:lastRow="0" w:firstColumn="0" w:lastColumn="0" w:oddVBand="0" w:evenVBand="0" w:oddHBand="0" w:evenHBand="0" w:firstRowFirstColumn="0" w:firstRowLastColumn="0" w:lastRowFirstColumn="0" w:lastRowLastColumn="0"/>
            </w:pPr>
            <w:r>
              <w:t>No</w:t>
            </w:r>
          </w:p>
        </w:tc>
        <w:tc>
          <w:tcPr>
            <w:tcW w:w="3150" w:type="dxa"/>
          </w:tcPr>
          <w:p w14:paraId="3BDEEF34" w14:textId="673E5907" w:rsidR="74A939B4" w:rsidRDefault="74A939B4" w:rsidP="005D1FF3">
            <w:pPr>
              <w:pStyle w:val="ListParagraph"/>
              <w:ind w:left="0" w:firstLine="0"/>
              <w:cnfStyle w:val="000000000000" w:firstRow="0" w:lastRow="0" w:firstColumn="0" w:lastColumn="0" w:oddVBand="0" w:evenVBand="0" w:oddHBand="0" w:evenHBand="0" w:firstRowFirstColumn="0" w:firstRowLastColumn="0" w:lastRowFirstColumn="0" w:lastRowLastColumn="0"/>
            </w:pPr>
          </w:p>
        </w:tc>
      </w:tr>
      <w:tr w:rsidR="00A83CF6" w14:paraId="431DD8AD" w14:textId="77777777"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80" w:type="dxa"/>
          </w:tcPr>
          <w:p w14:paraId="5BAC610D" w14:textId="1011FF99" w:rsidR="00A83CF6" w:rsidRPr="00A578DA" w:rsidRDefault="00A83CF6" w:rsidP="00AB6D0B">
            <w:pPr>
              <w:rPr>
                <w:b w:val="0"/>
                <w:bCs w:val="0"/>
              </w:rPr>
            </w:pPr>
            <w:r>
              <w:rPr>
                <w:b w:val="0"/>
                <w:bCs w:val="0"/>
              </w:rPr>
              <w:lastRenderedPageBreak/>
              <w:t xml:space="preserve">5. The Center has trained staff who can proficiently use available assistive technology and aids for individuals with disabilities </w:t>
            </w:r>
            <w:r w:rsidRPr="00C044BE">
              <w:rPr>
                <w:b w:val="0"/>
                <w:bCs w:val="0"/>
              </w:rPr>
              <w:t>(e.g., visual, hearing, physical, mental, and intellectual)</w:t>
            </w:r>
            <w:r>
              <w:rPr>
                <w:b w:val="0"/>
                <w:bCs w:val="0"/>
              </w:rPr>
              <w:t xml:space="preserve"> and help customers use it.  Assistive technology and aids provided by the Center are adequate and up-to-date</w:t>
            </w:r>
            <w:r w:rsidRPr="00C044BE">
              <w:rPr>
                <w:b w:val="0"/>
                <w:bCs w:val="0"/>
              </w:rPr>
              <w:t xml:space="preserve"> to</w:t>
            </w:r>
            <w:r>
              <w:rPr>
                <w:b w:val="0"/>
                <w:bCs w:val="0"/>
              </w:rPr>
              <w:t xml:space="preserve"> ensure </w:t>
            </w:r>
            <w:r w:rsidRPr="00C044BE">
              <w:rPr>
                <w:b w:val="0"/>
                <w:bCs w:val="0"/>
              </w:rPr>
              <w:t xml:space="preserve">access </w:t>
            </w:r>
            <w:r>
              <w:rPr>
                <w:b w:val="0"/>
                <w:bCs w:val="0"/>
              </w:rPr>
              <w:t xml:space="preserve">to </w:t>
            </w:r>
            <w:r w:rsidRPr="00C044BE">
              <w:rPr>
                <w:b w:val="0"/>
                <w:bCs w:val="0"/>
              </w:rPr>
              <w:t>computers</w:t>
            </w:r>
            <w:r>
              <w:rPr>
                <w:b w:val="0"/>
                <w:bCs w:val="0"/>
              </w:rPr>
              <w:t>, software,</w:t>
            </w:r>
            <w:r w:rsidRPr="00C044BE">
              <w:rPr>
                <w:b w:val="0"/>
                <w:bCs w:val="0"/>
              </w:rPr>
              <w:t xml:space="preserve"> and other </w:t>
            </w:r>
            <w:r>
              <w:rPr>
                <w:b w:val="0"/>
                <w:bCs w:val="0"/>
              </w:rPr>
              <w:t>C</w:t>
            </w:r>
            <w:r w:rsidRPr="00C044BE">
              <w:rPr>
                <w:b w:val="0"/>
                <w:bCs w:val="0"/>
              </w:rPr>
              <w:t>enter resources</w:t>
            </w:r>
            <w:r>
              <w:rPr>
                <w:b w:val="0"/>
                <w:bCs w:val="0"/>
              </w:rPr>
              <w:t xml:space="preserve"> and </w:t>
            </w:r>
            <w:r w:rsidRPr="00C044BE">
              <w:rPr>
                <w:b w:val="0"/>
                <w:bCs w:val="0"/>
              </w:rPr>
              <w:t>services</w:t>
            </w:r>
            <w:r>
              <w:rPr>
                <w:b w:val="0"/>
                <w:bCs w:val="0"/>
              </w:rPr>
              <w:t xml:space="preserve"> for customers with disabilities</w:t>
            </w:r>
            <w:r w:rsidRPr="00C044BE">
              <w:rPr>
                <w:b w:val="0"/>
                <w:bCs w:val="0"/>
              </w:rPr>
              <w:t>.</w:t>
            </w:r>
            <w:r>
              <w:rPr>
                <w:b w:val="0"/>
                <w:bCs w:val="0"/>
              </w:rPr>
              <w:t xml:space="preserve">  Center staff know which assistive technologies and aids are available and where they are located.  </w:t>
            </w:r>
          </w:p>
        </w:tc>
        <w:tc>
          <w:tcPr>
            <w:tcW w:w="3720" w:type="dxa"/>
          </w:tcPr>
          <w:p w14:paraId="2629144F" w14:textId="7068FBE8" w:rsidR="00A83CF6" w:rsidRDefault="00A83CF6" w:rsidP="0041339F">
            <w:pPr>
              <w:pStyle w:val="ListParagraph"/>
              <w:numPr>
                <w:ilvl w:val="0"/>
                <w:numId w:val="115"/>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Confirmation of available and functioning assistive technology and aids</w:t>
            </w:r>
          </w:p>
          <w:p w14:paraId="2198F340" w14:textId="77777777" w:rsidR="00A83CF6" w:rsidRDefault="00A83CF6" w:rsidP="0041339F">
            <w:pPr>
              <w:pStyle w:val="ListParagraph"/>
              <w:numPr>
                <w:ilvl w:val="0"/>
                <w:numId w:val="115"/>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Staff training agendas/training content and training schedules</w:t>
            </w:r>
          </w:p>
          <w:p w14:paraId="45B05646" w14:textId="3E0FD655" w:rsidR="00A83CF6" w:rsidRDefault="00A83CF6" w:rsidP="0041339F">
            <w:pPr>
              <w:pStyle w:val="ListParagraph"/>
              <w:numPr>
                <w:ilvl w:val="0"/>
                <w:numId w:val="115"/>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Training records</w:t>
            </w:r>
          </w:p>
          <w:p w14:paraId="7CE47273" w14:textId="452FED97" w:rsidR="00A83CF6" w:rsidRDefault="00A83CF6" w:rsidP="0041339F">
            <w:pPr>
              <w:pStyle w:val="ListParagraph"/>
              <w:numPr>
                <w:ilvl w:val="0"/>
                <w:numId w:val="115"/>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Staff demonstrate their knowledge/familiarity with using assistive technology and aids</w:t>
            </w:r>
          </w:p>
          <w:p w14:paraId="2FFDE862" w14:textId="39A24312" w:rsidR="00A83CF6" w:rsidRPr="00A578DA" w:rsidRDefault="00A83CF6" w:rsidP="0041339F">
            <w:pPr>
              <w:pStyle w:val="ListParagraph"/>
              <w:numPr>
                <w:ilvl w:val="0"/>
                <w:numId w:val="115"/>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Documentation of consultation with the Disability Access Committee around provision of assistive technology and aids and staff training on their use</w:t>
            </w:r>
          </w:p>
          <w:p w14:paraId="7F1426B5" w14:textId="197EC0C3" w:rsidR="00A83CF6" w:rsidRPr="00A578DA" w:rsidRDefault="388CA721" w:rsidP="0041339F">
            <w:pPr>
              <w:pStyle w:val="ListParagraph"/>
              <w:numPr>
                <w:ilvl w:val="0"/>
                <w:numId w:val="115"/>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030" w:type="dxa"/>
          </w:tcPr>
          <w:p w14:paraId="656D3950" w14:textId="557DA025" w:rsidR="74A939B4" w:rsidRDefault="76EA75AB" w:rsidP="005344DE">
            <w:pPr>
              <w:pStyle w:val="ListParagraph"/>
              <w:numPr>
                <w:ilvl w:val="0"/>
                <w:numId w:val="75"/>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68560A8D" w14:textId="054BB07C" w:rsidR="74A939B4" w:rsidRDefault="76EA75AB" w:rsidP="005344DE">
            <w:pPr>
              <w:pStyle w:val="ListParagraph"/>
              <w:numPr>
                <w:ilvl w:val="0"/>
                <w:numId w:val="75"/>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3150" w:type="dxa"/>
          </w:tcPr>
          <w:p w14:paraId="4FA121A8" w14:textId="7B329890" w:rsidR="74A939B4" w:rsidRDefault="74A939B4" w:rsidP="005D1FF3">
            <w:pPr>
              <w:pStyle w:val="ListParagraph"/>
              <w:ind w:left="0" w:firstLine="0"/>
              <w:cnfStyle w:val="000000100000" w:firstRow="0" w:lastRow="0" w:firstColumn="0" w:lastColumn="0" w:oddVBand="0" w:evenVBand="0" w:oddHBand="1" w:evenHBand="0" w:firstRowFirstColumn="0" w:firstRowLastColumn="0" w:lastRowFirstColumn="0" w:lastRowLastColumn="0"/>
            </w:pPr>
          </w:p>
        </w:tc>
      </w:tr>
      <w:tr w:rsidR="00A83CF6" w14:paraId="200BC6C1" w14:textId="77777777" w:rsidTr="1D6E2742">
        <w:trPr>
          <w:cantSplit/>
        </w:trPr>
        <w:tc>
          <w:tcPr>
            <w:cnfStyle w:val="001000000000" w:firstRow="0" w:lastRow="0" w:firstColumn="1" w:lastColumn="0" w:oddVBand="0" w:evenVBand="0" w:oddHBand="0" w:evenHBand="0" w:firstRowFirstColumn="0" w:firstRowLastColumn="0" w:lastRowFirstColumn="0" w:lastRowLastColumn="0"/>
            <w:tcW w:w="3180" w:type="dxa"/>
          </w:tcPr>
          <w:p w14:paraId="24345203" w14:textId="3B3A16AB" w:rsidR="00A83CF6" w:rsidRPr="00A578DA" w:rsidRDefault="00A83CF6" w:rsidP="0096106B">
            <w:pPr>
              <w:rPr>
                <w:b w:val="0"/>
                <w:bCs w:val="0"/>
              </w:rPr>
            </w:pPr>
            <w:r>
              <w:rPr>
                <w:b w:val="0"/>
                <w:bCs w:val="0"/>
              </w:rPr>
              <w:t>6. In compliance with WIOA sec. 188, the Center and/or the LWDB has policies, procedures, or other guidance in place regarding nondiscrimination and ensures equal physical and programmatic opportunity, accessibility, and inclusiveness for all customers.</w:t>
            </w:r>
          </w:p>
        </w:tc>
        <w:tc>
          <w:tcPr>
            <w:tcW w:w="3720" w:type="dxa"/>
          </w:tcPr>
          <w:p w14:paraId="19EA3030" w14:textId="45755F35" w:rsidR="00A83CF6" w:rsidRDefault="00A83CF6" w:rsidP="0041339F">
            <w:pPr>
              <w:pStyle w:val="ListParagraph"/>
              <w:numPr>
                <w:ilvl w:val="0"/>
                <w:numId w:val="114"/>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Published local policies, procedures, or other guidance</w:t>
            </w:r>
          </w:p>
          <w:p w14:paraId="555F5274" w14:textId="14277931" w:rsidR="00A83CF6" w:rsidRDefault="00A83CF6" w:rsidP="0041339F">
            <w:pPr>
              <w:pStyle w:val="ListParagraph"/>
              <w:numPr>
                <w:ilvl w:val="0"/>
                <w:numId w:val="114"/>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Disability Access Committee and/or WINTAC integration continuum materials</w:t>
            </w:r>
          </w:p>
          <w:p w14:paraId="7038285A" w14:textId="77777777" w:rsidR="00A83CF6" w:rsidRDefault="00A83CF6" w:rsidP="0041339F">
            <w:pPr>
              <w:pStyle w:val="ListParagraph"/>
              <w:numPr>
                <w:ilvl w:val="0"/>
                <w:numId w:val="114"/>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Center operational plan</w:t>
            </w:r>
          </w:p>
          <w:p w14:paraId="6F4F45DE" w14:textId="1463F4B3" w:rsidR="00A83CF6" w:rsidRPr="00A578DA" w:rsidRDefault="00A83CF6" w:rsidP="0041339F">
            <w:pPr>
              <w:pStyle w:val="ListParagraph"/>
              <w:numPr>
                <w:ilvl w:val="0"/>
                <w:numId w:val="114"/>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Center service delivery process flow/guidance</w:t>
            </w:r>
          </w:p>
          <w:p w14:paraId="063AFD15" w14:textId="6412C3EF" w:rsidR="00A83CF6" w:rsidRPr="00A578DA" w:rsidRDefault="388CA721" w:rsidP="0041339F">
            <w:pPr>
              <w:pStyle w:val="ListParagraph"/>
              <w:numPr>
                <w:ilvl w:val="0"/>
                <w:numId w:val="114"/>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030" w:type="dxa"/>
          </w:tcPr>
          <w:p w14:paraId="782F3767" w14:textId="557DA025" w:rsidR="74A939B4" w:rsidRDefault="76EA75AB" w:rsidP="005344DE">
            <w:pPr>
              <w:pStyle w:val="ListParagraph"/>
              <w:numPr>
                <w:ilvl w:val="0"/>
                <w:numId w:val="75"/>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57414D68" w14:textId="7958E16F" w:rsidR="74A939B4" w:rsidRDefault="76EA75AB" w:rsidP="005344DE">
            <w:pPr>
              <w:pStyle w:val="ListParagraph"/>
              <w:numPr>
                <w:ilvl w:val="0"/>
                <w:numId w:val="75"/>
              </w:numPr>
              <w:spacing w:line="259" w:lineRule="auto"/>
              <w:cnfStyle w:val="000000000000" w:firstRow="0" w:lastRow="0" w:firstColumn="0" w:lastColumn="0" w:oddVBand="0" w:evenVBand="0" w:oddHBand="0" w:evenHBand="0" w:firstRowFirstColumn="0" w:firstRowLastColumn="0" w:lastRowFirstColumn="0" w:lastRowLastColumn="0"/>
            </w:pPr>
            <w:r>
              <w:t>No</w:t>
            </w:r>
          </w:p>
        </w:tc>
        <w:tc>
          <w:tcPr>
            <w:tcW w:w="3150" w:type="dxa"/>
          </w:tcPr>
          <w:p w14:paraId="240FEEC0" w14:textId="02D9D04D" w:rsidR="74A939B4" w:rsidRDefault="74A939B4" w:rsidP="005D1FF3">
            <w:pPr>
              <w:pStyle w:val="ListParagraph"/>
              <w:ind w:left="0" w:firstLine="0"/>
              <w:cnfStyle w:val="000000000000" w:firstRow="0" w:lastRow="0" w:firstColumn="0" w:lastColumn="0" w:oddVBand="0" w:evenVBand="0" w:oddHBand="0" w:evenHBand="0" w:firstRowFirstColumn="0" w:firstRowLastColumn="0" w:lastRowFirstColumn="0" w:lastRowLastColumn="0"/>
            </w:pPr>
          </w:p>
        </w:tc>
      </w:tr>
      <w:tr w:rsidR="00A83CF6" w14:paraId="0263EA86" w14:textId="77777777"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80" w:type="dxa"/>
          </w:tcPr>
          <w:p w14:paraId="6E5A5407" w14:textId="3E84744A" w:rsidR="00A83CF6" w:rsidRPr="00A578DA" w:rsidRDefault="00A83CF6" w:rsidP="007A4DF5">
            <w:pPr>
              <w:rPr>
                <w:b w:val="0"/>
                <w:bCs w:val="0"/>
              </w:rPr>
            </w:pPr>
            <w:r>
              <w:rPr>
                <w:b w:val="0"/>
                <w:bCs w:val="0"/>
              </w:rPr>
              <w:lastRenderedPageBreak/>
              <w:t xml:space="preserve">7. </w:t>
            </w:r>
            <w:r w:rsidRPr="007A4DF5">
              <w:rPr>
                <w:b w:val="0"/>
                <w:bCs w:val="0"/>
              </w:rPr>
              <w:t>Services are provided in an integrated and inclusive setting, as appropriate for the individual customer and in accordance with applicable laws, regulations, and</w:t>
            </w:r>
            <w:r>
              <w:rPr>
                <w:b w:val="0"/>
                <w:bCs w:val="0"/>
              </w:rPr>
              <w:t xml:space="preserve"> </w:t>
            </w:r>
            <w:r w:rsidRPr="007A4DF5">
              <w:rPr>
                <w:b w:val="0"/>
                <w:bCs w:val="0"/>
              </w:rPr>
              <w:t xml:space="preserve">policies. </w:t>
            </w:r>
          </w:p>
        </w:tc>
        <w:tc>
          <w:tcPr>
            <w:tcW w:w="3720" w:type="dxa"/>
          </w:tcPr>
          <w:p w14:paraId="69E80C1A" w14:textId="4C0C7FA7" w:rsidR="00A83CF6" w:rsidRDefault="00A83CF6" w:rsidP="0041339F">
            <w:pPr>
              <w:pStyle w:val="ListParagraph"/>
              <w:numPr>
                <w:ilvl w:val="0"/>
                <w:numId w:val="113"/>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Confirmation with staff that services for individuals with disabilities are not segregated/that individuals with disabilities are not automatically routed to providers of service for individuals with disabilities</w:t>
            </w:r>
          </w:p>
          <w:p w14:paraId="25A5C6CE" w14:textId="5BFF919F" w:rsidR="00A83CF6" w:rsidRDefault="00A83CF6" w:rsidP="0041339F">
            <w:pPr>
              <w:pStyle w:val="ListParagraph"/>
              <w:numPr>
                <w:ilvl w:val="0"/>
                <w:numId w:val="113"/>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Published local policies, procedures, or other guidance</w:t>
            </w:r>
          </w:p>
          <w:p w14:paraId="186B64D1" w14:textId="04D8F774" w:rsidR="00A83CF6" w:rsidRDefault="00A83CF6" w:rsidP="0041339F">
            <w:pPr>
              <w:pStyle w:val="ListParagraph"/>
              <w:numPr>
                <w:ilvl w:val="0"/>
                <w:numId w:val="113"/>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Disability Access Committee and/or WINTAC integration continuum materials</w:t>
            </w:r>
          </w:p>
          <w:p w14:paraId="63C89571" w14:textId="77777777" w:rsidR="00A83CF6" w:rsidRDefault="00A83CF6" w:rsidP="0041339F">
            <w:pPr>
              <w:pStyle w:val="ListParagraph"/>
              <w:numPr>
                <w:ilvl w:val="0"/>
                <w:numId w:val="113"/>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Center operational plan</w:t>
            </w:r>
          </w:p>
          <w:p w14:paraId="36CA982B" w14:textId="244AF705" w:rsidR="00A83CF6" w:rsidRPr="00A578DA" w:rsidRDefault="00A83CF6" w:rsidP="0041339F">
            <w:pPr>
              <w:pStyle w:val="ListParagraph"/>
              <w:numPr>
                <w:ilvl w:val="0"/>
                <w:numId w:val="113"/>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Center service delivery process flow/guidance</w:t>
            </w:r>
          </w:p>
          <w:p w14:paraId="1A5678C5" w14:textId="2F582F4E" w:rsidR="00A83CF6" w:rsidRPr="00A578DA" w:rsidRDefault="388CA721" w:rsidP="0041339F">
            <w:pPr>
              <w:pStyle w:val="ListParagraph"/>
              <w:numPr>
                <w:ilvl w:val="0"/>
                <w:numId w:val="113"/>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030" w:type="dxa"/>
          </w:tcPr>
          <w:p w14:paraId="6B194EA8" w14:textId="557DA025" w:rsidR="74A939B4" w:rsidRDefault="76EA75AB" w:rsidP="005344DE">
            <w:pPr>
              <w:pStyle w:val="ListParagraph"/>
              <w:numPr>
                <w:ilvl w:val="0"/>
                <w:numId w:val="75"/>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76614B21" w14:textId="5C624651" w:rsidR="74A939B4" w:rsidRDefault="76EA75AB" w:rsidP="005344DE">
            <w:pPr>
              <w:pStyle w:val="ListParagraph"/>
              <w:numPr>
                <w:ilvl w:val="0"/>
                <w:numId w:val="75"/>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3150" w:type="dxa"/>
          </w:tcPr>
          <w:p w14:paraId="46CF5203" w14:textId="1B810231" w:rsidR="74A939B4" w:rsidRDefault="74A939B4" w:rsidP="005D1FF3">
            <w:pPr>
              <w:pStyle w:val="ListParagraph"/>
              <w:ind w:left="0" w:firstLine="0"/>
              <w:cnfStyle w:val="000000100000" w:firstRow="0" w:lastRow="0" w:firstColumn="0" w:lastColumn="0" w:oddVBand="0" w:evenVBand="0" w:oddHBand="1" w:evenHBand="0" w:firstRowFirstColumn="0" w:firstRowLastColumn="0" w:lastRowFirstColumn="0" w:lastRowLastColumn="0"/>
            </w:pPr>
          </w:p>
        </w:tc>
      </w:tr>
      <w:tr w:rsidR="00A83CF6" w14:paraId="37E5AE74" w14:textId="77777777" w:rsidTr="1D6E2742">
        <w:trPr>
          <w:cantSplit/>
        </w:trPr>
        <w:tc>
          <w:tcPr>
            <w:cnfStyle w:val="001000000000" w:firstRow="0" w:lastRow="0" w:firstColumn="1" w:lastColumn="0" w:oddVBand="0" w:evenVBand="0" w:oddHBand="0" w:evenHBand="0" w:firstRowFirstColumn="0" w:firstRowLastColumn="0" w:lastRowFirstColumn="0" w:lastRowLastColumn="0"/>
            <w:tcW w:w="3180" w:type="dxa"/>
          </w:tcPr>
          <w:p w14:paraId="50F89E0C" w14:textId="386F2AB1" w:rsidR="00BE0C1A" w:rsidRPr="00BE0C1A" w:rsidRDefault="00A83CF6" w:rsidP="00BE0C1A">
            <w:pPr>
              <w:rPr>
                <w:b w:val="0"/>
                <w:bCs w:val="0"/>
              </w:rPr>
            </w:pPr>
            <w:r>
              <w:rPr>
                <w:b w:val="0"/>
                <w:bCs w:val="0"/>
              </w:rPr>
              <w:lastRenderedPageBreak/>
              <w:t xml:space="preserve">8. </w:t>
            </w:r>
            <w:r w:rsidRPr="00E3065B">
              <w:rPr>
                <w:b w:val="0"/>
                <w:bCs w:val="0"/>
              </w:rPr>
              <w:t>All customers have equal opportunity</w:t>
            </w:r>
            <w:r>
              <w:rPr>
                <w:b w:val="0"/>
                <w:bCs w:val="0"/>
              </w:rPr>
              <w:t xml:space="preserve"> and </w:t>
            </w:r>
            <w:r w:rsidR="00124279">
              <w:rPr>
                <w:b w:val="0"/>
                <w:bCs w:val="0"/>
              </w:rPr>
              <w:t>are</w:t>
            </w:r>
            <w:r>
              <w:rPr>
                <w:b w:val="0"/>
                <w:bCs w:val="0"/>
              </w:rPr>
              <w:t xml:space="preserve"> </w:t>
            </w:r>
            <w:proofErr w:type="gramStart"/>
            <w:r>
              <w:rPr>
                <w:b w:val="0"/>
                <w:bCs w:val="0"/>
              </w:rPr>
              <w:t>provided</w:t>
            </w:r>
            <w:proofErr w:type="gramEnd"/>
            <w:r>
              <w:rPr>
                <w:b w:val="0"/>
                <w:bCs w:val="0"/>
              </w:rPr>
              <w:t xml:space="preserve"> </w:t>
            </w:r>
            <w:r w:rsidR="00BE0C1A">
              <w:rPr>
                <w:b w:val="0"/>
                <w:bCs w:val="0"/>
              </w:rPr>
              <w:t>access to all One-Stop programs and</w:t>
            </w:r>
            <w:r>
              <w:rPr>
                <w:b w:val="0"/>
                <w:bCs w:val="0"/>
              </w:rPr>
              <w:t xml:space="preserve"> services provided by all WIOA core, required, and </w:t>
            </w:r>
            <w:proofErr w:type="gramStart"/>
            <w:r>
              <w:rPr>
                <w:b w:val="0"/>
                <w:bCs w:val="0"/>
              </w:rPr>
              <w:t>locally-included</w:t>
            </w:r>
            <w:proofErr w:type="gramEnd"/>
            <w:r>
              <w:rPr>
                <w:b w:val="0"/>
                <w:bCs w:val="0"/>
              </w:rPr>
              <w:t>/non-mandatory partners in a timely manner, either on-site at the Center, through on-demand technology/direct linkage</w:t>
            </w:r>
            <w:r w:rsidR="000973CE">
              <w:rPr>
                <w:rStyle w:val="FootnoteReference"/>
                <w:b w:val="0"/>
                <w:bCs w:val="0"/>
              </w:rPr>
              <w:footnoteReference w:id="2"/>
            </w:r>
            <w:r>
              <w:rPr>
                <w:b w:val="0"/>
                <w:bCs w:val="0"/>
              </w:rPr>
              <w:t>, or through trained staff from another partne</w:t>
            </w:r>
            <w:r w:rsidRPr="00E12E7C">
              <w:rPr>
                <w:b w:val="0"/>
                <w:bCs w:val="0"/>
              </w:rPr>
              <w:t>r</w:t>
            </w:r>
            <w:r>
              <w:rPr>
                <w:b w:val="0"/>
                <w:bCs w:val="0"/>
              </w:rPr>
              <w:t xml:space="preserve"> program</w:t>
            </w:r>
            <w:r w:rsidR="00192925">
              <w:rPr>
                <w:rStyle w:val="FootnoteReference"/>
                <w:b w:val="0"/>
                <w:bCs w:val="0"/>
              </w:rPr>
              <w:footnoteReference w:id="3"/>
            </w:r>
            <w:r>
              <w:rPr>
                <w:b w:val="0"/>
                <w:bCs w:val="0"/>
              </w:rPr>
              <w:t xml:space="preserve">. </w:t>
            </w:r>
            <w:r w:rsidR="00BE0C1A" w:rsidRPr="00BE0C1A">
              <w:rPr>
                <w:b w:val="0"/>
                <w:bCs w:val="0"/>
              </w:rPr>
              <w:t>In addition, the Center has a process in place to ensure that referrals to One-Stop or other partners that are not co-located in the Center are</w:t>
            </w:r>
          </w:p>
          <w:p w14:paraId="52E9E6F4" w14:textId="205A55E1" w:rsidR="00A83CF6" w:rsidRPr="00577E2E" w:rsidRDefault="00BE0C1A" w:rsidP="00BE0C1A">
            <w:r w:rsidRPr="00BE0C1A">
              <w:rPr>
                <w:b w:val="0"/>
                <w:bCs w:val="0"/>
              </w:rPr>
              <w:t>“warm” and facilitated.</w:t>
            </w:r>
          </w:p>
        </w:tc>
        <w:tc>
          <w:tcPr>
            <w:tcW w:w="3720" w:type="dxa"/>
          </w:tcPr>
          <w:p w14:paraId="7809BD91" w14:textId="44643F39" w:rsidR="00A83CF6" w:rsidRDefault="00A83CF6" w:rsidP="0041339F">
            <w:pPr>
              <w:pStyle w:val="ListParagraph"/>
              <w:numPr>
                <w:ilvl w:val="0"/>
                <w:numId w:val="112"/>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The local MOU reflects the coordinated service delivery method and approach for all customers, including those with disabilities</w:t>
            </w:r>
          </w:p>
          <w:p w14:paraId="40055019" w14:textId="0EC10374" w:rsidR="00A83CF6" w:rsidRPr="00CD35F1" w:rsidRDefault="00A83CF6" w:rsidP="0041339F">
            <w:pPr>
              <w:pStyle w:val="ListParagraph"/>
              <w:numPr>
                <w:ilvl w:val="0"/>
                <w:numId w:val="112"/>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 xml:space="preserve">If not described in the MOU, there is documentation in place that describes how all customers, including those with disabilities, have access to </w:t>
            </w:r>
            <w:proofErr w:type="gramStart"/>
            <w:r>
              <w:t>all of</w:t>
            </w:r>
            <w:proofErr w:type="gramEnd"/>
            <w:r>
              <w:t xml:space="preserve"> the services provided by core and required WIOA partners</w:t>
            </w:r>
          </w:p>
          <w:p w14:paraId="75B1E7D8" w14:textId="6C019783" w:rsidR="00CD35F1" w:rsidRPr="00CD35F1" w:rsidRDefault="00CD35F1" w:rsidP="0041339F">
            <w:pPr>
              <w:pStyle w:val="ListParagraph"/>
              <w:numPr>
                <w:ilvl w:val="0"/>
                <w:numId w:val="112"/>
              </w:numPr>
              <w:ind w:left="586"/>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sidRPr="00CD35F1">
              <w:rPr>
                <w:rFonts w:ascii="Calibri" w:hAnsi="Calibri" w:cs="Calibri"/>
              </w:rPr>
              <w:t>Policy and procedure documents</w:t>
            </w:r>
          </w:p>
          <w:p w14:paraId="74DA3545" w14:textId="5BE10EFF" w:rsidR="00CD35F1" w:rsidRPr="00CD35F1" w:rsidRDefault="00CD35F1" w:rsidP="0041339F">
            <w:pPr>
              <w:pStyle w:val="ListParagraph"/>
              <w:numPr>
                <w:ilvl w:val="0"/>
                <w:numId w:val="112"/>
              </w:numPr>
              <w:ind w:left="586"/>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SOPs</w:t>
            </w:r>
          </w:p>
          <w:p w14:paraId="010183C0" w14:textId="4D298297" w:rsidR="00CD35F1" w:rsidRPr="00CD35F1" w:rsidRDefault="00CD35F1" w:rsidP="0041339F">
            <w:pPr>
              <w:pStyle w:val="ListParagraph"/>
              <w:numPr>
                <w:ilvl w:val="0"/>
                <w:numId w:val="112"/>
              </w:numPr>
              <w:ind w:left="586"/>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rPr>
            </w:pPr>
            <w:r>
              <w:rPr>
                <w:rFonts w:ascii="Calibri" w:eastAsiaTheme="minorEastAsia" w:hAnsi="Calibri" w:cs="Calibri"/>
              </w:rPr>
              <w:t>Case Notes</w:t>
            </w:r>
          </w:p>
          <w:p w14:paraId="724E10C1" w14:textId="345258C5" w:rsidR="00A83CF6" w:rsidRPr="00A578DA" w:rsidRDefault="388CA721" w:rsidP="0041339F">
            <w:pPr>
              <w:pStyle w:val="ListParagraph"/>
              <w:numPr>
                <w:ilvl w:val="0"/>
                <w:numId w:val="112"/>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030" w:type="dxa"/>
          </w:tcPr>
          <w:p w14:paraId="24D5D324" w14:textId="557DA025" w:rsidR="74A939B4" w:rsidRDefault="76EA75AB" w:rsidP="005344DE">
            <w:pPr>
              <w:pStyle w:val="ListParagraph"/>
              <w:numPr>
                <w:ilvl w:val="0"/>
                <w:numId w:val="75"/>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0AC1B804" w14:textId="3E57BBCC" w:rsidR="74A939B4" w:rsidRDefault="76EA75AB" w:rsidP="005344DE">
            <w:pPr>
              <w:pStyle w:val="ListParagraph"/>
              <w:numPr>
                <w:ilvl w:val="0"/>
                <w:numId w:val="75"/>
              </w:numPr>
              <w:spacing w:line="259" w:lineRule="auto"/>
              <w:cnfStyle w:val="000000000000" w:firstRow="0" w:lastRow="0" w:firstColumn="0" w:lastColumn="0" w:oddVBand="0" w:evenVBand="0" w:oddHBand="0" w:evenHBand="0" w:firstRowFirstColumn="0" w:firstRowLastColumn="0" w:lastRowFirstColumn="0" w:lastRowLastColumn="0"/>
            </w:pPr>
            <w:r>
              <w:t>No</w:t>
            </w:r>
          </w:p>
        </w:tc>
        <w:tc>
          <w:tcPr>
            <w:tcW w:w="3150" w:type="dxa"/>
          </w:tcPr>
          <w:p w14:paraId="46F8E37A" w14:textId="6AA54F9B" w:rsidR="74A939B4" w:rsidRDefault="74A939B4" w:rsidP="005D1FF3">
            <w:pPr>
              <w:pStyle w:val="ListParagraph"/>
              <w:ind w:left="0" w:firstLine="0"/>
              <w:cnfStyle w:val="000000000000" w:firstRow="0" w:lastRow="0" w:firstColumn="0" w:lastColumn="0" w:oddVBand="0" w:evenVBand="0" w:oddHBand="0" w:evenHBand="0" w:firstRowFirstColumn="0" w:firstRowLastColumn="0" w:lastRowFirstColumn="0" w:lastRowLastColumn="0"/>
            </w:pPr>
          </w:p>
        </w:tc>
      </w:tr>
      <w:tr w:rsidR="00A83CF6" w:rsidRPr="009506AE" w14:paraId="56DEA215" w14:textId="77777777"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80" w:type="dxa"/>
          </w:tcPr>
          <w:p w14:paraId="264C34C3" w14:textId="52A26978" w:rsidR="00A83CF6" w:rsidRPr="00A578DA" w:rsidRDefault="00A83CF6" w:rsidP="00854575">
            <w:pPr>
              <w:rPr>
                <w:b w:val="0"/>
                <w:bCs w:val="0"/>
              </w:rPr>
            </w:pPr>
            <w:r>
              <w:rPr>
                <w:b w:val="0"/>
                <w:bCs w:val="0"/>
              </w:rPr>
              <w:lastRenderedPageBreak/>
              <w:t xml:space="preserve">9. Center partner staff </w:t>
            </w:r>
            <w:r w:rsidRPr="005C7DA4">
              <w:rPr>
                <w:b w:val="0"/>
                <w:bCs w:val="0"/>
              </w:rPr>
              <w:t>provide</w:t>
            </w:r>
            <w:r>
              <w:rPr>
                <w:b w:val="0"/>
                <w:bCs w:val="0"/>
              </w:rPr>
              <w:t xml:space="preserve"> </w:t>
            </w:r>
            <w:r w:rsidRPr="004F05A3">
              <w:rPr>
                <w:b w:val="0"/>
                <w:bCs w:val="0"/>
              </w:rPr>
              <w:t xml:space="preserve">opportunities </w:t>
            </w:r>
            <w:r>
              <w:rPr>
                <w:b w:val="0"/>
                <w:bCs w:val="0"/>
              </w:rPr>
              <w:t>for competitive, integrated employment for individuals with disabilities.  Competitive, integrated employment is non-segregated, community-based employment with employers that also employ individuals without disabilities, in occupations comparable to those held by employees who do not have disabilities.</w:t>
            </w:r>
          </w:p>
        </w:tc>
        <w:tc>
          <w:tcPr>
            <w:tcW w:w="3720" w:type="dxa"/>
          </w:tcPr>
          <w:p w14:paraId="7E5A2CC8" w14:textId="4CC3BD47" w:rsidR="00A83CF6" w:rsidRDefault="00A83CF6" w:rsidP="0041339F">
            <w:pPr>
              <w:pStyle w:val="ListParagraph"/>
              <w:numPr>
                <w:ilvl w:val="0"/>
                <w:numId w:val="11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Published local policies, procedures, or other guidance</w:t>
            </w:r>
          </w:p>
          <w:p w14:paraId="43C33424" w14:textId="1C3C1C7E" w:rsidR="00A83CF6" w:rsidRDefault="00A83CF6" w:rsidP="0041339F">
            <w:pPr>
              <w:pStyle w:val="ListParagraph"/>
              <w:numPr>
                <w:ilvl w:val="0"/>
                <w:numId w:val="11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Disability Access Committee and/or WINTAC integration continuum materials</w:t>
            </w:r>
          </w:p>
          <w:p w14:paraId="415BB8C1" w14:textId="77777777" w:rsidR="00A83CF6" w:rsidRDefault="00A83CF6" w:rsidP="0041339F">
            <w:pPr>
              <w:pStyle w:val="ListParagraph"/>
              <w:numPr>
                <w:ilvl w:val="0"/>
                <w:numId w:val="11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Center operational plan</w:t>
            </w:r>
          </w:p>
          <w:p w14:paraId="064DCE68" w14:textId="77777777" w:rsidR="00A83CF6" w:rsidRDefault="00A83CF6" w:rsidP="0041339F">
            <w:pPr>
              <w:pStyle w:val="ListParagraph"/>
              <w:numPr>
                <w:ilvl w:val="0"/>
                <w:numId w:val="11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Center service delivery process flow/guidance</w:t>
            </w:r>
          </w:p>
          <w:p w14:paraId="605FFC51" w14:textId="2146235C" w:rsidR="00A83CF6" w:rsidRDefault="00A83CF6" w:rsidP="0041339F">
            <w:pPr>
              <w:pStyle w:val="ListParagraph"/>
              <w:numPr>
                <w:ilvl w:val="0"/>
                <w:numId w:val="11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Data on the types of jobs the Center is referring individuals with disabilities to and placing them in</w:t>
            </w:r>
          </w:p>
          <w:p w14:paraId="593531CF" w14:textId="32805919" w:rsidR="00A83CF6" w:rsidRPr="00A578DA" w:rsidRDefault="00A83CF6" w:rsidP="0041339F">
            <w:pPr>
              <w:pStyle w:val="ListParagraph"/>
              <w:numPr>
                <w:ilvl w:val="0"/>
                <w:numId w:val="11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Documentation of business service team outreach to employers related to competitive, integrated employment opportunities for candidates with disabilities</w:t>
            </w:r>
          </w:p>
          <w:p w14:paraId="5490ECF0" w14:textId="46F36CBB" w:rsidR="00A83CF6" w:rsidRPr="00A578DA" w:rsidRDefault="388CA721" w:rsidP="0041339F">
            <w:pPr>
              <w:pStyle w:val="ListParagraph"/>
              <w:numPr>
                <w:ilvl w:val="0"/>
                <w:numId w:val="11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030" w:type="dxa"/>
          </w:tcPr>
          <w:p w14:paraId="22F07844" w14:textId="2FC9C83F" w:rsidR="74A939B4" w:rsidRDefault="76EA75AB" w:rsidP="005344DE">
            <w:pPr>
              <w:pStyle w:val="ListParagraph"/>
              <w:numPr>
                <w:ilvl w:val="0"/>
                <w:numId w:val="75"/>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01F3609D" w14:textId="415C8D07" w:rsidR="74A939B4" w:rsidRDefault="76EA75AB" w:rsidP="1D6E2742">
            <w:pPr>
              <w:pStyle w:val="ListParagraph"/>
              <w:numPr>
                <w:ilvl w:val="0"/>
                <w:numId w:val="75"/>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No</w:t>
            </w:r>
          </w:p>
          <w:p w14:paraId="356B5C37" w14:textId="4659EB3F" w:rsidR="74A939B4" w:rsidRDefault="74A939B4" w:rsidP="76EA75AB">
            <w:pPr>
              <w:cnfStyle w:val="000000100000" w:firstRow="0" w:lastRow="0" w:firstColumn="0" w:lastColumn="0" w:oddVBand="0" w:evenVBand="0" w:oddHBand="1" w:evenHBand="0" w:firstRowFirstColumn="0" w:firstRowLastColumn="0" w:lastRowFirstColumn="0" w:lastRowLastColumn="0"/>
            </w:pPr>
          </w:p>
        </w:tc>
        <w:tc>
          <w:tcPr>
            <w:tcW w:w="3150" w:type="dxa"/>
          </w:tcPr>
          <w:p w14:paraId="6DEA7EE2" w14:textId="617292F5" w:rsidR="74A939B4" w:rsidRDefault="74A939B4" w:rsidP="74A939B4">
            <w:pPr>
              <w:cnfStyle w:val="000000100000" w:firstRow="0" w:lastRow="0" w:firstColumn="0" w:lastColumn="0" w:oddVBand="0" w:evenVBand="0" w:oddHBand="1" w:evenHBand="0" w:firstRowFirstColumn="0" w:firstRowLastColumn="0" w:lastRowFirstColumn="0" w:lastRowLastColumn="0"/>
            </w:pPr>
          </w:p>
        </w:tc>
      </w:tr>
    </w:tbl>
    <w:p w14:paraId="362DDCFB" w14:textId="1C236C86" w:rsidR="74A939B4" w:rsidRDefault="74A939B4"/>
    <w:p w14:paraId="5282F859" w14:textId="02D2D258" w:rsidR="1F9BBB9E" w:rsidRDefault="1F9BBB9E">
      <w:r>
        <w:br w:type="page"/>
      </w:r>
    </w:p>
    <w:p w14:paraId="5AACC64E" w14:textId="6FF6515F" w:rsidR="009B2548" w:rsidRDefault="00C8275D" w:rsidP="74A939B4">
      <w:pPr>
        <w:pStyle w:val="Heading2"/>
      </w:pPr>
      <w:bookmarkStart w:id="2" w:name="Affiliate_2"/>
      <w:r>
        <w:lastRenderedPageBreak/>
        <w:t xml:space="preserve">2. </w:t>
      </w:r>
      <w:r w:rsidR="00AD168E">
        <w:t xml:space="preserve">Affiliate Centers: </w:t>
      </w:r>
      <w:r w:rsidR="00CB4F88">
        <w:t>Physical and Programmatic Accessibility</w:t>
      </w:r>
    </w:p>
    <w:tbl>
      <w:tblPr>
        <w:tblStyle w:val="TableGrid"/>
        <w:tblW w:w="0" w:type="auto"/>
        <w:jc w:val="center"/>
        <w:tblLook w:val="06A0" w:firstRow="1" w:lastRow="0" w:firstColumn="1" w:lastColumn="0" w:noHBand="1" w:noVBand="1"/>
      </w:tblPr>
      <w:tblGrid>
        <w:gridCol w:w="2109"/>
        <w:gridCol w:w="7091"/>
      </w:tblGrid>
      <w:tr w:rsidR="004E71F4" w14:paraId="3FC25E78" w14:textId="77777777" w:rsidTr="00A56D85">
        <w:trPr>
          <w:jc w:val="center"/>
        </w:trPr>
        <w:tc>
          <w:tcPr>
            <w:tcW w:w="2109" w:type="dxa"/>
          </w:tcPr>
          <w:bookmarkEnd w:id="2"/>
          <w:p w14:paraId="1B3AF49B" w14:textId="77777777" w:rsidR="004E71F4" w:rsidRDefault="004E71F4" w:rsidP="00A56D85">
            <w:pPr>
              <w:spacing w:line="480" w:lineRule="auto"/>
            </w:pPr>
            <w:r>
              <w:t>Local Area Name:</w:t>
            </w:r>
          </w:p>
        </w:tc>
        <w:tc>
          <w:tcPr>
            <w:tcW w:w="7091" w:type="dxa"/>
          </w:tcPr>
          <w:p w14:paraId="3FC69156" w14:textId="77777777" w:rsidR="004E71F4" w:rsidRDefault="004E71F4" w:rsidP="00A56D85">
            <w:pPr>
              <w:spacing w:line="480" w:lineRule="auto"/>
            </w:pPr>
          </w:p>
        </w:tc>
      </w:tr>
      <w:tr w:rsidR="004E71F4" w14:paraId="63F42694" w14:textId="77777777" w:rsidTr="00A56D85">
        <w:trPr>
          <w:jc w:val="center"/>
        </w:trPr>
        <w:tc>
          <w:tcPr>
            <w:tcW w:w="2109" w:type="dxa"/>
          </w:tcPr>
          <w:p w14:paraId="1EAEED59" w14:textId="77777777" w:rsidR="004E71F4" w:rsidRDefault="004E71F4" w:rsidP="00A56D85">
            <w:pPr>
              <w:spacing w:line="480" w:lineRule="auto"/>
            </w:pPr>
            <w:r>
              <w:t>Iowa</w:t>
            </w:r>
            <w:r w:rsidRPr="001E6A0A">
              <w:rPr>
                <w:i/>
                <w:iCs/>
              </w:rPr>
              <w:t>WORKS</w:t>
            </w:r>
            <w:r>
              <w:t xml:space="preserve"> Center Name:</w:t>
            </w:r>
          </w:p>
        </w:tc>
        <w:tc>
          <w:tcPr>
            <w:tcW w:w="7091" w:type="dxa"/>
          </w:tcPr>
          <w:p w14:paraId="37D43B4F" w14:textId="77777777" w:rsidR="004E71F4" w:rsidRDefault="004E71F4" w:rsidP="00A56D85">
            <w:pPr>
              <w:spacing w:line="480" w:lineRule="auto"/>
            </w:pPr>
          </w:p>
        </w:tc>
      </w:tr>
      <w:tr w:rsidR="004E71F4" w14:paraId="2F591C5B" w14:textId="77777777" w:rsidTr="00A56D85">
        <w:trPr>
          <w:jc w:val="center"/>
        </w:trPr>
        <w:tc>
          <w:tcPr>
            <w:tcW w:w="2109" w:type="dxa"/>
          </w:tcPr>
          <w:p w14:paraId="2878F6A6" w14:textId="77777777" w:rsidR="004E71F4" w:rsidRDefault="004E71F4" w:rsidP="00A56D85">
            <w:pPr>
              <w:spacing w:line="480" w:lineRule="auto"/>
            </w:pPr>
            <w:r>
              <w:t>Date of On-Site Self-Assessment:</w:t>
            </w:r>
          </w:p>
        </w:tc>
        <w:tc>
          <w:tcPr>
            <w:tcW w:w="7091" w:type="dxa"/>
          </w:tcPr>
          <w:p w14:paraId="439B13F3" w14:textId="77777777" w:rsidR="004E71F4" w:rsidRDefault="004E71F4" w:rsidP="00A56D85">
            <w:pPr>
              <w:spacing w:line="480" w:lineRule="auto"/>
            </w:pPr>
          </w:p>
        </w:tc>
      </w:tr>
    </w:tbl>
    <w:p w14:paraId="37DF2C15" w14:textId="2F64E413" w:rsidR="007F22BE" w:rsidRDefault="007F22BE" w:rsidP="00C7361A">
      <w:pPr>
        <w:pStyle w:val="tablesection"/>
      </w:pPr>
      <w:r w:rsidRPr="00A064AD">
        <w:t>Individual Assessment</w:t>
      </w:r>
    </w:p>
    <w:tbl>
      <w:tblPr>
        <w:tblStyle w:val="TableGrid"/>
        <w:tblW w:w="0" w:type="auto"/>
        <w:jc w:val="center"/>
        <w:tblLook w:val="06A0" w:firstRow="1" w:lastRow="0" w:firstColumn="1" w:lastColumn="0" w:noHBand="1" w:noVBand="1"/>
      </w:tblPr>
      <w:tblGrid>
        <w:gridCol w:w="2109"/>
        <w:gridCol w:w="7091"/>
      </w:tblGrid>
      <w:tr w:rsidR="004E71F4" w14:paraId="64456B35" w14:textId="77777777" w:rsidTr="00A56D85">
        <w:trPr>
          <w:jc w:val="center"/>
        </w:trPr>
        <w:tc>
          <w:tcPr>
            <w:tcW w:w="2109" w:type="dxa"/>
          </w:tcPr>
          <w:p w14:paraId="549ACB3D" w14:textId="77777777" w:rsidR="004E71F4" w:rsidRDefault="004E71F4" w:rsidP="00A56D85">
            <w:pPr>
              <w:spacing w:line="480" w:lineRule="auto"/>
            </w:pPr>
            <w:r>
              <w:t>Evaluator Name:</w:t>
            </w:r>
          </w:p>
        </w:tc>
        <w:tc>
          <w:tcPr>
            <w:tcW w:w="7091" w:type="dxa"/>
          </w:tcPr>
          <w:p w14:paraId="5173D87F" w14:textId="77777777" w:rsidR="004E71F4" w:rsidRDefault="004E71F4" w:rsidP="00A56D85">
            <w:pPr>
              <w:spacing w:line="480" w:lineRule="auto"/>
            </w:pPr>
          </w:p>
        </w:tc>
      </w:tr>
      <w:tr w:rsidR="004E71F4" w14:paraId="4D6FF5EE" w14:textId="77777777" w:rsidTr="00A56D85">
        <w:trPr>
          <w:jc w:val="center"/>
        </w:trPr>
        <w:tc>
          <w:tcPr>
            <w:tcW w:w="2109" w:type="dxa"/>
          </w:tcPr>
          <w:p w14:paraId="562EBFBF" w14:textId="77777777" w:rsidR="004E71F4" w:rsidRDefault="004E71F4" w:rsidP="00A56D85">
            <w:r>
              <w:t>Evaluation Score</w:t>
            </w:r>
          </w:p>
          <w:p w14:paraId="5A7EE704" w14:textId="77777777" w:rsidR="004E71F4" w:rsidRDefault="004E71F4" w:rsidP="00A56D85">
            <w:r>
              <w:t>(9 standards)</w:t>
            </w:r>
          </w:p>
        </w:tc>
        <w:tc>
          <w:tcPr>
            <w:tcW w:w="7091" w:type="dxa"/>
          </w:tcPr>
          <w:p w14:paraId="51715C1E" w14:textId="77777777" w:rsidR="004E71F4" w:rsidRDefault="004E71F4" w:rsidP="00A56D85">
            <w:pPr>
              <w:spacing w:line="480" w:lineRule="auto"/>
            </w:pPr>
            <w:r>
              <w:t>_______ # Yes</w:t>
            </w:r>
          </w:p>
          <w:p w14:paraId="04E7D8AC" w14:textId="77777777" w:rsidR="004E71F4" w:rsidRDefault="004E71F4" w:rsidP="00A56D85">
            <w:pPr>
              <w:spacing w:line="480" w:lineRule="auto"/>
            </w:pPr>
            <w:r>
              <w:t>_______ # No</w:t>
            </w:r>
          </w:p>
        </w:tc>
      </w:tr>
    </w:tbl>
    <w:p w14:paraId="4EF22364" w14:textId="6113E128" w:rsidR="007F22BE" w:rsidRDefault="007F22BE" w:rsidP="00C7361A">
      <w:pPr>
        <w:pStyle w:val="tablesection"/>
      </w:pPr>
      <w:r w:rsidRPr="00A064AD">
        <w:t>Full Team Assessment</w:t>
      </w:r>
    </w:p>
    <w:tbl>
      <w:tblPr>
        <w:tblStyle w:val="TableGrid"/>
        <w:tblW w:w="0" w:type="auto"/>
        <w:jc w:val="center"/>
        <w:tblLook w:val="06A0" w:firstRow="1" w:lastRow="0" w:firstColumn="1" w:lastColumn="0" w:noHBand="1" w:noVBand="1"/>
      </w:tblPr>
      <w:tblGrid>
        <w:gridCol w:w="2109"/>
        <w:gridCol w:w="7091"/>
      </w:tblGrid>
      <w:tr w:rsidR="004E71F4" w14:paraId="1C9B779B" w14:textId="77777777" w:rsidTr="00A56D85">
        <w:trPr>
          <w:jc w:val="center"/>
        </w:trPr>
        <w:tc>
          <w:tcPr>
            <w:tcW w:w="2109" w:type="dxa"/>
          </w:tcPr>
          <w:p w14:paraId="72F3C026" w14:textId="77777777" w:rsidR="004E71F4" w:rsidRDefault="004E71F4" w:rsidP="00A56D85">
            <w:r>
              <w:t>Self-Assessment Team’s Consensus Recommendation</w:t>
            </w:r>
          </w:p>
        </w:tc>
        <w:tc>
          <w:tcPr>
            <w:tcW w:w="7091" w:type="dxa"/>
          </w:tcPr>
          <w:p w14:paraId="0C1F692B" w14:textId="77777777" w:rsidR="004E71F4" w:rsidRPr="00E705FD" w:rsidRDefault="004E71F4" w:rsidP="00A56D85">
            <w:pPr>
              <w:pStyle w:val="ListParagraph"/>
              <w:numPr>
                <w:ilvl w:val="0"/>
                <w:numId w:val="76"/>
              </w:numPr>
              <w:rPr>
                <w:rFonts w:eastAsiaTheme="minorEastAsia"/>
              </w:rPr>
            </w:pPr>
            <w:r w:rsidRPr="00E705FD">
              <w:rPr>
                <w:rFonts w:ascii="Calibri" w:eastAsia="Calibri" w:hAnsi="Calibri" w:cs="Calibri"/>
                <w:color w:val="000000" w:themeColor="text1"/>
              </w:rPr>
              <w:t>Full certification – successful achievement of 8 or more standards</w:t>
            </w:r>
            <w:r w:rsidRPr="00E705FD">
              <w:rPr>
                <w:rFonts w:ascii="Calibri" w:eastAsia="Calibri" w:hAnsi="Calibri" w:cs="Calibri"/>
              </w:rPr>
              <w:t xml:space="preserve"> </w:t>
            </w:r>
          </w:p>
          <w:p w14:paraId="2C1257BC" w14:textId="3CEFFCE6" w:rsidR="004E71F4" w:rsidRPr="00E705FD" w:rsidRDefault="004E71F4" w:rsidP="00A56D85">
            <w:pPr>
              <w:pStyle w:val="ListParagraph"/>
              <w:numPr>
                <w:ilvl w:val="0"/>
                <w:numId w:val="76"/>
              </w:numPr>
              <w:rPr>
                <w:rFonts w:eastAsiaTheme="minorEastAsia"/>
              </w:rPr>
            </w:pPr>
            <w:r w:rsidRPr="00E705FD">
              <w:rPr>
                <w:rFonts w:ascii="Calibri" w:eastAsia="Calibri" w:hAnsi="Calibri" w:cs="Calibri"/>
                <w:color w:val="000000" w:themeColor="text1"/>
              </w:rPr>
              <w:t>Provisional certification – successful achievement of 5-7 standards</w:t>
            </w:r>
            <w:r w:rsidRPr="00E705FD">
              <w:rPr>
                <w:rFonts w:ascii="Calibri" w:eastAsia="Calibri" w:hAnsi="Calibri" w:cs="Calibri"/>
              </w:rPr>
              <w:t xml:space="preserve"> </w:t>
            </w:r>
          </w:p>
          <w:p w14:paraId="56BC9B37" w14:textId="4F54E5B7" w:rsidR="004E71F4" w:rsidRDefault="004E71F4" w:rsidP="00A56D85">
            <w:pPr>
              <w:pStyle w:val="ListParagraph"/>
              <w:numPr>
                <w:ilvl w:val="0"/>
                <w:numId w:val="76"/>
              </w:numPr>
              <w:rPr>
                <w:rFonts w:eastAsiaTheme="minorEastAsia"/>
              </w:rPr>
            </w:pPr>
            <w:r w:rsidRPr="00E705FD">
              <w:rPr>
                <w:rFonts w:ascii="Calibri" w:eastAsia="Calibri" w:hAnsi="Calibri" w:cs="Calibri"/>
                <w:color w:val="000000" w:themeColor="text1"/>
              </w:rPr>
              <w:t xml:space="preserve">Not certified – </w:t>
            </w:r>
            <w:r w:rsidR="00B623BB">
              <w:rPr>
                <w:rFonts w:ascii="Calibri" w:eastAsia="Calibri" w:hAnsi="Calibri" w:cs="Calibri"/>
                <w:color w:val="000000" w:themeColor="text1"/>
              </w:rPr>
              <w:t>4 or fewer</w:t>
            </w:r>
            <w:r w:rsidRPr="00E705FD">
              <w:rPr>
                <w:rFonts w:ascii="Calibri" w:eastAsia="Calibri" w:hAnsi="Calibri" w:cs="Calibri"/>
                <w:color w:val="000000" w:themeColor="text1"/>
              </w:rPr>
              <w:t xml:space="preserve"> standards </w:t>
            </w:r>
            <w:r w:rsidR="00E53B0E">
              <w:rPr>
                <w:rFonts w:ascii="Calibri" w:eastAsia="Calibri" w:hAnsi="Calibri" w:cs="Calibri"/>
                <w:color w:val="000000" w:themeColor="text1"/>
              </w:rPr>
              <w:t xml:space="preserve">successfully </w:t>
            </w:r>
            <w:r w:rsidRPr="00E705FD">
              <w:rPr>
                <w:rFonts w:ascii="Calibri" w:eastAsia="Calibri" w:hAnsi="Calibri" w:cs="Calibri"/>
                <w:color w:val="000000" w:themeColor="text1"/>
              </w:rPr>
              <w:t>achieved</w:t>
            </w:r>
          </w:p>
        </w:tc>
      </w:tr>
    </w:tbl>
    <w:p w14:paraId="5337D374" w14:textId="7EBCBA31" w:rsidR="009B2548" w:rsidRDefault="009B2548" w:rsidP="1F9BBB9E"/>
    <w:p w14:paraId="67DD0286" w14:textId="08A2C47C" w:rsidR="009B2548" w:rsidRDefault="00FC29DE" w:rsidP="1F9BBB9E">
      <w:r>
        <w:t xml:space="preserve">The Physical and Programmatic Accessibility standards align with the </w:t>
      </w:r>
      <w:r w:rsidR="00F420CB">
        <w:t xml:space="preserve">One-Stop certification requirements described at </w:t>
      </w:r>
      <w:hyperlink r:id="rId18">
        <w:r w:rsidR="004D1145" w:rsidRPr="1F9BBB9E">
          <w:rPr>
            <w:rStyle w:val="Hyperlink"/>
          </w:rPr>
          <w:t>20 CFR 678.800</w:t>
        </w:r>
      </w:hyperlink>
      <w:r w:rsidR="00DD356D">
        <w:t xml:space="preserve"> (as well as </w:t>
      </w:r>
      <w:hyperlink r:id="rId19">
        <w:r w:rsidR="00DD356D" w:rsidRPr="1F9BBB9E">
          <w:rPr>
            <w:rStyle w:val="Hyperlink"/>
          </w:rPr>
          <w:t>3</w:t>
        </w:r>
        <w:r w:rsidR="008E4640" w:rsidRPr="1F9BBB9E">
          <w:rPr>
            <w:rStyle w:val="Hyperlink"/>
          </w:rPr>
          <w:t xml:space="preserve">4 </w:t>
        </w:r>
        <w:r w:rsidR="00DD356D" w:rsidRPr="1F9BBB9E">
          <w:rPr>
            <w:rStyle w:val="Hyperlink"/>
          </w:rPr>
          <w:t xml:space="preserve">CFR </w:t>
        </w:r>
        <w:r w:rsidR="008E4640" w:rsidRPr="1F9BBB9E">
          <w:rPr>
            <w:rStyle w:val="Hyperlink"/>
          </w:rPr>
          <w:t>361.800</w:t>
        </w:r>
      </w:hyperlink>
      <w:r w:rsidR="008E4640">
        <w:t xml:space="preserve"> and </w:t>
      </w:r>
      <w:hyperlink r:id="rId20">
        <w:r w:rsidR="008E4640" w:rsidRPr="1F9BBB9E">
          <w:rPr>
            <w:rStyle w:val="Hyperlink"/>
          </w:rPr>
          <w:t>3</w:t>
        </w:r>
        <w:r w:rsidR="00D71C60" w:rsidRPr="1F9BBB9E">
          <w:rPr>
            <w:rStyle w:val="Hyperlink"/>
          </w:rPr>
          <w:t>4</w:t>
        </w:r>
        <w:r w:rsidR="008E4640" w:rsidRPr="1F9BBB9E">
          <w:rPr>
            <w:rStyle w:val="Hyperlink"/>
          </w:rPr>
          <w:t xml:space="preserve"> CFR </w:t>
        </w:r>
        <w:r w:rsidR="00D71C60" w:rsidRPr="1F9BBB9E">
          <w:rPr>
            <w:rStyle w:val="Hyperlink"/>
          </w:rPr>
          <w:t>463.800</w:t>
        </w:r>
      </w:hyperlink>
      <w:r w:rsidR="00D71C60">
        <w:t>)</w:t>
      </w:r>
      <w:r w:rsidR="00761D72">
        <w:t xml:space="preserve"> and in </w:t>
      </w:r>
      <w:hyperlink r:id="rId21">
        <w:r w:rsidR="005957E2" w:rsidRPr="1F9BBB9E">
          <w:rPr>
            <w:rStyle w:val="Hyperlink"/>
          </w:rPr>
          <w:t xml:space="preserve">USDOL-ETA’s Training and Employment Guidance Letter </w:t>
        </w:r>
        <w:r w:rsidR="00B864EB" w:rsidRPr="1F9BBB9E">
          <w:rPr>
            <w:rStyle w:val="Hyperlink"/>
          </w:rPr>
          <w:t xml:space="preserve">(TEGL) </w:t>
        </w:r>
        <w:r w:rsidR="005957E2" w:rsidRPr="1F9BBB9E">
          <w:rPr>
            <w:rStyle w:val="Hyperlink"/>
          </w:rPr>
          <w:t>No. 16-16</w:t>
        </w:r>
      </w:hyperlink>
      <w:r w:rsidR="0064238E">
        <w:t>, “One-Stop Operations Guidance for the American Job Center Network</w:t>
      </w:r>
      <w:r w:rsidR="005957E2">
        <w:t>.</w:t>
      </w:r>
      <w:r w:rsidR="0064238E">
        <w:t>”</w:t>
      </w:r>
      <w:r w:rsidR="005957E2">
        <w:t xml:space="preserve">  </w:t>
      </w:r>
      <w:r w:rsidR="00776EA6">
        <w:t>Per these requirements, c</w:t>
      </w:r>
      <w:r w:rsidR="00251EB1">
        <w:t>ertification s</w:t>
      </w:r>
      <w:r w:rsidR="008211A4">
        <w:t>tandards related to physical and programmatic accessibility</w:t>
      </w:r>
      <w:r w:rsidR="00C241D4">
        <w:t xml:space="preserve"> must include evaluations of how well the Center ensures equal opportunity for individuals with disabilities to participate in or benefit from Center services.  Evaluations must include criteria evaluating how well the Centers and delivery systems take actions to comply with the disability-related regulations implementing </w:t>
      </w:r>
      <w:hyperlink r:id="rId22">
        <w:r w:rsidR="00C241D4" w:rsidRPr="1F9BBB9E">
          <w:rPr>
            <w:rStyle w:val="Hyperlink"/>
          </w:rPr>
          <w:t>WIOA sec. 188</w:t>
        </w:r>
      </w:hyperlink>
      <w:r w:rsidR="00C241D4">
        <w:t xml:space="preserve">, set forth at </w:t>
      </w:r>
      <w:hyperlink r:id="rId23">
        <w:r w:rsidR="00C241D4" w:rsidRPr="1F9BBB9E">
          <w:rPr>
            <w:rStyle w:val="Hyperlink"/>
          </w:rPr>
          <w:t>29 CFR part 38</w:t>
        </w:r>
      </w:hyperlink>
      <w:r w:rsidR="00C241D4">
        <w:t>, including:</w:t>
      </w:r>
    </w:p>
    <w:p w14:paraId="1AAF663D" w14:textId="77777777" w:rsidR="005D3B83" w:rsidRDefault="005D3B83">
      <w:r>
        <w:br w:type="page"/>
      </w:r>
    </w:p>
    <w:p w14:paraId="3543D6B1" w14:textId="4D14312D" w:rsidR="009B2548" w:rsidRDefault="00C241D4" w:rsidP="00E40E5F">
      <w:pPr>
        <w:pStyle w:val="ListParagraph"/>
        <w:numPr>
          <w:ilvl w:val="0"/>
          <w:numId w:val="120"/>
        </w:numPr>
        <w:spacing w:after="0"/>
      </w:pPr>
      <w:r>
        <w:lastRenderedPageBreak/>
        <w:t>Providing reasonable accommodations for individuals with disabilities</w:t>
      </w:r>
      <w:r w:rsidR="00E25C54">
        <w:t>;</w:t>
      </w:r>
    </w:p>
    <w:p w14:paraId="2D6F32DA" w14:textId="0ECA3BF5" w:rsidR="009B2548" w:rsidRDefault="00C241D4" w:rsidP="00E40E5F">
      <w:pPr>
        <w:pStyle w:val="ListParagraph"/>
        <w:numPr>
          <w:ilvl w:val="0"/>
          <w:numId w:val="120"/>
        </w:numPr>
        <w:spacing w:after="0"/>
      </w:pPr>
      <w:r>
        <w:t>Making reasonable modifications to polices, practices, and procedures where necessary to avoid discrimination against persons with disabilities</w:t>
      </w:r>
      <w:r w:rsidR="00E25C54">
        <w:t>;</w:t>
      </w:r>
    </w:p>
    <w:p w14:paraId="56A68EAF" w14:textId="7FB454D5" w:rsidR="009B2548" w:rsidRDefault="00C241D4" w:rsidP="00E40E5F">
      <w:pPr>
        <w:pStyle w:val="ListParagraph"/>
        <w:numPr>
          <w:ilvl w:val="0"/>
          <w:numId w:val="120"/>
        </w:numPr>
        <w:spacing w:after="0"/>
      </w:pPr>
      <w:r>
        <w:t>Administering programs in the most integrated setting appropriate</w:t>
      </w:r>
      <w:r w:rsidR="00E25C54">
        <w:t>;</w:t>
      </w:r>
    </w:p>
    <w:p w14:paraId="391E673E" w14:textId="44275C06" w:rsidR="009B2548" w:rsidRDefault="00C241D4" w:rsidP="00E40E5F">
      <w:pPr>
        <w:pStyle w:val="ListParagraph"/>
        <w:numPr>
          <w:ilvl w:val="0"/>
          <w:numId w:val="120"/>
        </w:numPr>
        <w:spacing w:after="0"/>
      </w:pPr>
      <w:r>
        <w:t>Communicating with persons with disabilities as effectively as with others</w:t>
      </w:r>
      <w:r w:rsidR="00E25C54">
        <w:t>;</w:t>
      </w:r>
    </w:p>
    <w:p w14:paraId="0B8B6438" w14:textId="77777777" w:rsidR="009B2548" w:rsidRDefault="00C241D4" w:rsidP="00E40E5F">
      <w:pPr>
        <w:pStyle w:val="ListParagraph"/>
        <w:numPr>
          <w:ilvl w:val="0"/>
          <w:numId w:val="120"/>
        </w:numPr>
        <w:spacing w:after="0"/>
      </w:pPr>
      <w:r>
        <w:t>Providing appropriate auxiliary aids and services, including assistive technology devices and services, where necessary to afford individuals with disabilities an equal opportunity to participate in, and enjoy the benefits of, the program or activity</w:t>
      </w:r>
      <w:r w:rsidR="00E25C54">
        <w:t>; and</w:t>
      </w:r>
    </w:p>
    <w:p w14:paraId="615F21A5" w14:textId="7F8908C1" w:rsidR="009B2548" w:rsidRDefault="00C241D4" w:rsidP="00E40E5F">
      <w:pPr>
        <w:pStyle w:val="ListParagraph"/>
        <w:numPr>
          <w:ilvl w:val="0"/>
          <w:numId w:val="120"/>
        </w:numPr>
        <w:spacing w:after="0"/>
      </w:pPr>
      <w:r>
        <w:t>Providing for the physical accessibility of the Center to individuals with disabilities</w:t>
      </w:r>
      <w:r w:rsidR="00E25C54">
        <w:t>.</w:t>
      </w:r>
    </w:p>
    <w:p w14:paraId="7ED2CDCA" w14:textId="77777777" w:rsidR="009B2548" w:rsidRDefault="009B2548" w:rsidP="1F9BBB9E">
      <w:pPr>
        <w:spacing w:after="0"/>
        <w:rPr>
          <w:strike/>
        </w:rPr>
      </w:pPr>
    </w:p>
    <w:p w14:paraId="6F709B55" w14:textId="4D639C3A" w:rsidR="009B2548" w:rsidRDefault="007105C2" w:rsidP="1F9BBB9E">
      <w:r>
        <w:t xml:space="preserve">The </w:t>
      </w:r>
      <w:r w:rsidR="00D43A20">
        <w:t xml:space="preserve">Physical and Programmatic Accessibility </w:t>
      </w:r>
      <w:r w:rsidR="0018110D">
        <w:t xml:space="preserve">certification standards also </w:t>
      </w:r>
      <w:r w:rsidR="00D43A20">
        <w:t xml:space="preserve">address </w:t>
      </w:r>
      <w:r w:rsidR="00833D16">
        <w:t xml:space="preserve">Center program, service, and resource </w:t>
      </w:r>
      <w:r w:rsidR="00D43A20">
        <w:t>accessibility for individua</w:t>
      </w:r>
      <w:r w:rsidR="001E353D">
        <w:t xml:space="preserve">ls whose first language is not English and individuals </w:t>
      </w:r>
      <w:r w:rsidR="0012076D">
        <w:t>with l</w:t>
      </w:r>
      <w:r w:rsidR="00F2028E">
        <w:t>ower</w:t>
      </w:r>
      <w:r w:rsidR="0012076D">
        <w:t xml:space="preserve"> literacy levels.</w:t>
      </w:r>
    </w:p>
    <w:tbl>
      <w:tblPr>
        <w:tblStyle w:val="PlainTable1"/>
        <w:tblW w:w="13552" w:type="dxa"/>
        <w:tblLook w:val="04A0" w:firstRow="1" w:lastRow="0" w:firstColumn="1" w:lastColumn="0" w:noHBand="0" w:noVBand="1"/>
      </w:tblPr>
      <w:tblGrid>
        <w:gridCol w:w="3007"/>
        <w:gridCol w:w="4320"/>
        <w:gridCol w:w="3360"/>
        <w:gridCol w:w="2865"/>
      </w:tblGrid>
      <w:tr w:rsidR="1F9BBB9E" w14:paraId="3E280082" w14:textId="77777777" w:rsidTr="00E40E5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7" w:type="dxa"/>
          </w:tcPr>
          <w:p w14:paraId="223E1D9F" w14:textId="633BD0EF" w:rsidR="41E65E6D" w:rsidRDefault="41E65E6D" w:rsidP="00E40E5F">
            <w:r>
              <w:t>Affiliate Certification Standards</w:t>
            </w:r>
          </w:p>
        </w:tc>
        <w:tc>
          <w:tcPr>
            <w:tcW w:w="4320" w:type="dxa"/>
          </w:tcPr>
          <w:p w14:paraId="0E042375" w14:textId="68D35F5B" w:rsidR="00A83CF6" w:rsidRDefault="00A83CF6">
            <w:pPr>
              <w:cnfStyle w:val="100000000000" w:firstRow="1" w:lastRow="0" w:firstColumn="0" w:lastColumn="0" w:oddVBand="0" w:evenVBand="0" w:oddHBand="0" w:evenHBand="0" w:firstRowFirstColumn="0" w:firstRowLastColumn="0" w:lastRowFirstColumn="0" w:lastRowLastColumn="0"/>
            </w:pPr>
            <w:r>
              <w:t xml:space="preserve">Example Certification Indicators </w:t>
            </w:r>
            <w:r w:rsidRPr="76B864A7">
              <w:rPr>
                <w:i/>
                <w:iCs/>
              </w:rPr>
              <w:t>Check all items reviewed</w:t>
            </w:r>
          </w:p>
        </w:tc>
        <w:tc>
          <w:tcPr>
            <w:tcW w:w="3360" w:type="dxa"/>
          </w:tcPr>
          <w:p w14:paraId="359557DC" w14:textId="088431EF" w:rsidR="3CFD1EEC" w:rsidRDefault="3CFD1EEC" w:rsidP="76B864A7">
            <w:pPr>
              <w:cnfStyle w:val="100000000000" w:firstRow="1" w:lastRow="0" w:firstColumn="0" w:lastColumn="0" w:oddVBand="0" w:evenVBand="0" w:oddHBand="0" w:evenHBand="0" w:firstRowFirstColumn="0" w:firstRowLastColumn="0" w:lastRowFirstColumn="0" w:lastRowLastColumn="0"/>
            </w:pPr>
            <w:r>
              <w:t>Score</w:t>
            </w:r>
          </w:p>
        </w:tc>
        <w:tc>
          <w:tcPr>
            <w:tcW w:w="2865" w:type="dxa"/>
          </w:tcPr>
          <w:p w14:paraId="51096F86" w14:textId="6961A952" w:rsidR="3CFD1EEC" w:rsidRDefault="3CFD1EEC">
            <w:pPr>
              <w:cnfStyle w:val="100000000000" w:firstRow="1" w:lastRow="0" w:firstColumn="0" w:lastColumn="0" w:oddVBand="0" w:evenVBand="0" w:oddHBand="0" w:evenHBand="0" w:firstRowFirstColumn="0" w:firstRowLastColumn="0" w:lastRowFirstColumn="0" w:lastRowLastColumn="0"/>
            </w:pPr>
            <w:r>
              <w:t>Notes</w:t>
            </w:r>
          </w:p>
        </w:tc>
      </w:tr>
      <w:tr w:rsidR="1F9BBB9E" w14:paraId="585A0438" w14:textId="77777777" w:rsidTr="1D6E2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Pr>
          <w:p w14:paraId="7D58F5AD" w14:textId="3B3B46E3" w:rsidR="00A83CF6" w:rsidRDefault="00A83CF6">
            <w:pPr>
              <w:rPr>
                <w:b w:val="0"/>
                <w:bCs w:val="0"/>
              </w:rPr>
            </w:pPr>
            <w:r>
              <w:rPr>
                <w:b w:val="0"/>
                <w:bCs w:val="0"/>
              </w:rPr>
              <w:t xml:space="preserve">1. The Center supports knowledge development and capacity building of all partners and staff providing services in the Center by providing onboarding and regular refresher training on applicable laws, regulations, and policies regarding providing equal opportunity to all customers and ensuring nondiscrimination in service delivery. </w:t>
            </w:r>
          </w:p>
        </w:tc>
        <w:tc>
          <w:tcPr>
            <w:tcW w:w="4320" w:type="dxa"/>
          </w:tcPr>
          <w:p w14:paraId="57F630AB" w14:textId="46A78737" w:rsidR="00A83CF6" w:rsidRDefault="00A83CF6" w:rsidP="0041339F">
            <w:pPr>
              <w:pStyle w:val="ListParagraph"/>
              <w:numPr>
                <w:ilvl w:val="0"/>
                <w:numId w:val="110"/>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Staff training agendas/training content and training schedules</w:t>
            </w:r>
          </w:p>
          <w:p w14:paraId="40ED1AFC" w14:textId="77777777" w:rsidR="00A83CF6" w:rsidRDefault="00A83CF6" w:rsidP="0041339F">
            <w:pPr>
              <w:pStyle w:val="ListParagraph"/>
              <w:numPr>
                <w:ilvl w:val="0"/>
                <w:numId w:val="110"/>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Training records</w:t>
            </w:r>
          </w:p>
          <w:p w14:paraId="369337B3" w14:textId="4C3AF163" w:rsidR="00A83CF6" w:rsidRDefault="00A83CF6" w:rsidP="0041339F">
            <w:pPr>
              <w:pStyle w:val="ListParagraph"/>
              <w:numPr>
                <w:ilvl w:val="0"/>
                <w:numId w:val="110"/>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Staff demonstrate knowledge/familiarity when asked</w:t>
            </w:r>
          </w:p>
          <w:p w14:paraId="6ED51BEF" w14:textId="3F7D1EF4" w:rsidR="00A83CF6" w:rsidRDefault="00A83CF6" w:rsidP="0041339F">
            <w:pPr>
              <w:pStyle w:val="ListParagraph"/>
              <w:numPr>
                <w:ilvl w:val="0"/>
                <w:numId w:val="110"/>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Job descriptions and professional development plans include this focus</w:t>
            </w:r>
          </w:p>
          <w:p w14:paraId="14886614" w14:textId="7F00024D" w:rsidR="00A83CF6" w:rsidRDefault="388CA721" w:rsidP="0041339F">
            <w:pPr>
              <w:pStyle w:val="ListParagraph"/>
              <w:numPr>
                <w:ilvl w:val="0"/>
                <w:numId w:val="110"/>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360" w:type="dxa"/>
          </w:tcPr>
          <w:p w14:paraId="62914911" w14:textId="770C288D" w:rsidR="1F9BBB9E" w:rsidRDefault="76EA75AB" w:rsidP="00216214">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Yes</w:t>
            </w:r>
          </w:p>
          <w:p w14:paraId="0F22D71E" w14:textId="7C9B410E" w:rsidR="1F9BBB9E" w:rsidRDefault="76EA75AB" w:rsidP="1D6E2742">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No</w:t>
            </w:r>
          </w:p>
        </w:tc>
        <w:tc>
          <w:tcPr>
            <w:tcW w:w="2865" w:type="dxa"/>
          </w:tcPr>
          <w:p w14:paraId="7D8F8AE9" w14:textId="79504FA8" w:rsidR="1F9BBB9E" w:rsidRDefault="1F9BBB9E" w:rsidP="1F9BBB9E">
            <w:pPr>
              <w:cnfStyle w:val="000000100000" w:firstRow="0" w:lastRow="0" w:firstColumn="0" w:lastColumn="0" w:oddVBand="0" w:evenVBand="0" w:oddHBand="1" w:evenHBand="0" w:firstRowFirstColumn="0" w:firstRowLastColumn="0" w:lastRowFirstColumn="0" w:lastRowLastColumn="0"/>
            </w:pPr>
          </w:p>
        </w:tc>
      </w:tr>
    </w:tbl>
    <w:p w14:paraId="1E23CE42" w14:textId="77777777" w:rsidR="00E40E5F" w:rsidRDefault="00E40E5F">
      <w:r>
        <w:rPr>
          <w:b/>
          <w:bCs/>
        </w:rPr>
        <w:br w:type="page"/>
      </w:r>
    </w:p>
    <w:tbl>
      <w:tblPr>
        <w:tblStyle w:val="PlainTable1"/>
        <w:tblW w:w="13552" w:type="dxa"/>
        <w:tblLook w:val="04A0" w:firstRow="1" w:lastRow="0" w:firstColumn="1" w:lastColumn="0" w:noHBand="0" w:noVBand="1"/>
      </w:tblPr>
      <w:tblGrid>
        <w:gridCol w:w="3007"/>
        <w:gridCol w:w="4320"/>
        <w:gridCol w:w="3360"/>
        <w:gridCol w:w="2865"/>
      </w:tblGrid>
      <w:tr w:rsidR="00E40E5F" w14:paraId="1D1DEB6D" w14:textId="77777777" w:rsidTr="00AB184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7" w:type="dxa"/>
          </w:tcPr>
          <w:p w14:paraId="7217FB59" w14:textId="77777777" w:rsidR="00E40E5F" w:rsidRDefault="00E40E5F" w:rsidP="00AB184B">
            <w:r>
              <w:lastRenderedPageBreak/>
              <w:t>Affiliate Certification Standards</w:t>
            </w:r>
          </w:p>
        </w:tc>
        <w:tc>
          <w:tcPr>
            <w:tcW w:w="4320" w:type="dxa"/>
          </w:tcPr>
          <w:p w14:paraId="1D12841D" w14:textId="77777777" w:rsidR="00E40E5F" w:rsidRDefault="00E40E5F" w:rsidP="00AB184B">
            <w:pPr>
              <w:cnfStyle w:val="100000000000" w:firstRow="1" w:lastRow="0" w:firstColumn="0" w:lastColumn="0" w:oddVBand="0" w:evenVBand="0" w:oddHBand="0" w:evenHBand="0" w:firstRowFirstColumn="0" w:firstRowLastColumn="0" w:lastRowFirstColumn="0" w:lastRowLastColumn="0"/>
            </w:pPr>
            <w:r>
              <w:t xml:space="preserve">Example Certification Indicators </w:t>
            </w:r>
            <w:r w:rsidRPr="76B864A7">
              <w:rPr>
                <w:i/>
                <w:iCs/>
              </w:rPr>
              <w:t>Check all items reviewed</w:t>
            </w:r>
          </w:p>
        </w:tc>
        <w:tc>
          <w:tcPr>
            <w:tcW w:w="3360" w:type="dxa"/>
          </w:tcPr>
          <w:p w14:paraId="6A630CE5" w14:textId="77777777" w:rsidR="00E40E5F" w:rsidRDefault="00E40E5F" w:rsidP="00AB184B">
            <w:pPr>
              <w:cnfStyle w:val="100000000000" w:firstRow="1" w:lastRow="0" w:firstColumn="0" w:lastColumn="0" w:oddVBand="0" w:evenVBand="0" w:oddHBand="0" w:evenHBand="0" w:firstRowFirstColumn="0" w:firstRowLastColumn="0" w:lastRowFirstColumn="0" w:lastRowLastColumn="0"/>
            </w:pPr>
            <w:r>
              <w:t>Score</w:t>
            </w:r>
          </w:p>
        </w:tc>
        <w:tc>
          <w:tcPr>
            <w:tcW w:w="2865" w:type="dxa"/>
          </w:tcPr>
          <w:p w14:paraId="74F2AE84" w14:textId="77777777" w:rsidR="00E40E5F" w:rsidRDefault="00E40E5F" w:rsidP="00AB184B">
            <w:pPr>
              <w:cnfStyle w:val="100000000000" w:firstRow="1" w:lastRow="0" w:firstColumn="0" w:lastColumn="0" w:oddVBand="0" w:evenVBand="0" w:oddHBand="0" w:evenHBand="0" w:firstRowFirstColumn="0" w:firstRowLastColumn="0" w:lastRowFirstColumn="0" w:lastRowLastColumn="0"/>
            </w:pPr>
            <w:r>
              <w:t>Notes</w:t>
            </w:r>
          </w:p>
        </w:tc>
      </w:tr>
      <w:tr w:rsidR="1F9BBB9E" w14:paraId="275845F8" w14:textId="77777777" w:rsidTr="1D6E2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Pr>
          <w:p w14:paraId="4C164B46" w14:textId="533B1F12" w:rsidR="00A83CF6" w:rsidRDefault="00A83CF6">
            <w:r>
              <w:rPr>
                <w:b w:val="0"/>
                <w:bCs w:val="0"/>
              </w:rPr>
              <w:t>2. The location and internal and external physical layout of the Center is accessible to and inclusive of individuals with disabilities and provides suitable space for service delivery.</w:t>
            </w:r>
          </w:p>
        </w:tc>
        <w:tc>
          <w:tcPr>
            <w:tcW w:w="4320" w:type="dxa"/>
          </w:tcPr>
          <w:p w14:paraId="21BF4A8B" w14:textId="692EE324" w:rsidR="00A83CF6" w:rsidRDefault="00A83CF6" w:rsidP="0041339F">
            <w:pPr>
              <w:pStyle w:val="ListParagraph"/>
              <w:numPr>
                <w:ilvl w:val="0"/>
                <w:numId w:val="10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Monitoring documents to attest to the Center’s compliance with ADA standards</w:t>
            </w:r>
          </w:p>
          <w:p w14:paraId="63A6D07E" w14:textId="1B7743D6" w:rsidR="00A83CF6" w:rsidRDefault="00A83CF6" w:rsidP="0041339F">
            <w:pPr>
              <w:pStyle w:val="ListParagraph"/>
              <w:numPr>
                <w:ilvl w:val="0"/>
                <w:numId w:val="10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 xml:space="preserve">External: </w:t>
            </w:r>
            <w:r w:rsidR="00773C5D">
              <w:t xml:space="preserve">Center </w:t>
            </w:r>
            <w:r w:rsidR="007543A7">
              <w:t xml:space="preserve">is </w:t>
            </w:r>
            <w:r w:rsidR="00773C5D">
              <w:t>o</w:t>
            </w:r>
            <w:r>
              <w:t xml:space="preserve">n </w:t>
            </w:r>
            <w:r w:rsidR="00DD0E48">
              <w:t xml:space="preserve">an accessible </w:t>
            </w:r>
            <w:r>
              <w:t xml:space="preserve">public transport line or other transport mode (e.g., van service) </w:t>
            </w:r>
            <w:r w:rsidR="0088339A">
              <w:t xml:space="preserve">that is </w:t>
            </w:r>
            <w:r>
              <w:t xml:space="preserve">accessible to individuals with disabilities; parking lot spaces closest to the door are dedicated and marked for individuals with disabilities; </w:t>
            </w:r>
            <w:r w:rsidR="00AE7F82">
              <w:t xml:space="preserve">the Center features </w:t>
            </w:r>
            <w:r>
              <w:t>ramps for wheelchair access</w:t>
            </w:r>
            <w:r w:rsidR="00AE7F82">
              <w:t xml:space="preserve">, </w:t>
            </w:r>
            <w:r>
              <w:t>automatic doors</w:t>
            </w:r>
            <w:r w:rsidR="00AE7F82">
              <w:t xml:space="preserve">, and </w:t>
            </w:r>
            <w:r>
              <w:t>wide paths and doorways</w:t>
            </w:r>
          </w:p>
          <w:p w14:paraId="5E34F104" w14:textId="557F67B7" w:rsidR="00A83CF6" w:rsidRDefault="00A83CF6" w:rsidP="0041339F">
            <w:pPr>
              <w:pStyle w:val="ListParagraph"/>
              <w:numPr>
                <w:ilvl w:val="0"/>
                <w:numId w:val="10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 xml:space="preserve">Internal: </w:t>
            </w:r>
            <w:r w:rsidR="00E47152">
              <w:t xml:space="preserve">The Center interior includes ramps </w:t>
            </w:r>
            <w:r>
              <w:t xml:space="preserve">as necessary; automatic doors; wide doorways; adjustable workstations; wide and easily navigable corridors; adjustable seating; </w:t>
            </w:r>
            <w:r w:rsidR="00E47152">
              <w:t xml:space="preserve">and </w:t>
            </w:r>
            <w:r>
              <w:t>accessible restrooms</w:t>
            </w:r>
          </w:p>
          <w:p w14:paraId="01EF0676" w14:textId="4E4DE946" w:rsidR="00A83CF6" w:rsidRDefault="388CA721" w:rsidP="0041339F">
            <w:pPr>
              <w:pStyle w:val="ListParagraph"/>
              <w:numPr>
                <w:ilvl w:val="0"/>
                <w:numId w:val="10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360" w:type="dxa"/>
          </w:tcPr>
          <w:p w14:paraId="5EB6A2C3" w14:textId="557DA025" w:rsidR="1F9BBB9E" w:rsidRDefault="76EA75AB" w:rsidP="005344DE">
            <w:pPr>
              <w:pStyle w:val="ListParagraph"/>
              <w:numPr>
                <w:ilvl w:val="0"/>
                <w:numId w:val="75"/>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4B86F959" w14:textId="61BADD2F" w:rsidR="1F9BBB9E" w:rsidRDefault="76EA75AB" w:rsidP="005344DE">
            <w:pPr>
              <w:pStyle w:val="ListParagraph"/>
              <w:numPr>
                <w:ilvl w:val="0"/>
                <w:numId w:val="75"/>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2865" w:type="dxa"/>
          </w:tcPr>
          <w:p w14:paraId="13DCACB6" w14:textId="24ED705D" w:rsidR="1F9BBB9E" w:rsidRDefault="1F9BBB9E" w:rsidP="1F9BBB9E">
            <w:pPr>
              <w:pStyle w:val="ListParagraph"/>
              <w:ind w:left="0" w:firstLine="0"/>
              <w:cnfStyle w:val="000000100000" w:firstRow="0" w:lastRow="0" w:firstColumn="0" w:lastColumn="0" w:oddVBand="0" w:evenVBand="0" w:oddHBand="1" w:evenHBand="0" w:firstRowFirstColumn="0" w:firstRowLastColumn="0" w:lastRowFirstColumn="0" w:lastRowLastColumn="0"/>
            </w:pPr>
          </w:p>
        </w:tc>
      </w:tr>
      <w:tr w:rsidR="1F9BBB9E" w14:paraId="19C9AD2F" w14:textId="77777777" w:rsidTr="1D6E2742">
        <w:tc>
          <w:tcPr>
            <w:cnfStyle w:val="001000000000" w:firstRow="0" w:lastRow="0" w:firstColumn="1" w:lastColumn="0" w:oddVBand="0" w:evenVBand="0" w:oddHBand="0" w:evenHBand="0" w:firstRowFirstColumn="0" w:firstRowLastColumn="0" w:lastRowFirstColumn="0" w:lastRowLastColumn="0"/>
            <w:tcW w:w="3007" w:type="dxa"/>
          </w:tcPr>
          <w:p w14:paraId="06014513" w14:textId="3B3E3C11" w:rsidR="00A83CF6" w:rsidRDefault="00A83CF6">
            <w:r>
              <w:rPr>
                <w:b w:val="0"/>
                <w:bCs w:val="0"/>
              </w:rPr>
              <w:t>3. The Center’s programs and services are accessible to and inclusive of individuals with disabilities.</w:t>
            </w:r>
          </w:p>
        </w:tc>
        <w:tc>
          <w:tcPr>
            <w:tcW w:w="4320" w:type="dxa"/>
          </w:tcPr>
          <w:p w14:paraId="6B765FC5" w14:textId="32B3CA85" w:rsidR="00A83CF6" w:rsidRDefault="00A83CF6" w:rsidP="0041339F">
            <w:pPr>
              <w:pStyle w:val="ListParagraph"/>
              <w:numPr>
                <w:ilvl w:val="0"/>
                <w:numId w:val="108"/>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The Disability Access Committee (DAC) is consulted to identify and address gaps in accessibility within the Centers.  The DAC documents steps taken to address identified deficiencies</w:t>
            </w:r>
          </w:p>
          <w:p w14:paraId="18864DF1" w14:textId="538568A9" w:rsidR="00A83CF6" w:rsidRDefault="00A83CF6" w:rsidP="0041339F">
            <w:pPr>
              <w:pStyle w:val="ListParagraph"/>
              <w:numPr>
                <w:ilvl w:val="0"/>
                <w:numId w:val="108"/>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 xml:space="preserve">Software programs meet the Web Content Accessibility Guidelines 2.0, AA (WCAG) standards for accessibility </w:t>
            </w:r>
          </w:p>
          <w:p w14:paraId="61D55157" w14:textId="57A77B0C" w:rsidR="00A83CF6" w:rsidRDefault="00A83CF6" w:rsidP="0041339F">
            <w:pPr>
              <w:pStyle w:val="ListParagraph"/>
              <w:numPr>
                <w:ilvl w:val="0"/>
                <w:numId w:val="108"/>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Vital information is 508c-compliant, as verified by a sample of documents</w:t>
            </w:r>
          </w:p>
          <w:p w14:paraId="5D041BE7" w14:textId="336CB2D1" w:rsidR="00A83CF6" w:rsidRDefault="388CA721" w:rsidP="0041339F">
            <w:pPr>
              <w:pStyle w:val="ListParagraph"/>
              <w:numPr>
                <w:ilvl w:val="0"/>
                <w:numId w:val="108"/>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360" w:type="dxa"/>
          </w:tcPr>
          <w:p w14:paraId="5B0807B5" w14:textId="22492A53" w:rsidR="1F9BBB9E" w:rsidRDefault="76EA75AB" w:rsidP="005344DE">
            <w:pPr>
              <w:pStyle w:val="ListParagraph"/>
              <w:numPr>
                <w:ilvl w:val="0"/>
                <w:numId w:val="75"/>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6C5DF6D0" w14:textId="77B2180A" w:rsidR="1F9BBB9E" w:rsidRDefault="76EA75AB" w:rsidP="1D6E2742">
            <w:pPr>
              <w:pStyle w:val="ListParagraph"/>
              <w:numPr>
                <w:ilvl w:val="0"/>
                <w:numId w:val="75"/>
              </w:numPr>
              <w:spacing w:line="259" w:lineRule="auto"/>
              <w:cnfStyle w:val="000000000000" w:firstRow="0" w:lastRow="0" w:firstColumn="0" w:lastColumn="0" w:oddVBand="0" w:evenVBand="0" w:oddHBand="0" w:evenHBand="0" w:firstRowFirstColumn="0" w:firstRowLastColumn="0" w:lastRowFirstColumn="0" w:lastRowLastColumn="0"/>
              <w:rPr>
                <w:rFonts w:eastAsiaTheme="minorEastAsia"/>
              </w:rPr>
            </w:pPr>
            <w:r>
              <w:t>No</w:t>
            </w:r>
          </w:p>
        </w:tc>
        <w:tc>
          <w:tcPr>
            <w:tcW w:w="2865" w:type="dxa"/>
          </w:tcPr>
          <w:p w14:paraId="5754CB23" w14:textId="7D4BCC33" w:rsidR="1F9BBB9E" w:rsidRDefault="1F9BBB9E" w:rsidP="1F9BBB9E">
            <w:pPr>
              <w:pStyle w:val="ListParagraph"/>
              <w:ind w:left="0" w:firstLine="0"/>
              <w:cnfStyle w:val="000000000000" w:firstRow="0" w:lastRow="0" w:firstColumn="0" w:lastColumn="0" w:oddVBand="0" w:evenVBand="0" w:oddHBand="0" w:evenHBand="0" w:firstRowFirstColumn="0" w:firstRowLastColumn="0" w:lastRowFirstColumn="0" w:lastRowLastColumn="0"/>
            </w:pPr>
          </w:p>
        </w:tc>
      </w:tr>
      <w:tr w:rsidR="1F9BBB9E" w14:paraId="59224A7F" w14:textId="77777777" w:rsidTr="1D6E2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Pr>
          <w:p w14:paraId="3EEA01A5" w14:textId="6C1B46E6" w:rsidR="00A83CF6" w:rsidRDefault="00A83CF6">
            <w:pPr>
              <w:rPr>
                <w:b w:val="0"/>
                <w:bCs w:val="0"/>
              </w:rPr>
            </w:pPr>
            <w:r>
              <w:rPr>
                <w:b w:val="0"/>
                <w:bCs w:val="0"/>
              </w:rPr>
              <w:lastRenderedPageBreak/>
              <w:t>4. The Center and its programs and services are accessible to and inclusive of individuals whose first language is not English and who have lower literacy levels.  Language assistance services (e.g., oral interpretation, written translation, online translation tools) are available as appropriate based on the needs of the local population and are provided in a timely manner and free of charge.</w:t>
            </w:r>
          </w:p>
        </w:tc>
        <w:tc>
          <w:tcPr>
            <w:tcW w:w="4320" w:type="dxa"/>
          </w:tcPr>
          <w:p w14:paraId="2FE12AB0" w14:textId="6A2FB125" w:rsidR="00A83CF6" w:rsidRDefault="00A83CF6" w:rsidP="0041339F">
            <w:pPr>
              <w:pStyle w:val="ListParagraph"/>
              <w:numPr>
                <w:ilvl w:val="0"/>
                <w:numId w:val="10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Review and confirmation of available language assistance services</w:t>
            </w:r>
          </w:p>
          <w:p w14:paraId="3D51F3CF" w14:textId="5A64FFEB" w:rsidR="00A83CF6" w:rsidRDefault="00A83CF6" w:rsidP="0041339F">
            <w:pPr>
              <w:pStyle w:val="ListParagraph"/>
              <w:numPr>
                <w:ilvl w:val="0"/>
                <w:numId w:val="10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Review and confirmation of availability of limited literacy/“plain language”-format materials</w:t>
            </w:r>
          </w:p>
          <w:p w14:paraId="75A51ADB" w14:textId="4FBD5249" w:rsidR="00A83CF6" w:rsidRDefault="00A83CF6" w:rsidP="0041339F">
            <w:pPr>
              <w:pStyle w:val="ListParagraph"/>
              <w:numPr>
                <w:ilvl w:val="0"/>
                <w:numId w:val="10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Review and confirmation of vital information available in translation or availability of staff assistance and/or online or other tools to assist with translation needs as needed</w:t>
            </w:r>
          </w:p>
          <w:p w14:paraId="437B4D8E" w14:textId="77777777" w:rsidR="00A83CF6" w:rsidRDefault="00A83CF6" w:rsidP="0041339F">
            <w:pPr>
              <w:pStyle w:val="ListParagraph"/>
              <w:numPr>
                <w:ilvl w:val="0"/>
                <w:numId w:val="10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Materials containing vital information that are produced by the Center only in English include a “Babel notice” provided in the predominant languages, or likely to be encountered in the community, that informs readers that the material contains vital information and explains how to access language services to have the contents of the communication provided in other languages</w:t>
            </w:r>
          </w:p>
          <w:p w14:paraId="1F5F057C" w14:textId="227EBEB7" w:rsidR="00A83CF6" w:rsidRDefault="00A83CF6" w:rsidP="0041339F">
            <w:pPr>
              <w:pStyle w:val="ListParagraph"/>
              <w:numPr>
                <w:ilvl w:val="0"/>
                <w:numId w:val="10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color w:val="000000" w:themeColor="text1"/>
              </w:rPr>
            </w:pPr>
            <w:r>
              <w:t xml:space="preserve">A written language access plan is being developed or updated to ensure that LEP individuals have meaningful access as outlined by the appendix in 29 CFR </w:t>
            </w:r>
            <w:r w:rsidRPr="4FAB4BDE">
              <w:rPr>
                <w:rFonts w:ascii="Calibri" w:eastAsia="Calibri" w:hAnsi="Calibri" w:cs="Calibri"/>
                <w:color w:val="000000" w:themeColor="text1"/>
              </w:rPr>
              <w:t>§ 38.9</w:t>
            </w:r>
          </w:p>
          <w:p w14:paraId="1AF3E9C8" w14:textId="13A4A037" w:rsidR="00A83CF6" w:rsidRDefault="388CA721" w:rsidP="0041339F">
            <w:pPr>
              <w:pStyle w:val="ListParagraph"/>
              <w:numPr>
                <w:ilvl w:val="0"/>
                <w:numId w:val="10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360" w:type="dxa"/>
          </w:tcPr>
          <w:p w14:paraId="1AEB8A56" w14:textId="557DA025" w:rsidR="1F9BBB9E" w:rsidRDefault="76EA75AB" w:rsidP="005344DE">
            <w:pPr>
              <w:pStyle w:val="ListParagraph"/>
              <w:numPr>
                <w:ilvl w:val="0"/>
                <w:numId w:val="75"/>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35FF5AC3" w14:textId="1B950350" w:rsidR="1F9BBB9E" w:rsidRDefault="76EA75AB" w:rsidP="005344DE">
            <w:pPr>
              <w:pStyle w:val="ListParagraph"/>
              <w:numPr>
                <w:ilvl w:val="0"/>
                <w:numId w:val="75"/>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2865" w:type="dxa"/>
          </w:tcPr>
          <w:p w14:paraId="0EFF77F8" w14:textId="673E5907" w:rsidR="1F9BBB9E" w:rsidRDefault="1F9BBB9E" w:rsidP="1F9BBB9E">
            <w:pPr>
              <w:pStyle w:val="ListParagraph"/>
              <w:ind w:left="0" w:firstLine="0"/>
              <w:cnfStyle w:val="000000100000" w:firstRow="0" w:lastRow="0" w:firstColumn="0" w:lastColumn="0" w:oddVBand="0" w:evenVBand="0" w:oddHBand="1" w:evenHBand="0" w:firstRowFirstColumn="0" w:firstRowLastColumn="0" w:lastRowFirstColumn="0" w:lastRowLastColumn="0"/>
            </w:pPr>
          </w:p>
        </w:tc>
      </w:tr>
    </w:tbl>
    <w:p w14:paraId="289A4011" w14:textId="77777777" w:rsidR="00E40E5F" w:rsidRDefault="00E40E5F">
      <w:r>
        <w:rPr>
          <w:b/>
          <w:bCs/>
        </w:rPr>
        <w:br w:type="page"/>
      </w:r>
    </w:p>
    <w:tbl>
      <w:tblPr>
        <w:tblStyle w:val="PlainTable1"/>
        <w:tblW w:w="13552" w:type="dxa"/>
        <w:tblLook w:val="04A0" w:firstRow="1" w:lastRow="0" w:firstColumn="1" w:lastColumn="0" w:noHBand="0" w:noVBand="1"/>
      </w:tblPr>
      <w:tblGrid>
        <w:gridCol w:w="3007"/>
        <w:gridCol w:w="4320"/>
        <w:gridCol w:w="3360"/>
        <w:gridCol w:w="2865"/>
      </w:tblGrid>
      <w:tr w:rsidR="00E40E5F" w14:paraId="12B920CC" w14:textId="77777777" w:rsidTr="00AB184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7" w:type="dxa"/>
          </w:tcPr>
          <w:p w14:paraId="1FDD769D" w14:textId="632BF671" w:rsidR="00E40E5F" w:rsidRDefault="00E40E5F" w:rsidP="00AB184B">
            <w:r>
              <w:lastRenderedPageBreak/>
              <w:t>Affiliate Certification Standards</w:t>
            </w:r>
          </w:p>
        </w:tc>
        <w:tc>
          <w:tcPr>
            <w:tcW w:w="4320" w:type="dxa"/>
          </w:tcPr>
          <w:p w14:paraId="0E1C197D" w14:textId="77777777" w:rsidR="00E40E5F" w:rsidRDefault="00E40E5F" w:rsidP="00AB184B">
            <w:pPr>
              <w:cnfStyle w:val="100000000000" w:firstRow="1" w:lastRow="0" w:firstColumn="0" w:lastColumn="0" w:oddVBand="0" w:evenVBand="0" w:oddHBand="0" w:evenHBand="0" w:firstRowFirstColumn="0" w:firstRowLastColumn="0" w:lastRowFirstColumn="0" w:lastRowLastColumn="0"/>
            </w:pPr>
            <w:r>
              <w:t xml:space="preserve">Example Certification Indicators </w:t>
            </w:r>
            <w:r w:rsidRPr="76B864A7">
              <w:rPr>
                <w:i/>
                <w:iCs/>
              </w:rPr>
              <w:t>Check all items reviewed</w:t>
            </w:r>
          </w:p>
        </w:tc>
        <w:tc>
          <w:tcPr>
            <w:tcW w:w="3360" w:type="dxa"/>
          </w:tcPr>
          <w:p w14:paraId="670A8994" w14:textId="77777777" w:rsidR="00E40E5F" w:rsidRDefault="00E40E5F" w:rsidP="00AB184B">
            <w:pPr>
              <w:cnfStyle w:val="100000000000" w:firstRow="1" w:lastRow="0" w:firstColumn="0" w:lastColumn="0" w:oddVBand="0" w:evenVBand="0" w:oddHBand="0" w:evenHBand="0" w:firstRowFirstColumn="0" w:firstRowLastColumn="0" w:lastRowFirstColumn="0" w:lastRowLastColumn="0"/>
            </w:pPr>
            <w:r>
              <w:t>Score</w:t>
            </w:r>
          </w:p>
        </w:tc>
        <w:tc>
          <w:tcPr>
            <w:tcW w:w="2865" w:type="dxa"/>
          </w:tcPr>
          <w:p w14:paraId="1A4CE34F" w14:textId="77777777" w:rsidR="00E40E5F" w:rsidRDefault="00E40E5F" w:rsidP="00AB184B">
            <w:pPr>
              <w:cnfStyle w:val="100000000000" w:firstRow="1" w:lastRow="0" w:firstColumn="0" w:lastColumn="0" w:oddVBand="0" w:evenVBand="0" w:oddHBand="0" w:evenHBand="0" w:firstRowFirstColumn="0" w:firstRowLastColumn="0" w:lastRowFirstColumn="0" w:lastRowLastColumn="0"/>
            </w:pPr>
            <w:r>
              <w:t>Notes</w:t>
            </w:r>
          </w:p>
        </w:tc>
      </w:tr>
      <w:tr w:rsidR="1F9BBB9E" w14:paraId="186BFE46" w14:textId="77777777" w:rsidTr="1D6E2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Pr>
          <w:p w14:paraId="0AAB97C0" w14:textId="1011FF99" w:rsidR="00A83CF6" w:rsidRDefault="00A83CF6">
            <w:pPr>
              <w:rPr>
                <w:b w:val="0"/>
                <w:bCs w:val="0"/>
              </w:rPr>
            </w:pPr>
            <w:r>
              <w:rPr>
                <w:b w:val="0"/>
                <w:bCs w:val="0"/>
              </w:rPr>
              <w:t xml:space="preserve">5. The Center has trained staff who can proficiently use available assistive technology and aids for individuals with disabilities (e.g., visual, hearing, physical, mental, and intellectual) and help customers use it.  Assistive technology and aids provided by the Center are adequate and up-to-date to ensure access to computers, software, and other Center resources and services for customers with disabilities.  Center staff know which assistive technologies and aids are available and where they are located.  </w:t>
            </w:r>
          </w:p>
        </w:tc>
        <w:tc>
          <w:tcPr>
            <w:tcW w:w="4320" w:type="dxa"/>
          </w:tcPr>
          <w:p w14:paraId="2920A64A" w14:textId="7068FBE8" w:rsidR="00A83CF6" w:rsidRDefault="00A83CF6" w:rsidP="0041339F">
            <w:pPr>
              <w:pStyle w:val="ListParagraph"/>
              <w:numPr>
                <w:ilvl w:val="0"/>
                <w:numId w:val="106"/>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Confirmation of available and functioning assistive technology and aids</w:t>
            </w:r>
          </w:p>
          <w:p w14:paraId="533EB006" w14:textId="77777777" w:rsidR="00A83CF6" w:rsidRDefault="00A83CF6" w:rsidP="0041339F">
            <w:pPr>
              <w:pStyle w:val="ListParagraph"/>
              <w:numPr>
                <w:ilvl w:val="0"/>
                <w:numId w:val="106"/>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Staff training agendas/training content and training schedules</w:t>
            </w:r>
          </w:p>
          <w:p w14:paraId="686B1491" w14:textId="3E0FD655" w:rsidR="00A83CF6" w:rsidRDefault="00A83CF6" w:rsidP="0041339F">
            <w:pPr>
              <w:pStyle w:val="ListParagraph"/>
              <w:numPr>
                <w:ilvl w:val="0"/>
                <w:numId w:val="106"/>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Training records</w:t>
            </w:r>
          </w:p>
          <w:p w14:paraId="10793989" w14:textId="452FED97" w:rsidR="00A83CF6" w:rsidRDefault="00A83CF6" w:rsidP="0041339F">
            <w:pPr>
              <w:pStyle w:val="ListParagraph"/>
              <w:numPr>
                <w:ilvl w:val="0"/>
                <w:numId w:val="106"/>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Staff demonstrate their knowledge/familiarity with using assistive technology and aids</w:t>
            </w:r>
          </w:p>
          <w:p w14:paraId="5ED33A7B" w14:textId="119C6D8A" w:rsidR="00A83CF6" w:rsidRDefault="00A83CF6" w:rsidP="0041339F">
            <w:pPr>
              <w:pStyle w:val="ListParagraph"/>
              <w:numPr>
                <w:ilvl w:val="0"/>
                <w:numId w:val="106"/>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Documentation of consultation with the Disability Access Committee around provision of assistive technology and aids and staff training on their use</w:t>
            </w:r>
          </w:p>
          <w:p w14:paraId="4A866CB6" w14:textId="77156883" w:rsidR="00A83CF6" w:rsidRDefault="388CA721" w:rsidP="0041339F">
            <w:pPr>
              <w:pStyle w:val="ListParagraph"/>
              <w:numPr>
                <w:ilvl w:val="0"/>
                <w:numId w:val="106"/>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360" w:type="dxa"/>
          </w:tcPr>
          <w:p w14:paraId="0DC1AD35" w14:textId="557DA025" w:rsidR="1F9BBB9E" w:rsidRDefault="76EA75AB" w:rsidP="005344DE">
            <w:pPr>
              <w:pStyle w:val="ListParagraph"/>
              <w:numPr>
                <w:ilvl w:val="0"/>
                <w:numId w:val="75"/>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212333F2" w14:textId="18EB3D70" w:rsidR="1F9BBB9E" w:rsidRDefault="76EA75AB" w:rsidP="005344DE">
            <w:pPr>
              <w:pStyle w:val="ListParagraph"/>
              <w:numPr>
                <w:ilvl w:val="0"/>
                <w:numId w:val="75"/>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2865" w:type="dxa"/>
          </w:tcPr>
          <w:p w14:paraId="4B5A85E4" w14:textId="7B329890" w:rsidR="1F9BBB9E" w:rsidRDefault="1F9BBB9E" w:rsidP="1F9BBB9E">
            <w:pPr>
              <w:pStyle w:val="ListParagraph"/>
              <w:ind w:left="0" w:firstLine="0"/>
              <w:cnfStyle w:val="000000100000" w:firstRow="0" w:lastRow="0" w:firstColumn="0" w:lastColumn="0" w:oddVBand="0" w:evenVBand="0" w:oddHBand="1" w:evenHBand="0" w:firstRowFirstColumn="0" w:firstRowLastColumn="0" w:lastRowFirstColumn="0" w:lastRowLastColumn="0"/>
            </w:pPr>
          </w:p>
        </w:tc>
      </w:tr>
      <w:tr w:rsidR="1F9BBB9E" w14:paraId="4DD9F1AD" w14:textId="77777777" w:rsidTr="1D6E2742">
        <w:tc>
          <w:tcPr>
            <w:cnfStyle w:val="001000000000" w:firstRow="0" w:lastRow="0" w:firstColumn="1" w:lastColumn="0" w:oddVBand="0" w:evenVBand="0" w:oddHBand="0" w:evenHBand="0" w:firstRowFirstColumn="0" w:firstRowLastColumn="0" w:lastRowFirstColumn="0" w:lastRowLastColumn="0"/>
            <w:tcW w:w="3007" w:type="dxa"/>
          </w:tcPr>
          <w:p w14:paraId="42A339B0" w14:textId="3B3A16AB" w:rsidR="00A83CF6" w:rsidRDefault="00A83CF6">
            <w:pPr>
              <w:rPr>
                <w:b w:val="0"/>
                <w:bCs w:val="0"/>
              </w:rPr>
            </w:pPr>
            <w:r>
              <w:rPr>
                <w:b w:val="0"/>
                <w:bCs w:val="0"/>
              </w:rPr>
              <w:t>6. In compliance with WIOA sec. 188, the Center and/or the LWDB has policies, procedures, or other guidance in place regarding nondiscrimination and ensures equal physical and programmatic opportunity, accessibility, and inclusiveness for all customers.</w:t>
            </w:r>
          </w:p>
        </w:tc>
        <w:tc>
          <w:tcPr>
            <w:tcW w:w="4320" w:type="dxa"/>
          </w:tcPr>
          <w:p w14:paraId="43824980" w14:textId="45755F35" w:rsidR="00A83CF6" w:rsidRDefault="00A83CF6" w:rsidP="0041339F">
            <w:pPr>
              <w:pStyle w:val="ListParagraph"/>
              <w:numPr>
                <w:ilvl w:val="0"/>
                <w:numId w:val="105"/>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Published local policies, procedures, or other guidance</w:t>
            </w:r>
          </w:p>
          <w:p w14:paraId="1DB723C8" w14:textId="14277931" w:rsidR="00A83CF6" w:rsidRDefault="00A83CF6" w:rsidP="0041339F">
            <w:pPr>
              <w:pStyle w:val="ListParagraph"/>
              <w:numPr>
                <w:ilvl w:val="0"/>
                <w:numId w:val="105"/>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Disability Access Committee and/or WINTAC integration continuum materials</w:t>
            </w:r>
          </w:p>
          <w:p w14:paraId="38E0EBAC" w14:textId="77777777" w:rsidR="00A83CF6" w:rsidRDefault="00A83CF6" w:rsidP="0041339F">
            <w:pPr>
              <w:pStyle w:val="ListParagraph"/>
              <w:numPr>
                <w:ilvl w:val="0"/>
                <w:numId w:val="105"/>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Center operational plan</w:t>
            </w:r>
          </w:p>
          <w:p w14:paraId="2CD3DD59" w14:textId="0BA29087" w:rsidR="00A83CF6" w:rsidRDefault="00A83CF6" w:rsidP="0041339F">
            <w:pPr>
              <w:pStyle w:val="ListParagraph"/>
              <w:numPr>
                <w:ilvl w:val="0"/>
                <w:numId w:val="105"/>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Center service delivery process flow/guidance</w:t>
            </w:r>
          </w:p>
          <w:p w14:paraId="123E66C2" w14:textId="49DC27AB" w:rsidR="00A83CF6" w:rsidRDefault="388CA721" w:rsidP="0041339F">
            <w:pPr>
              <w:pStyle w:val="ListParagraph"/>
              <w:numPr>
                <w:ilvl w:val="0"/>
                <w:numId w:val="105"/>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360" w:type="dxa"/>
          </w:tcPr>
          <w:p w14:paraId="65026F82" w14:textId="557DA025" w:rsidR="1F9BBB9E" w:rsidRDefault="76EA75AB" w:rsidP="005344DE">
            <w:pPr>
              <w:pStyle w:val="ListParagraph"/>
              <w:numPr>
                <w:ilvl w:val="0"/>
                <w:numId w:val="75"/>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248E609E" w14:textId="64EABAB4" w:rsidR="1F9BBB9E" w:rsidRDefault="76EA75AB" w:rsidP="005344DE">
            <w:pPr>
              <w:pStyle w:val="ListParagraph"/>
              <w:numPr>
                <w:ilvl w:val="0"/>
                <w:numId w:val="75"/>
              </w:numPr>
              <w:spacing w:line="259" w:lineRule="auto"/>
              <w:cnfStyle w:val="000000000000" w:firstRow="0" w:lastRow="0" w:firstColumn="0" w:lastColumn="0" w:oddVBand="0" w:evenVBand="0" w:oddHBand="0" w:evenHBand="0" w:firstRowFirstColumn="0" w:firstRowLastColumn="0" w:lastRowFirstColumn="0" w:lastRowLastColumn="0"/>
            </w:pPr>
            <w:r>
              <w:t>No</w:t>
            </w:r>
          </w:p>
        </w:tc>
        <w:tc>
          <w:tcPr>
            <w:tcW w:w="2865" w:type="dxa"/>
          </w:tcPr>
          <w:p w14:paraId="31686532" w14:textId="02D9D04D" w:rsidR="1F9BBB9E" w:rsidRDefault="1F9BBB9E" w:rsidP="1F9BBB9E">
            <w:pPr>
              <w:pStyle w:val="ListParagraph"/>
              <w:ind w:left="0" w:firstLine="0"/>
              <w:cnfStyle w:val="000000000000" w:firstRow="0" w:lastRow="0" w:firstColumn="0" w:lastColumn="0" w:oddVBand="0" w:evenVBand="0" w:oddHBand="0" w:evenHBand="0" w:firstRowFirstColumn="0" w:firstRowLastColumn="0" w:lastRowFirstColumn="0" w:lastRowLastColumn="0"/>
            </w:pPr>
          </w:p>
        </w:tc>
      </w:tr>
    </w:tbl>
    <w:p w14:paraId="3A1A6527" w14:textId="77777777" w:rsidR="00E40E5F" w:rsidRDefault="00E40E5F">
      <w:r>
        <w:rPr>
          <w:b/>
          <w:bCs/>
        </w:rPr>
        <w:br w:type="page"/>
      </w:r>
    </w:p>
    <w:tbl>
      <w:tblPr>
        <w:tblStyle w:val="PlainTable1"/>
        <w:tblW w:w="13552" w:type="dxa"/>
        <w:tblLook w:val="04A0" w:firstRow="1" w:lastRow="0" w:firstColumn="1" w:lastColumn="0" w:noHBand="0" w:noVBand="1"/>
      </w:tblPr>
      <w:tblGrid>
        <w:gridCol w:w="3007"/>
        <w:gridCol w:w="4320"/>
        <w:gridCol w:w="3360"/>
        <w:gridCol w:w="2865"/>
      </w:tblGrid>
      <w:tr w:rsidR="00E40E5F" w14:paraId="4D19821E" w14:textId="77777777" w:rsidTr="00AB184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7" w:type="dxa"/>
          </w:tcPr>
          <w:p w14:paraId="2CF6FA4D" w14:textId="77777777" w:rsidR="00E40E5F" w:rsidRDefault="00E40E5F" w:rsidP="00AB184B">
            <w:r>
              <w:lastRenderedPageBreak/>
              <w:t>Affiliate Certification Standards</w:t>
            </w:r>
          </w:p>
        </w:tc>
        <w:tc>
          <w:tcPr>
            <w:tcW w:w="4320" w:type="dxa"/>
          </w:tcPr>
          <w:p w14:paraId="19ED21A9" w14:textId="77777777" w:rsidR="00E40E5F" w:rsidRDefault="00E40E5F" w:rsidP="00AB184B">
            <w:pPr>
              <w:cnfStyle w:val="100000000000" w:firstRow="1" w:lastRow="0" w:firstColumn="0" w:lastColumn="0" w:oddVBand="0" w:evenVBand="0" w:oddHBand="0" w:evenHBand="0" w:firstRowFirstColumn="0" w:firstRowLastColumn="0" w:lastRowFirstColumn="0" w:lastRowLastColumn="0"/>
            </w:pPr>
            <w:r>
              <w:t xml:space="preserve">Example Certification Indicators </w:t>
            </w:r>
            <w:r w:rsidRPr="76B864A7">
              <w:rPr>
                <w:i/>
                <w:iCs/>
              </w:rPr>
              <w:t>Check all items reviewed</w:t>
            </w:r>
          </w:p>
        </w:tc>
        <w:tc>
          <w:tcPr>
            <w:tcW w:w="3360" w:type="dxa"/>
          </w:tcPr>
          <w:p w14:paraId="39310106" w14:textId="77777777" w:rsidR="00E40E5F" w:rsidRDefault="00E40E5F" w:rsidP="00AB184B">
            <w:pPr>
              <w:cnfStyle w:val="100000000000" w:firstRow="1" w:lastRow="0" w:firstColumn="0" w:lastColumn="0" w:oddVBand="0" w:evenVBand="0" w:oddHBand="0" w:evenHBand="0" w:firstRowFirstColumn="0" w:firstRowLastColumn="0" w:lastRowFirstColumn="0" w:lastRowLastColumn="0"/>
            </w:pPr>
            <w:r>
              <w:t>Score</w:t>
            </w:r>
          </w:p>
        </w:tc>
        <w:tc>
          <w:tcPr>
            <w:tcW w:w="2865" w:type="dxa"/>
          </w:tcPr>
          <w:p w14:paraId="2801189A" w14:textId="77777777" w:rsidR="00E40E5F" w:rsidRDefault="00E40E5F" w:rsidP="00AB184B">
            <w:pPr>
              <w:cnfStyle w:val="100000000000" w:firstRow="1" w:lastRow="0" w:firstColumn="0" w:lastColumn="0" w:oddVBand="0" w:evenVBand="0" w:oddHBand="0" w:evenHBand="0" w:firstRowFirstColumn="0" w:firstRowLastColumn="0" w:lastRowFirstColumn="0" w:lastRowLastColumn="0"/>
            </w:pPr>
            <w:r>
              <w:t>Notes</w:t>
            </w:r>
          </w:p>
        </w:tc>
      </w:tr>
      <w:tr w:rsidR="1F9BBB9E" w14:paraId="4FAEA1B8" w14:textId="77777777" w:rsidTr="1D6E2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Pr>
          <w:p w14:paraId="746DD136" w14:textId="40989F0C" w:rsidR="00A83CF6" w:rsidRDefault="00A83CF6">
            <w:pPr>
              <w:rPr>
                <w:b w:val="0"/>
                <w:bCs w:val="0"/>
              </w:rPr>
            </w:pPr>
            <w:r>
              <w:rPr>
                <w:b w:val="0"/>
                <w:bCs w:val="0"/>
              </w:rPr>
              <w:t xml:space="preserve">7. Services are provided in an integrated and inclusive setting, as appropriate for the individual customer and in accordance with applicable laws, regulations, and policies. </w:t>
            </w:r>
          </w:p>
        </w:tc>
        <w:tc>
          <w:tcPr>
            <w:tcW w:w="4320" w:type="dxa"/>
          </w:tcPr>
          <w:p w14:paraId="748DDC96" w14:textId="4C0C7FA7" w:rsidR="00A83CF6" w:rsidRDefault="00A83CF6" w:rsidP="0041339F">
            <w:pPr>
              <w:pStyle w:val="ListParagraph"/>
              <w:numPr>
                <w:ilvl w:val="0"/>
                <w:numId w:val="104"/>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Confirmation with staff that services for individuals with disabilities are not segregated/that individuals with disabilities are not automatically routed to providers of service for individuals with disabilities</w:t>
            </w:r>
          </w:p>
          <w:p w14:paraId="05AF7709" w14:textId="5BFF919F" w:rsidR="00A83CF6" w:rsidRDefault="00A83CF6" w:rsidP="0041339F">
            <w:pPr>
              <w:pStyle w:val="ListParagraph"/>
              <w:numPr>
                <w:ilvl w:val="0"/>
                <w:numId w:val="104"/>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Published local policies, procedures, or other guidance</w:t>
            </w:r>
          </w:p>
          <w:p w14:paraId="0DEF5437" w14:textId="04D8F774" w:rsidR="00A83CF6" w:rsidRDefault="00A83CF6" w:rsidP="0041339F">
            <w:pPr>
              <w:pStyle w:val="ListParagraph"/>
              <w:numPr>
                <w:ilvl w:val="0"/>
                <w:numId w:val="104"/>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Disability Access Committee and/or WINTAC integration continuum materials</w:t>
            </w:r>
          </w:p>
          <w:p w14:paraId="23372688" w14:textId="77777777" w:rsidR="00A83CF6" w:rsidRDefault="00A83CF6" w:rsidP="0041339F">
            <w:pPr>
              <w:pStyle w:val="ListParagraph"/>
              <w:numPr>
                <w:ilvl w:val="0"/>
                <w:numId w:val="104"/>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Center operational plan</w:t>
            </w:r>
          </w:p>
          <w:p w14:paraId="6EB8CBBF" w14:textId="391D394C" w:rsidR="00A83CF6" w:rsidRDefault="00A83CF6" w:rsidP="0041339F">
            <w:pPr>
              <w:pStyle w:val="ListParagraph"/>
              <w:numPr>
                <w:ilvl w:val="0"/>
                <w:numId w:val="104"/>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Center service delivery process flow/guidance</w:t>
            </w:r>
          </w:p>
          <w:p w14:paraId="0DF62FEC" w14:textId="053B3190" w:rsidR="00A83CF6" w:rsidRDefault="388CA721" w:rsidP="0041339F">
            <w:pPr>
              <w:pStyle w:val="ListParagraph"/>
              <w:numPr>
                <w:ilvl w:val="0"/>
                <w:numId w:val="104"/>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360" w:type="dxa"/>
          </w:tcPr>
          <w:p w14:paraId="06A54859" w14:textId="557DA025" w:rsidR="1F9BBB9E" w:rsidRDefault="76EA75AB" w:rsidP="005344DE">
            <w:pPr>
              <w:pStyle w:val="ListParagraph"/>
              <w:numPr>
                <w:ilvl w:val="0"/>
                <w:numId w:val="75"/>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7285BD93" w14:textId="7C157FDB" w:rsidR="1F9BBB9E" w:rsidRDefault="76EA75AB" w:rsidP="005344DE">
            <w:pPr>
              <w:pStyle w:val="ListParagraph"/>
              <w:numPr>
                <w:ilvl w:val="0"/>
                <w:numId w:val="75"/>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2865" w:type="dxa"/>
          </w:tcPr>
          <w:p w14:paraId="7EF546E5" w14:textId="1B810231" w:rsidR="1F9BBB9E" w:rsidRDefault="1F9BBB9E" w:rsidP="1F9BBB9E">
            <w:pPr>
              <w:pStyle w:val="ListParagraph"/>
              <w:ind w:left="0" w:firstLine="0"/>
              <w:cnfStyle w:val="000000100000" w:firstRow="0" w:lastRow="0" w:firstColumn="0" w:lastColumn="0" w:oddVBand="0" w:evenVBand="0" w:oddHBand="1" w:evenHBand="0" w:firstRowFirstColumn="0" w:firstRowLastColumn="0" w:lastRowFirstColumn="0" w:lastRowLastColumn="0"/>
            </w:pPr>
          </w:p>
        </w:tc>
      </w:tr>
      <w:tr w:rsidR="1F9BBB9E" w14:paraId="12CAD95B" w14:textId="77777777" w:rsidTr="1D6E2742">
        <w:tc>
          <w:tcPr>
            <w:cnfStyle w:val="001000000000" w:firstRow="0" w:lastRow="0" w:firstColumn="1" w:lastColumn="0" w:oddVBand="0" w:evenVBand="0" w:oddHBand="0" w:evenHBand="0" w:firstRowFirstColumn="0" w:firstRowLastColumn="0" w:lastRowFirstColumn="0" w:lastRowLastColumn="0"/>
            <w:tcW w:w="3007" w:type="dxa"/>
          </w:tcPr>
          <w:p w14:paraId="49668E36" w14:textId="34E808A9" w:rsidR="070889EF" w:rsidRDefault="214A57A9">
            <w:pPr>
              <w:rPr>
                <w:b w:val="0"/>
                <w:bCs w:val="0"/>
              </w:rPr>
            </w:pPr>
            <w:r>
              <w:rPr>
                <w:b w:val="0"/>
                <w:bCs w:val="0"/>
              </w:rPr>
              <w:t xml:space="preserve">8. </w:t>
            </w:r>
            <w:r w:rsidR="7BBF1F31">
              <w:rPr>
                <w:b w:val="0"/>
                <w:bCs w:val="0"/>
              </w:rPr>
              <w:t xml:space="preserve">The Center </w:t>
            </w:r>
            <w:r w:rsidR="495640DF">
              <w:rPr>
                <w:b w:val="0"/>
                <w:bCs w:val="0"/>
              </w:rPr>
              <w:t xml:space="preserve">maximizes customers’ </w:t>
            </w:r>
            <w:r w:rsidR="5950309B">
              <w:rPr>
                <w:b w:val="0"/>
                <w:bCs w:val="0"/>
              </w:rPr>
              <w:t xml:space="preserve">equal opportunity and timely </w:t>
            </w:r>
            <w:r w:rsidR="495640DF">
              <w:rPr>
                <w:b w:val="0"/>
                <w:bCs w:val="0"/>
              </w:rPr>
              <w:t xml:space="preserve">access to </w:t>
            </w:r>
            <w:r w:rsidR="7BBF1F31">
              <w:rPr>
                <w:b w:val="0"/>
                <w:bCs w:val="0"/>
              </w:rPr>
              <w:t xml:space="preserve">the </w:t>
            </w:r>
            <w:r w:rsidR="495640DF">
              <w:rPr>
                <w:b w:val="0"/>
                <w:bCs w:val="0"/>
              </w:rPr>
              <w:t xml:space="preserve">programs and </w:t>
            </w:r>
            <w:r w:rsidR="7BBF1F31">
              <w:rPr>
                <w:b w:val="0"/>
                <w:bCs w:val="0"/>
              </w:rPr>
              <w:t xml:space="preserve">services of non-co-located One-Stop </w:t>
            </w:r>
            <w:r w:rsidR="495640DF">
              <w:rPr>
                <w:b w:val="0"/>
                <w:bCs w:val="0"/>
              </w:rPr>
              <w:t xml:space="preserve">core and required </w:t>
            </w:r>
            <w:r w:rsidR="7BBF1F31">
              <w:rPr>
                <w:b w:val="0"/>
                <w:bCs w:val="0"/>
              </w:rPr>
              <w:t xml:space="preserve">partners through methods </w:t>
            </w:r>
            <w:r w:rsidR="495640DF">
              <w:rPr>
                <w:b w:val="0"/>
                <w:bCs w:val="0"/>
              </w:rPr>
              <w:t>such as</w:t>
            </w:r>
            <w:r w:rsidR="7BBF1F31">
              <w:rPr>
                <w:b w:val="0"/>
                <w:bCs w:val="0"/>
              </w:rPr>
              <w:t xml:space="preserve"> trained staff from on-site partner programs, direct linkage, “warm” referral</w:t>
            </w:r>
            <w:r w:rsidR="070889EF" w:rsidRPr="1F9BBB9E">
              <w:rPr>
                <w:rStyle w:val="FootnoteReference"/>
                <w:b w:val="0"/>
                <w:bCs w:val="0"/>
              </w:rPr>
              <w:footnoteReference w:id="4"/>
            </w:r>
            <w:r w:rsidR="6A900A0E">
              <w:rPr>
                <w:b w:val="0"/>
                <w:bCs w:val="0"/>
              </w:rPr>
              <w:t>, and/or other methods.</w:t>
            </w:r>
          </w:p>
          <w:p w14:paraId="36F6986E" w14:textId="2C9F0C9D" w:rsidR="1F9BBB9E" w:rsidRDefault="1F9BBB9E" w:rsidP="1F9BBB9E">
            <w:pPr>
              <w:rPr>
                <w:b w:val="0"/>
                <w:bCs w:val="0"/>
              </w:rPr>
            </w:pPr>
          </w:p>
        </w:tc>
        <w:tc>
          <w:tcPr>
            <w:tcW w:w="4320" w:type="dxa"/>
          </w:tcPr>
          <w:p w14:paraId="3B2FC5D6" w14:textId="44643F39" w:rsidR="00A83CF6" w:rsidRDefault="00A83CF6" w:rsidP="0041339F">
            <w:pPr>
              <w:pStyle w:val="ListParagraph"/>
              <w:numPr>
                <w:ilvl w:val="0"/>
                <w:numId w:val="10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The local MOU reflects the coordinated service delivery method and approach for all customers, including those with disabilities</w:t>
            </w:r>
          </w:p>
          <w:p w14:paraId="01BEE726" w14:textId="6374D3F3" w:rsidR="00A83CF6" w:rsidRDefault="00A83CF6" w:rsidP="0041339F">
            <w:pPr>
              <w:pStyle w:val="ListParagraph"/>
              <w:numPr>
                <w:ilvl w:val="0"/>
                <w:numId w:val="10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If not described in the MOU, there is documentation in place that describes how all customers, including those with disabilities, have access to all of the services provided by core and required WIOA partners</w:t>
            </w:r>
          </w:p>
          <w:p w14:paraId="5F54B9FA" w14:textId="1F6BA96D" w:rsidR="00A83CF6" w:rsidRDefault="388CA721" w:rsidP="0041339F">
            <w:pPr>
              <w:pStyle w:val="ListParagraph"/>
              <w:numPr>
                <w:ilvl w:val="0"/>
                <w:numId w:val="10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360" w:type="dxa"/>
          </w:tcPr>
          <w:p w14:paraId="365FD919" w14:textId="557DA025" w:rsidR="1F9BBB9E" w:rsidRDefault="76EA75AB" w:rsidP="005344DE">
            <w:pPr>
              <w:pStyle w:val="ListParagraph"/>
              <w:numPr>
                <w:ilvl w:val="0"/>
                <w:numId w:val="75"/>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10169178" w14:textId="724AB6D6" w:rsidR="1F9BBB9E" w:rsidRDefault="76EA75AB" w:rsidP="005344DE">
            <w:pPr>
              <w:pStyle w:val="ListParagraph"/>
              <w:numPr>
                <w:ilvl w:val="0"/>
                <w:numId w:val="75"/>
              </w:numPr>
              <w:spacing w:line="259" w:lineRule="auto"/>
              <w:cnfStyle w:val="000000000000" w:firstRow="0" w:lastRow="0" w:firstColumn="0" w:lastColumn="0" w:oddVBand="0" w:evenVBand="0" w:oddHBand="0" w:evenHBand="0" w:firstRowFirstColumn="0" w:firstRowLastColumn="0" w:lastRowFirstColumn="0" w:lastRowLastColumn="0"/>
            </w:pPr>
            <w:r>
              <w:t>No</w:t>
            </w:r>
          </w:p>
        </w:tc>
        <w:tc>
          <w:tcPr>
            <w:tcW w:w="2865" w:type="dxa"/>
          </w:tcPr>
          <w:p w14:paraId="534A595E" w14:textId="6AA54F9B" w:rsidR="1F9BBB9E" w:rsidRDefault="1F9BBB9E" w:rsidP="1F9BBB9E">
            <w:pPr>
              <w:pStyle w:val="ListParagraph"/>
              <w:ind w:left="0" w:firstLine="0"/>
              <w:cnfStyle w:val="000000000000" w:firstRow="0" w:lastRow="0" w:firstColumn="0" w:lastColumn="0" w:oddVBand="0" w:evenVBand="0" w:oddHBand="0" w:evenHBand="0" w:firstRowFirstColumn="0" w:firstRowLastColumn="0" w:lastRowFirstColumn="0" w:lastRowLastColumn="0"/>
            </w:pPr>
          </w:p>
        </w:tc>
      </w:tr>
    </w:tbl>
    <w:p w14:paraId="6F740857" w14:textId="77777777" w:rsidR="00E40E5F" w:rsidRDefault="00E40E5F">
      <w:r>
        <w:rPr>
          <w:b/>
          <w:bCs/>
        </w:rPr>
        <w:br w:type="page"/>
      </w:r>
    </w:p>
    <w:tbl>
      <w:tblPr>
        <w:tblStyle w:val="PlainTable1"/>
        <w:tblW w:w="13552" w:type="dxa"/>
        <w:tblLook w:val="04A0" w:firstRow="1" w:lastRow="0" w:firstColumn="1" w:lastColumn="0" w:noHBand="0" w:noVBand="1"/>
      </w:tblPr>
      <w:tblGrid>
        <w:gridCol w:w="3007"/>
        <w:gridCol w:w="4320"/>
        <w:gridCol w:w="3360"/>
        <w:gridCol w:w="2865"/>
      </w:tblGrid>
      <w:tr w:rsidR="00E40E5F" w14:paraId="52F5A12A" w14:textId="77777777" w:rsidTr="00AB184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7" w:type="dxa"/>
          </w:tcPr>
          <w:p w14:paraId="01FB4231" w14:textId="77777777" w:rsidR="00E40E5F" w:rsidRDefault="00E40E5F" w:rsidP="00AB184B">
            <w:r>
              <w:lastRenderedPageBreak/>
              <w:t>Affiliate Certification Standards</w:t>
            </w:r>
          </w:p>
        </w:tc>
        <w:tc>
          <w:tcPr>
            <w:tcW w:w="4320" w:type="dxa"/>
          </w:tcPr>
          <w:p w14:paraId="1F2713D1" w14:textId="77777777" w:rsidR="00E40E5F" w:rsidRDefault="00E40E5F" w:rsidP="00AB184B">
            <w:pPr>
              <w:cnfStyle w:val="100000000000" w:firstRow="1" w:lastRow="0" w:firstColumn="0" w:lastColumn="0" w:oddVBand="0" w:evenVBand="0" w:oddHBand="0" w:evenHBand="0" w:firstRowFirstColumn="0" w:firstRowLastColumn="0" w:lastRowFirstColumn="0" w:lastRowLastColumn="0"/>
            </w:pPr>
            <w:r>
              <w:t xml:space="preserve">Example Certification Indicators </w:t>
            </w:r>
            <w:r w:rsidRPr="76B864A7">
              <w:rPr>
                <w:i/>
                <w:iCs/>
              </w:rPr>
              <w:t>Check all items reviewed</w:t>
            </w:r>
          </w:p>
        </w:tc>
        <w:tc>
          <w:tcPr>
            <w:tcW w:w="3360" w:type="dxa"/>
          </w:tcPr>
          <w:p w14:paraId="39300460" w14:textId="77777777" w:rsidR="00E40E5F" w:rsidRDefault="00E40E5F" w:rsidP="00AB184B">
            <w:pPr>
              <w:cnfStyle w:val="100000000000" w:firstRow="1" w:lastRow="0" w:firstColumn="0" w:lastColumn="0" w:oddVBand="0" w:evenVBand="0" w:oddHBand="0" w:evenHBand="0" w:firstRowFirstColumn="0" w:firstRowLastColumn="0" w:lastRowFirstColumn="0" w:lastRowLastColumn="0"/>
            </w:pPr>
            <w:r>
              <w:t>Score</w:t>
            </w:r>
          </w:p>
        </w:tc>
        <w:tc>
          <w:tcPr>
            <w:tcW w:w="2865" w:type="dxa"/>
          </w:tcPr>
          <w:p w14:paraId="0224A5B4" w14:textId="77777777" w:rsidR="00E40E5F" w:rsidRDefault="00E40E5F" w:rsidP="00AB184B">
            <w:pPr>
              <w:cnfStyle w:val="100000000000" w:firstRow="1" w:lastRow="0" w:firstColumn="0" w:lastColumn="0" w:oddVBand="0" w:evenVBand="0" w:oddHBand="0" w:evenHBand="0" w:firstRowFirstColumn="0" w:firstRowLastColumn="0" w:lastRowFirstColumn="0" w:lastRowLastColumn="0"/>
            </w:pPr>
            <w:r>
              <w:t>Notes</w:t>
            </w:r>
          </w:p>
        </w:tc>
      </w:tr>
      <w:tr w:rsidR="1F9BBB9E" w14:paraId="1F08F4F7" w14:textId="77777777" w:rsidTr="1D6E2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7" w:type="dxa"/>
          </w:tcPr>
          <w:p w14:paraId="76CD326A" w14:textId="28A8D159" w:rsidR="00A83CF6" w:rsidRDefault="00A83CF6">
            <w:pPr>
              <w:rPr>
                <w:b w:val="0"/>
                <w:bCs w:val="0"/>
              </w:rPr>
            </w:pPr>
            <w:r>
              <w:rPr>
                <w:b w:val="0"/>
                <w:bCs w:val="0"/>
              </w:rPr>
              <w:t>9. Center partner staff provide opportunities for competitive, integrated employment for individuals with disabilities.  Competitive, integrated employment is non-segregated, community-based employment with employers that also employ individuals without disabilities, in occupations comparable to those held by employees who do not have disabilities.</w:t>
            </w:r>
          </w:p>
        </w:tc>
        <w:tc>
          <w:tcPr>
            <w:tcW w:w="4320" w:type="dxa"/>
          </w:tcPr>
          <w:p w14:paraId="762B44D7" w14:textId="4CC3BD47" w:rsidR="00A83CF6" w:rsidRDefault="00A83CF6" w:rsidP="0041339F">
            <w:pPr>
              <w:pStyle w:val="ListParagraph"/>
              <w:numPr>
                <w:ilvl w:val="0"/>
                <w:numId w:val="102"/>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Published local policies, procedures, or other guidance</w:t>
            </w:r>
          </w:p>
          <w:p w14:paraId="7EFA5D9D" w14:textId="1C3C1C7E" w:rsidR="00A83CF6" w:rsidRDefault="00A83CF6" w:rsidP="0041339F">
            <w:pPr>
              <w:pStyle w:val="ListParagraph"/>
              <w:numPr>
                <w:ilvl w:val="0"/>
                <w:numId w:val="102"/>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Disability Access Committee and/or WINTAC integration continuum materials</w:t>
            </w:r>
          </w:p>
          <w:p w14:paraId="478B4536" w14:textId="77777777" w:rsidR="00A83CF6" w:rsidRDefault="00A83CF6" w:rsidP="0041339F">
            <w:pPr>
              <w:pStyle w:val="ListParagraph"/>
              <w:numPr>
                <w:ilvl w:val="0"/>
                <w:numId w:val="102"/>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Center operational plan</w:t>
            </w:r>
          </w:p>
          <w:p w14:paraId="5CCBA197" w14:textId="77777777" w:rsidR="00A83CF6" w:rsidRDefault="00A83CF6" w:rsidP="0041339F">
            <w:pPr>
              <w:pStyle w:val="ListParagraph"/>
              <w:numPr>
                <w:ilvl w:val="0"/>
                <w:numId w:val="102"/>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Center service delivery process flow/guidance</w:t>
            </w:r>
          </w:p>
          <w:p w14:paraId="46A5D986" w14:textId="2146235C" w:rsidR="00A83CF6" w:rsidRDefault="00A83CF6" w:rsidP="0041339F">
            <w:pPr>
              <w:pStyle w:val="ListParagraph"/>
              <w:numPr>
                <w:ilvl w:val="0"/>
                <w:numId w:val="102"/>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Data on the types of jobs the Center is referring individuals with disabilities to and placing them in</w:t>
            </w:r>
          </w:p>
          <w:p w14:paraId="6DD0F677" w14:textId="07002C59" w:rsidR="00A83CF6" w:rsidRDefault="00A83CF6" w:rsidP="0041339F">
            <w:pPr>
              <w:pStyle w:val="ListParagraph"/>
              <w:numPr>
                <w:ilvl w:val="0"/>
                <w:numId w:val="102"/>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Documentation of business service team outreach to employers related to competitive, integrated employment opportunities for candidates with disabilities</w:t>
            </w:r>
          </w:p>
          <w:p w14:paraId="79FBD8E8" w14:textId="596469DA" w:rsidR="00A83CF6" w:rsidRDefault="388CA721" w:rsidP="0041339F">
            <w:pPr>
              <w:pStyle w:val="ListParagraph"/>
              <w:numPr>
                <w:ilvl w:val="0"/>
                <w:numId w:val="102"/>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3360" w:type="dxa"/>
          </w:tcPr>
          <w:p w14:paraId="006DFC08" w14:textId="55BC6CDD" w:rsidR="1F9BBB9E" w:rsidRDefault="76EA75AB" w:rsidP="005344DE">
            <w:pPr>
              <w:pStyle w:val="ListParagraph"/>
              <w:numPr>
                <w:ilvl w:val="0"/>
                <w:numId w:val="75"/>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429E3428" w14:textId="054BF1B5" w:rsidR="1F9BBB9E" w:rsidRDefault="76EA75AB" w:rsidP="1D6E2742">
            <w:pPr>
              <w:pStyle w:val="ListParagraph"/>
              <w:numPr>
                <w:ilvl w:val="0"/>
                <w:numId w:val="75"/>
              </w:numPr>
              <w:spacing w:line="259" w:lineRule="auto"/>
              <w:cnfStyle w:val="000000100000" w:firstRow="0" w:lastRow="0" w:firstColumn="0" w:lastColumn="0" w:oddVBand="0" w:evenVBand="0" w:oddHBand="1" w:evenHBand="0" w:firstRowFirstColumn="0" w:firstRowLastColumn="0" w:lastRowFirstColumn="0" w:lastRowLastColumn="0"/>
              <w:rPr>
                <w:rFonts w:eastAsiaTheme="minorEastAsia"/>
              </w:rPr>
            </w:pPr>
            <w:r>
              <w:t>No</w:t>
            </w:r>
          </w:p>
        </w:tc>
        <w:tc>
          <w:tcPr>
            <w:tcW w:w="2865" w:type="dxa"/>
          </w:tcPr>
          <w:p w14:paraId="2D7B65E6" w14:textId="617292F5" w:rsidR="1F9BBB9E" w:rsidRDefault="1F9BBB9E" w:rsidP="1F9BBB9E">
            <w:pPr>
              <w:cnfStyle w:val="000000100000" w:firstRow="0" w:lastRow="0" w:firstColumn="0" w:lastColumn="0" w:oddVBand="0" w:evenVBand="0" w:oddHBand="1" w:evenHBand="0" w:firstRowFirstColumn="0" w:firstRowLastColumn="0" w:lastRowFirstColumn="0" w:lastRowLastColumn="0"/>
            </w:pPr>
          </w:p>
        </w:tc>
      </w:tr>
    </w:tbl>
    <w:p w14:paraId="44ED5DB2" w14:textId="77777777" w:rsidR="00E40E5F" w:rsidRDefault="00E40E5F" w:rsidP="00E40E5F">
      <w:bookmarkStart w:id="3" w:name="Comp_Centers_3"/>
    </w:p>
    <w:p w14:paraId="15CE54E2" w14:textId="77777777" w:rsidR="00E40E5F" w:rsidRPr="00E40E5F" w:rsidRDefault="00E40E5F">
      <w:r>
        <w:br w:type="page"/>
      </w:r>
    </w:p>
    <w:p w14:paraId="1545E51C" w14:textId="61305233" w:rsidR="00027CEB" w:rsidRDefault="00C8275D" w:rsidP="00027CEB">
      <w:pPr>
        <w:pStyle w:val="Heading2"/>
      </w:pPr>
      <w:r>
        <w:lastRenderedPageBreak/>
        <w:t xml:space="preserve">3. </w:t>
      </w:r>
      <w:r w:rsidR="00AD168E">
        <w:t xml:space="preserve">Comprehensive Centers: </w:t>
      </w:r>
      <w:r w:rsidR="00A56382">
        <w:t>Effectiveness</w:t>
      </w:r>
    </w:p>
    <w:tbl>
      <w:tblPr>
        <w:tblStyle w:val="TableGrid"/>
        <w:tblW w:w="0" w:type="auto"/>
        <w:jc w:val="center"/>
        <w:tblLook w:val="06A0" w:firstRow="1" w:lastRow="0" w:firstColumn="1" w:lastColumn="0" w:noHBand="1" w:noVBand="1"/>
      </w:tblPr>
      <w:tblGrid>
        <w:gridCol w:w="2109"/>
        <w:gridCol w:w="7091"/>
      </w:tblGrid>
      <w:tr w:rsidR="004E71F4" w14:paraId="08FAED46" w14:textId="77777777" w:rsidTr="00A56D85">
        <w:trPr>
          <w:jc w:val="center"/>
        </w:trPr>
        <w:tc>
          <w:tcPr>
            <w:tcW w:w="2109" w:type="dxa"/>
          </w:tcPr>
          <w:bookmarkEnd w:id="3"/>
          <w:p w14:paraId="156C1956" w14:textId="77777777" w:rsidR="004E71F4" w:rsidRDefault="004E71F4" w:rsidP="00A56D85">
            <w:pPr>
              <w:spacing w:line="480" w:lineRule="auto"/>
            </w:pPr>
            <w:r>
              <w:t>Local Area Name:</w:t>
            </w:r>
          </w:p>
        </w:tc>
        <w:tc>
          <w:tcPr>
            <w:tcW w:w="7091" w:type="dxa"/>
          </w:tcPr>
          <w:p w14:paraId="6F14B89A" w14:textId="77777777" w:rsidR="004E71F4" w:rsidRDefault="004E71F4" w:rsidP="00A56D85">
            <w:pPr>
              <w:spacing w:line="480" w:lineRule="auto"/>
            </w:pPr>
          </w:p>
        </w:tc>
      </w:tr>
      <w:tr w:rsidR="004E71F4" w14:paraId="04E90F2B" w14:textId="77777777" w:rsidTr="00A56D85">
        <w:trPr>
          <w:jc w:val="center"/>
        </w:trPr>
        <w:tc>
          <w:tcPr>
            <w:tcW w:w="2109" w:type="dxa"/>
          </w:tcPr>
          <w:p w14:paraId="1D6D5DB0" w14:textId="77777777" w:rsidR="004E71F4" w:rsidRDefault="004E71F4" w:rsidP="00A56D85">
            <w:pPr>
              <w:spacing w:line="480" w:lineRule="auto"/>
            </w:pPr>
            <w:r>
              <w:t>Iowa</w:t>
            </w:r>
            <w:r w:rsidRPr="001E6A0A">
              <w:rPr>
                <w:i/>
                <w:iCs/>
              </w:rPr>
              <w:t>WORKS</w:t>
            </w:r>
            <w:r>
              <w:t xml:space="preserve"> Center Name:</w:t>
            </w:r>
          </w:p>
        </w:tc>
        <w:tc>
          <w:tcPr>
            <w:tcW w:w="7091" w:type="dxa"/>
          </w:tcPr>
          <w:p w14:paraId="07AFF8D1" w14:textId="77777777" w:rsidR="004E71F4" w:rsidRDefault="004E71F4" w:rsidP="00A56D85">
            <w:pPr>
              <w:spacing w:line="480" w:lineRule="auto"/>
            </w:pPr>
          </w:p>
        </w:tc>
      </w:tr>
      <w:tr w:rsidR="004E71F4" w14:paraId="2AF4C02A" w14:textId="77777777" w:rsidTr="00A56D85">
        <w:trPr>
          <w:jc w:val="center"/>
        </w:trPr>
        <w:tc>
          <w:tcPr>
            <w:tcW w:w="2109" w:type="dxa"/>
          </w:tcPr>
          <w:p w14:paraId="7BF7A2A9" w14:textId="77777777" w:rsidR="004E71F4" w:rsidRDefault="004E71F4" w:rsidP="00A56D85">
            <w:pPr>
              <w:spacing w:line="480" w:lineRule="auto"/>
            </w:pPr>
            <w:r>
              <w:t>Date of On-Site Self-Assessment:</w:t>
            </w:r>
          </w:p>
        </w:tc>
        <w:tc>
          <w:tcPr>
            <w:tcW w:w="7091" w:type="dxa"/>
          </w:tcPr>
          <w:p w14:paraId="66281684" w14:textId="77777777" w:rsidR="004E71F4" w:rsidRDefault="004E71F4" w:rsidP="00A56D85">
            <w:pPr>
              <w:spacing w:line="480" w:lineRule="auto"/>
            </w:pPr>
          </w:p>
        </w:tc>
      </w:tr>
    </w:tbl>
    <w:p w14:paraId="1B0E9C56" w14:textId="18DC2B39" w:rsidR="007F22BE" w:rsidRPr="007F22BE" w:rsidRDefault="007F22BE" w:rsidP="00C7361A">
      <w:pPr>
        <w:pStyle w:val="tablesection"/>
      </w:pPr>
      <w:r w:rsidRPr="007F22BE">
        <w:t>Individual Assessment</w:t>
      </w:r>
    </w:p>
    <w:tbl>
      <w:tblPr>
        <w:tblStyle w:val="TableGrid"/>
        <w:tblW w:w="0" w:type="auto"/>
        <w:jc w:val="center"/>
        <w:tblLook w:val="06A0" w:firstRow="1" w:lastRow="0" w:firstColumn="1" w:lastColumn="0" w:noHBand="1" w:noVBand="1"/>
      </w:tblPr>
      <w:tblGrid>
        <w:gridCol w:w="2109"/>
        <w:gridCol w:w="7091"/>
      </w:tblGrid>
      <w:tr w:rsidR="004E71F4" w14:paraId="1AB7DF86" w14:textId="77777777" w:rsidTr="00A56D85">
        <w:trPr>
          <w:jc w:val="center"/>
        </w:trPr>
        <w:tc>
          <w:tcPr>
            <w:tcW w:w="2109" w:type="dxa"/>
          </w:tcPr>
          <w:p w14:paraId="12E34A2A" w14:textId="77777777" w:rsidR="004E71F4" w:rsidRDefault="004E71F4" w:rsidP="00A56D85">
            <w:pPr>
              <w:spacing w:line="480" w:lineRule="auto"/>
            </w:pPr>
            <w:r>
              <w:t>Evaluator Name:</w:t>
            </w:r>
          </w:p>
        </w:tc>
        <w:tc>
          <w:tcPr>
            <w:tcW w:w="7091" w:type="dxa"/>
          </w:tcPr>
          <w:p w14:paraId="34A0DFD6" w14:textId="77777777" w:rsidR="004E71F4" w:rsidRDefault="004E71F4" w:rsidP="00A56D85">
            <w:pPr>
              <w:spacing w:line="480" w:lineRule="auto"/>
            </w:pPr>
          </w:p>
        </w:tc>
      </w:tr>
      <w:tr w:rsidR="004E71F4" w14:paraId="52D7989F" w14:textId="77777777" w:rsidTr="00A56D85">
        <w:trPr>
          <w:jc w:val="center"/>
        </w:trPr>
        <w:tc>
          <w:tcPr>
            <w:tcW w:w="2109" w:type="dxa"/>
          </w:tcPr>
          <w:p w14:paraId="1B06D5CC" w14:textId="77777777" w:rsidR="004E71F4" w:rsidRDefault="004E71F4" w:rsidP="00A56D85">
            <w:r>
              <w:t>Evaluation Score</w:t>
            </w:r>
          </w:p>
          <w:p w14:paraId="7044BCD6" w14:textId="73478BE2" w:rsidR="004E71F4" w:rsidRDefault="004E71F4" w:rsidP="00A56D85">
            <w:r>
              <w:t>(</w:t>
            </w:r>
            <w:r w:rsidR="00097EEB">
              <w:t>1</w:t>
            </w:r>
            <w:r w:rsidR="00764419">
              <w:t>2</w:t>
            </w:r>
            <w:r>
              <w:t xml:space="preserve"> standards)</w:t>
            </w:r>
          </w:p>
        </w:tc>
        <w:tc>
          <w:tcPr>
            <w:tcW w:w="7091" w:type="dxa"/>
          </w:tcPr>
          <w:p w14:paraId="180D53C2" w14:textId="77777777" w:rsidR="004E71F4" w:rsidRDefault="004E71F4" w:rsidP="00A56D85">
            <w:pPr>
              <w:spacing w:line="480" w:lineRule="auto"/>
            </w:pPr>
            <w:r>
              <w:t>_______ # Yes</w:t>
            </w:r>
          </w:p>
          <w:p w14:paraId="5252F040" w14:textId="77777777" w:rsidR="004E71F4" w:rsidRDefault="004E71F4" w:rsidP="00A56D85">
            <w:pPr>
              <w:spacing w:line="480" w:lineRule="auto"/>
            </w:pPr>
            <w:r>
              <w:t>_______ # No</w:t>
            </w:r>
          </w:p>
        </w:tc>
      </w:tr>
    </w:tbl>
    <w:p w14:paraId="52D36A16" w14:textId="23D42BA7" w:rsidR="007F22BE" w:rsidRPr="007F22BE" w:rsidRDefault="007F22BE" w:rsidP="00C7361A">
      <w:pPr>
        <w:pStyle w:val="tablesection"/>
      </w:pPr>
      <w:r w:rsidRPr="007F22BE">
        <w:t>Full Team Assessment</w:t>
      </w:r>
    </w:p>
    <w:tbl>
      <w:tblPr>
        <w:tblStyle w:val="TableGrid"/>
        <w:tblW w:w="0" w:type="auto"/>
        <w:jc w:val="center"/>
        <w:tblLook w:val="06A0" w:firstRow="1" w:lastRow="0" w:firstColumn="1" w:lastColumn="0" w:noHBand="1" w:noVBand="1"/>
      </w:tblPr>
      <w:tblGrid>
        <w:gridCol w:w="2109"/>
        <w:gridCol w:w="7091"/>
      </w:tblGrid>
      <w:tr w:rsidR="004E71F4" w14:paraId="48EE08DA" w14:textId="77777777" w:rsidTr="00A56D85">
        <w:trPr>
          <w:jc w:val="center"/>
        </w:trPr>
        <w:tc>
          <w:tcPr>
            <w:tcW w:w="2109" w:type="dxa"/>
          </w:tcPr>
          <w:p w14:paraId="4F82F223" w14:textId="77777777" w:rsidR="004E71F4" w:rsidRDefault="004E71F4" w:rsidP="00A56D85">
            <w:r>
              <w:t>Self-Assessment Team’s Consensus Recommendation</w:t>
            </w:r>
          </w:p>
        </w:tc>
        <w:tc>
          <w:tcPr>
            <w:tcW w:w="7091" w:type="dxa"/>
          </w:tcPr>
          <w:p w14:paraId="6D9002C7" w14:textId="133ED45A" w:rsidR="004E71F4" w:rsidRPr="00E705FD" w:rsidRDefault="004E71F4" w:rsidP="00A56D85">
            <w:pPr>
              <w:pStyle w:val="ListParagraph"/>
              <w:numPr>
                <w:ilvl w:val="0"/>
                <w:numId w:val="76"/>
              </w:numPr>
              <w:rPr>
                <w:rFonts w:eastAsiaTheme="minorEastAsia"/>
              </w:rPr>
            </w:pPr>
            <w:r w:rsidRPr="00E705FD">
              <w:rPr>
                <w:rFonts w:ascii="Calibri" w:eastAsia="Calibri" w:hAnsi="Calibri" w:cs="Calibri"/>
                <w:color w:val="000000" w:themeColor="text1"/>
              </w:rPr>
              <w:t xml:space="preserve">Full certification – successful achievement of </w:t>
            </w:r>
            <w:r w:rsidR="0001482E">
              <w:rPr>
                <w:rFonts w:ascii="Calibri" w:eastAsia="Calibri" w:hAnsi="Calibri" w:cs="Calibri"/>
                <w:color w:val="000000" w:themeColor="text1"/>
              </w:rPr>
              <w:t>1</w:t>
            </w:r>
            <w:r w:rsidR="00BE0C1A">
              <w:rPr>
                <w:rFonts w:ascii="Calibri" w:eastAsia="Calibri" w:hAnsi="Calibri" w:cs="Calibri"/>
                <w:color w:val="000000" w:themeColor="text1"/>
              </w:rPr>
              <w:t>0</w:t>
            </w:r>
            <w:r w:rsidRPr="00E705FD">
              <w:rPr>
                <w:rFonts w:ascii="Calibri" w:eastAsia="Calibri" w:hAnsi="Calibri" w:cs="Calibri"/>
                <w:color w:val="000000" w:themeColor="text1"/>
              </w:rPr>
              <w:t xml:space="preserve"> or more standards</w:t>
            </w:r>
            <w:r w:rsidRPr="00E705FD">
              <w:rPr>
                <w:rFonts w:ascii="Calibri" w:eastAsia="Calibri" w:hAnsi="Calibri" w:cs="Calibri"/>
              </w:rPr>
              <w:t xml:space="preserve"> </w:t>
            </w:r>
          </w:p>
          <w:p w14:paraId="48C772DF" w14:textId="547B1C63" w:rsidR="004E71F4" w:rsidRPr="00E705FD" w:rsidRDefault="004E71F4" w:rsidP="00A56D85">
            <w:pPr>
              <w:pStyle w:val="ListParagraph"/>
              <w:numPr>
                <w:ilvl w:val="0"/>
                <w:numId w:val="76"/>
              </w:numPr>
              <w:rPr>
                <w:rFonts w:eastAsiaTheme="minorEastAsia"/>
              </w:rPr>
            </w:pPr>
            <w:r w:rsidRPr="00E705FD">
              <w:rPr>
                <w:rFonts w:ascii="Calibri" w:eastAsia="Calibri" w:hAnsi="Calibri" w:cs="Calibri"/>
                <w:color w:val="000000" w:themeColor="text1"/>
              </w:rPr>
              <w:t xml:space="preserve">Provisional certification – successful achievement of </w:t>
            </w:r>
            <w:r w:rsidR="00BE0C1A">
              <w:rPr>
                <w:rFonts w:ascii="Calibri" w:eastAsia="Calibri" w:hAnsi="Calibri" w:cs="Calibri"/>
                <w:color w:val="000000" w:themeColor="text1"/>
              </w:rPr>
              <w:t>7</w:t>
            </w:r>
            <w:r w:rsidR="00B623BB">
              <w:rPr>
                <w:rFonts w:ascii="Calibri" w:eastAsia="Calibri" w:hAnsi="Calibri" w:cs="Calibri"/>
                <w:color w:val="000000" w:themeColor="text1"/>
              </w:rPr>
              <w:t>-</w:t>
            </w:r>
            <w:r w:rsidR="00BE0C1A">
              <w:rPr>
                <w:rFonts w:ascii="Calibri" w:eastAsia="Calibri" w:hAnsi="Calibri" w:cs="Calibri"/>
                <w:color w:val="000000" w:themeColor="text1"/>
              </w:rPr>
              <w:t>9</w:t>
            </w:r>
            <w:r w:rsidRPr="00E705FD">
              <w:rPr>
                <w:rFonts w:ascii="Calibri" w:eastAsia="Calibri" w:hAnsi="Calibri" w:cs="Calibri"/>
                <w:color w:val="000000" w:themeColor="text1"/>
              </w:rPr>
              <w:t xml:space="preserve"> standards</w:t>
            </w:r>
            <w:r w:rsidRPr="00E705FD">
              <w:rPr>
                <w:rFonts w:ascii="Calibri" w:eastAsia="Calibri" w:hAnsi="Calibri" w:cs="Calibri"/>
              </w:rPr>
              <w:t xml:space="preserve"> </w:t>
            </w:r>
          </w:p>
          <w:p w14:paraId="268EA21D" w14:textId="2FF8D7EF" w:rsidR="004E71F4" w:rsidRDefault="004E71F4" w:rsidP="00A56D85">
            <w:pPr>
              <w:pStyle w:val="ListParagraph"/>
              <w:numPr>
                <w:ilvl w:val="0"/>
                <w:numId w:val="76"/>
              </w:numPr>
              <w:rPr>
                <w:rFonts w:eastAsiaTheme="minorEastAsia"/>
              </w:rPr>
            </w:pPr>
            <w:r w:rsidRPr="00E705FD">
              <w:rPr>
                <w:rFonts w:ascii="Calibri" w:eastAsia="Calibri" w:hAnsi="Calibri" w:cs="Calibri"/>
                <w:color w:val="000000" w:themeColor="text1"/>
              </w:rPr>
              <w:t xml:space="preserve">Not certified – </w:t>
            </w:r>
            <w:r w:rsidR="00BE0C1A">
              <w:rPr>
                <w:rFonts w:ascii="Calibri" w:eastAsia="Calibri" w:hAnsi="Calibri" w:cs="Calibri"/>
                <w:color w:val="000000" w:themeColor="text1"/>
              </w:rPr>
              <w:t>6</w:t>
            </w:r>
            <w:r w:rsidR="00B623BB">
              <w:rPr>
                <w:rFonts w:ascii="Calibri" w:eastAsia="Calibri" w:hAnsi="Calibri" w:cs="Calibri"/>
                <w:color w:val="000000" w:themeColor="text1"/>
              </w:rPr>
              <w:t xml:space="preserve"> or fewer</w:t>
            </w:r>
            <w:r w:rsidRPr="00E705FD">
              <w:rPr>
                <w:rFonts w:ascii="Calibri" w:eastAsia="Calibri" w:hAnsi="Calibri" w:cs="Calibri"/>
                <w:color w:val="000000" w:themeColor="text1"/>
              </w:rPr>
              <w:t xml:space="preserve"> standards </w:t>
            </w:r>
            <w:r w:rsidR="00E53B0E">
              <w:rPr>
                <w:rFonts w:ascii="Calibri" w:eastAsia="Calibri" w:hAnsi="Calibri" w:cs="Calibri"/>
                <w:color w:val="000000" w:themeColor="text1"/>
              </w:rPr>
              <w:t xml:space="preserve">successfully </w:t>
            </w:r>
            <w:r w:rsidRPr="00E705FD">
              <w:rPr>
                <w:rFonts w:ascii="Calibri" w:eastAsia="Calibri" w:hAnsi="Calibri" w:cs="Calibri"/>
                <w:color w:val="000000" w:themeColor="text1"/>
              </w:rPr>
              <w:t>achieved</w:t>
            </w:r>
          </w:p>
        </w:tc>
      </w:tr>
    </w:tbl>
    <w:p w14:paraId="4E8BF16C" w14:textId="77777777" w:rsidR="00027CEB" w:rsidRDefault="00027CEB" w:rsidP="00027CEB"/>
    <w:p w14:paraId="1F7BF47A" w14:textId="0C0F4A8F" w:rsidR="00B1571A" w:rsidRDefault="00B1571A" w:rsidP="00B1571A">
      <w:r w:rsidRPr="00636A87">
        <w:t xml:space="preserve">The </w:t>
      </w:r>
      <w:r w:rsidR="00CF6880">
        <w:t>Effectiveness</w:t>
      </w:r>
      <w:r w:rsidRPr="00636A87">
        <w:t xml:space="preserve"> standards align with the One-Stop certification requirements described at </w:t>
      </w:r>
      <w:hyperlink r:id="rId24" w:history="1">
        <w:r w:rsidRPr="00B238CE">
          <w:rPr>
            <w:rStyle w:val="Hyperlink"/>
          </w:rPr>
          <w:t>20 CFR 678.800</w:t>
        </w:r>
      </w:hyperlink>
      <w:r w:rsidRPr="00636A87">
        <w:t xml:space="preserve"> (as well as </w:t>
      </w:r>
      <w:hyperlink r:id="rId25" w:history="1">
        <w:r w:rsidRPr="00B238CE">
          <w:rPr>
            <w:rStyle w:val="Hyperlink"/>
          </w:rPr>
          <w:t>34 CFR 361.800</w:t>
        </w:r>
      </w:hyperlink>
      <w:r w:rsidRPr="00636A87">
        <w:t xml:space="preserve"> and </w:t>
      </w:r>
      <w:hyperlink r:id="rId26" w:history="1">
        <w:r w:rsidRPr="00B238CE">
          <w:rPr>
            <w:rStyle w:val="Hyperlink"/>
          </w:rPr>
          <w:t>34 CFR 463.800</w:t>
        </w:r>
      </w:hyperlink>
      <w:r w:rsidRPr="00636A87">
        <w:t xml:space="preserve">) and in </w:t>
      </w:r>
      <w:hyperlink r:id="rId27" w:history="1">
        <w:r w:rsidRPr="00B238CE">
          <w:rPr>
            <w:rStyle w:val="Hyperlink"/>
          </w:rPr>
          <w:t xml:space="preserve">USDOL-ETA’s Training and Employment Guidance Letter </w:t>
        </w:r>
        <w:r w:rsidR="00B864EB">
          <w:rPr>
            <w:rStyle w:val="Hyperlink"/>
          </w:rPr>
          <w:t xml:space="preserve">(TEGL) </w:t>
        </w:r>
        <w:r w:rsidRPr="00B238CE">
          <w:rPr>
            <w:rStyle w:val="Hyperlink"/>
          </w:rPr>
          <w:t>No. 16-16</w:t>
        </w:r>
      </w:hyperlink>
      <w:r w:rsidR="0064238E">
        <w:t>, “</w:t>
      </w:r>
      <w:r w:rsidR="0064238E" w:rsidRPr="0064238E">
        <w:t>One-Stop Operations Guidance for the American Job Center Network</w:t>
      </w:r>
      <w:r w:rsidRPr="00636A87">
        <w:t>.</w:t>
      </w:r>
      <w:r w:rsidR="0064238E">
        <w:t>”</w:t>
      </w:r>
      <w:r w:rsidRPr="00636A87">
        <w:t xml:space="preserve">  Per these requirements, certification standards related to </w:t>
      </w:r>
      <w:r>
        <w:t xml:space="preserve">effectiveness </w:t>
      </w:r>
      <w:r w:rsidRPr="00636A87">
        <w:t>must include evaluations of how well the Center</w:t>
      </w:r>
      <w:r>
        <w:t>:</w:t>
      </w:r>
    </w:p>
    <w:p w14:paraId="715EBAEB" w14:textId="77777777" w:rsidR="00B1571A" w:rsidRPr="00E40E5F" w:rsidRDefault="00B1571A" w:rsidP="00E40E5F">
      <w:pPr>
        <w:pStyle w:val="ListParagraph"/>
        <w:numPr>
          <w:ilvl w:val="0"/>
          <w:numId w:val="120"/>
        </w:numPr>
        <w:spacing w:after="0"/>
      </w:pPr>
      <w:r w:rsidRPr="00E40E5F">
        <w:t>Integrates available services for participants and businesses.</w:t>
      </w:r>
    </w:p>
    <w:p w14:paraId="5A35B7F7" w14:textId="77777777" w:rsidR="00B1571A" w:rsidRPr="00E40E5F" w:rsidRDefault="00B1571A" w:rsidP="00E40E5F">
      <w:pPr>
        <w:pStyle w:val="ListParagraph"/>
        <w:numPr>
          <w:ilvl w:val="0"/>
          <w:numId w:val="120"/>
        </w:numPr>
        <w:spacing w:after="0"/>
      </w:pPr>
      <w:r w:rsidRPr="00E40E5F">
        <w:t>Meets the workforce development needs of participants and the employment needs of local employers.</w:t>
      </w:r>
    </w:p>
    <w:p w14:paraId="59DF5C77" w14:textId="77777777" w:rsidR="00B1571A" w:rsidRPr="00E40E5F" w:rsidRDefault="00B1571A" w:rsidP="00E40E5F">
      <w:pPr>
        <w:pStyle w:val="ListParagraph"/>
        <w:numPr>
          <w:ilvl w:val="0"/>
          <w:numId w:val="120"/>
        </w:numPr>
        <w:spacing w:after="0"/>
      </w:pPr>
      <w:r w:rsidRPr="00E40E5F">
        <w:t>Operates in a cost-efficient manner.</w:t>
      </w:r>
    </w:p>
    <w:p w14:paraId="68EB23FC" w14:textId="77777777" w:rsidR="00B1571A" w:rsidRPr="00E40E5F" w:rsidRDefault="00B1571A" w:rsidP="00E40E5F">
      <w:pPr>
        <w:pStyle w:val="ListParagraph"/>
        <w:numPr>
          <w:ilvl w:val="0"/>
          <w:numId w:val="120"/>
        </w:numPr>
        <w:spacing w:after="0"/>
      </w:pPr>
      <w:r w:rsidRPr="00E40E5F">
        <w:t>Coordinates services among the One-Stop partner programs.</w:t>
      </w:r>
    </w:p>
    <w:p w14:paraId="1FD063D3" w14:textId="77777777" w:rsidR="00B1571A" w:rsidRPr="00E40E5F" w:rsidRDefault="00B1571A" w:rsidP="00E40E5F">
      <w:pPr>
        <w:pStyle w:val="ListParagraph"/>
        <w:numPr>
          <w:ilvl w:val="0"/>
          <w:numId w:val="120"/>
        </w:numPr>
        <w:spacing w:after="0"/>
      </w:pPr>
      <w:r w:rsidRPr="00E40E5F">
        <w:lastRenderedPageBreak/>
        <w:t>Provides access to partner program services to the maximum extent practicable; and</w:t>
      </w:r>
    </w:p>
    <w:p w14:paraId="18925100" w14:textId="77777777" w:rsidR="00B1571A" w:rsidRPr="00E40E5F" w:rsidRDefault="00B1571A" w:rsidP="00E40E5F">
      <w:pPr>
        <w:pStyle w:val="ListParagraph"/>
        <w:numPr>
          <w:ilvl w:val="0"/>
          <w:numId w:val="120"/>
        </w:numPr>
        <w:spacing w:after="240"/>
      </w:pPr>
      <w:r w:rsidRPr="00E40E5F">
        <w:t>Takes feedback from One-Stop customers into account in evaluation of the elements above.</w:t>
      </w:r>
    </w:p>
    <w:tbl>
      <w:tblPr>
        <w:tblStyle w:val="PlainTable1"/>
        <w:tblW w:w="13198" w:type="dxa"/>
        <w:tblInd w:w="-113" w:type="dxa"/>
        <w:tblLook w:val="04A0" w:firstRow="1" w:lastRow="0" w:firstColumn="1" w:lastColumn="0" w:noHBand="0" w:noVBand="1"/>
      </w:tblPr>
      <w:tblGrid>
        <w:gridCol w:w="3319"/>
        <w:gridCol w:w="3714"/>
        <w:gridCol w:w="2685"/>
        <w:gridCol w:w="3480"/>
      </w:tblGrid>
      <w:tr w:rsidR="00FF6C41" w14:paraId="704E04F1" w14:textId="77777777" w:rsidTr="00E40E5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19" w:type="dxa"/>
          </w:tcPr>
          <w:p w14:paraId="1E971975" w14:textId="50E5B960" w:rsidR="00C97153" w:rsidRDefault="00C97153" w:rsidP="00914331">
            <w:pPr>
              <w:spacing w:line="259" w:lineRule="auto"/>
            </w:pPr>
            <w:r>
              <w:t>Comprehensive Certification Standards</w:t>
            </w:r>
          </w:p>
        </w:tc>
        <w:tc>
          <w:tcPr>
            <w:tcW w:w="3714" w:type="dxa"/>
          </w:tcPr>
          <w:p w14:paraId="1DBD9608" w14:textId="68D35F5B" w:rsidR="00A83CF6" w:rsidRDefault="00A83CF6">
            <w:pPr>
              <w:cnfStyle w:val="100000000000" w:firstRow="1" w:lastRow="0" w:firstColumn="0" w:lastColumn="0" w:oddVBand="0" w:evenVBand="0" w:oddHBand="0" w:evenHBand="0" w:firstRowFirstColumn="0" w:firstRowLastColumn="0" w:lastRowFirstColumn="0" w:lastRowLastColumn="0"/>
            </w:pPr>
            <w:r>
              <w:t xml:space="preserve">Example Certification Indicators </w:t>
            </w:r>
            <w:r w:rsidRPr="76B864A7">
              <w:rPr>
                <w:i/>
                <w:iCs/>
              </w:rPr>
              <w:t>Check all items reviewed</w:t>
            </w:r>
          </w:p>
        </w:tc>
        <w:tc>
          <w:tcPr>
            <w:tcW w:w="2685" w:type="dxa"/>
          </w:tcPr>
          <w:p w14:paraId="473E9275" w14:textId="088431EF" w:rsidR="3CFD1EEC" w:rsidRDefault="3CFD1EEC" w:rsidP="76B864A7">
            <w:pPr>
              <w:cnfStyle w:val="100000000000" w:firstRow="1" w:lastRow="0" w:firstColumn="0" w:lastColumn="0" w:oddVBand="0" w:evenVBand="0" w:oddHBand="0" w:evenHBand="0" w:firstRowFirstColumn="0" w:firstRowLastColumn="0" w:lastRowFirstColumn="0" w:lastRowLastColumn="0"/>
            </w:pPr>
            <w:r>
              <w:t>Score</w:t>
            </w:r>
          </w:p>
        </w:tc>
        <w:tc>
          <w:tcPr>
            <w:tcW w:w="3480" w:type="dxa"/>
          </w:tcPr>
          <w:p w14:paraId="0DEC2BA2" w14:textId="6961A952" w:rsidR="3CFD1EEC" w:rsidRDefault="3CFD1EEC">
            <w:pPr>
              <w:cnfStyle w:val="100000000000" w:firstRow="1" w:lastRow="0" w:firstColumn="0" w:lastColumn="0" w:oddVBand="0" w:evenVBand="0" w:oddHBand="0" w:evenHBand="0" w:firstRowFirstColumn="0" w:firstRowLastColumn="0" w:lastRowFirstColumn="0" w:lastRowLastColumn="0"/>
            </w:pPr>
            <w:r>
              <w:t>Notes</w:t>
            </w:r>
          </w:p>
        </w:tc>
      </w:tr>
      <w:tr w:rsidR="00F870D4" w14:paraId="13CCA745" w14:textId="4CEB2FC2"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7AF260C5" w14:textId="77777777" w:rsidR="00C97153" w:rsidRPr="000441C2" w:rsidRDefault="00C97153" w:rsidP="00C97153">
            <w:pPr>
              <w:rPr>
                <w:rFonts w:cstheme="minorHAnsi"/>
                <w:color w:val="242424"/>
                <w:shd w:val="clear" w:color="auto" w:fill="FFFFFF"/>
              </w:rPr>
            </w:pPr>
            <w:r w:rsidRPr="000441C2">
              <w:rPr>
                <w:b w:val="0"/>
                <w:bCs w:val="0"/>
              </w:rPr>
              <w:t xml:space="preserve">1. Center staff </w:t>
            </w:r>
            <w:r>
              <w:rPr>
                <w:b w:val="0"/>
                <w:bCs w:val="0"/>
              </w:rPr>
              <w:t xml:space="preserve">who </w:t>
            </w:r>
            <w:r w:rsidRPr="000441C2">
              <w:rPr>
                <w:b w:val="0"/>
                <w:bCs w:val="0"/>
              </w:rPr>
              <w:t xml:space="preserve">perform the </w:t>
            </w:r>
            <w:r>
              <w:rPr>
                <w:b w:val="0"/>
                <w:bCs w:val="0"/>
              </w:rPr>
              <w:t>W</w:t>
            </w:r>
            <w:r w:rsidRPr="000441C2">
              <w:rPr>
                <w:b w:val="0"/>
                <w:bCs w:val="0"/>
              </w:rPr>
              <w:t xml:space="preserve">elcome </w:t>
            </w:r>
            <w:r>
              <w:rPr>
                <w:b w:val="0"/>
                <w:bCs w:val="0"/>
              </w:rPr>
              <w:t xml:space="preserve">and Exploratory Services </w:t>
            </w:r>
            <w:r w:rsidRPr="000441C2">
              <w:rPr>
                <w:b w:val="0"/>
                <w:bCs w:val="0"/>
              </w:rPr>
              <w:t>function</w:t>
            </w:r>
            <w:r>
              <w:rPr>
                <w:b w:val="0"/>
                <w:bCs w:val="0"/>
              </w:rPr>
              <w:t>s</w:t>
            </w:r>
            <w:r w:rsidRPr="000441C2">
              <w:rPr>
                <w:b w:val="0"/>
                <w:bCs w:val="0"/>
              </w:rPr>
              <w:t xml:space="preserve"> are cross trained to be </w:t>
            </w:r>
            <w:r>
              <w:rPr>
                <w:b w:val="0"/>
                <w:bCs w:val="0"/>
              </w:rPr>
              <w:t xml:space="preserve">knowledgeable with the functions and basic eligibility requirements of each program. </w:t>
            </w:r>
          </w:p>
        </w:tc>
        <w:tc>
          <w:tcPr>
            <w:tcW w:w="3714" w:type="dxa"/>
          </w:tcPr>
          <w:p w14:paraId="7D42119D" w14:textId="77777777" w:rsidR="00C97153" w:rsidRDefault="00921C58" w:rsidP="0041339F">
            <w:pPr>
              <w:pStyle w:val="ListParagraph"/>
              <w:numPr>
                <w:ilvl w:val="0"/>
                <w:numId w:val="10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Agendas, training materials, meeting notes which document the partners sharing services and resources</w:t>
            </w:r>
          </w:p>
          <w:p w14:paraId="6AAAB5F5" w14:textId="77777777" w:rsidR="00C97153" w:rsidRDefault="00921C58" w:rsidP="0041339F">
            <w:pPr>
              <w:pStyle w:val="ListParagraph"/>
              <w:numPr>
                <w:ilvl w:val="0"/>
                <w:numId w:val="10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Memorandum of Understanding</w:t>
            </w:r>
          </w:p>
          <w:p w14:paraId="6B2CD9C4" w14:textId="77777777" w:rsidR="006D035F" w:rsidRDefault="00921C58" w:rsidP="0041339F">
            <w:pPr>
              <w:pStyle w:val="ListParagraph"/>
              <w:numPr>
                <w:ilvl w:val="0"/>
                <w:numId w:val="10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Customer satisfaction surveys</w:t>
            </w:r>
          </w:p>
          <w:p w14:paraId="4BB618C8" w14:textId="592A06B5" w:rsidR="00C97153" w:rsidRDefault="00921C58" w:rsidP="0041339F">
            <w:pPr>
              <w:pStyle w:val="ListParagraph"/>
              <w:numPr>
                <w:ilvl w:val="0"/>
                <w:numId w:val="10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Job descriptions/documents outlining job duties</w:t>
            </w:r>
          </w:p>
          <w:p w14:paraId="3F775C41" w14:textId="5A8C035E" w:rsidR="00C97153" w:rsidRDefault="388CA721" w:rsidP="0041339F">
            <w:pPr>
              <w:pStyle w:val="ListParagraph"/>
              <w:numPr>
                <w:ilvl w:val="0"/>
                <w:numId w:val="10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685" w:type="dxa"/>
          </w:tcPr>
          <w:p w14:paraId="4B87DEB0" w14:textId="557DA025" w:rsidR="00C97153" w:rsidRDefault="76EA75AB" w:rsidP="005344DE">
            <w:pPr>
              <w:pStyle w:val="ListParagraph"/>
              <w:numPr>
                <w:ilvl w:val="0"/>
                <w:numId w:val="75"/>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20C6ADC9" w14:textId="2A565B68" w:rsidR="00C97153" w:rsidRDefault="76EA75AB" w:rsidP="1D6E2742">
            <w:pPr>
              <w:pStyle w:val="ListParagraph"/>
              <w:numPr>
                <w:ilvl w:val="0"/>
                <w:numId w:val="75"/>
              </w:numPr>
              <w:cnfStyle w:val="000000100000" w:firstRow="0" w:lastRow="0" w:firstColumn="0" w:lastColumn="0" w:oddVBand="0" w:evenVBand="0" w:oddHBand="1" w:evenHBand="0" w:firstRowFirstColumn="0" w:firstRowLastColumn="0" w:lastRowFirstColumn="0" w:lastRowLastColumn="0"/>
            </w:pPr>
            <w:r>
              <w:t>No</w:t>
            </w:r>
          </w:p>
          <w:p w14:paraId="13DB3DCD" w14:textId="0C6EC626" w:rsidR="00C97153" w:rsidRDefault="00C97153" w:rsidP="209347E5">
            <w:pPr>
              <w:ind w:left="360"/>
              <w:cnfStyle w:val="000000100000" w:firstRow="0" w:lastRow="0" w:firstColumn="0" w:lastColumn="0" w:oddVBand="0" w:evenVBand="0" w:oddHBand="1" w:evenHBand="0" w:firstRowFirstColumn="0" w:firstRowLastColumn="0" w:lastRowFirstColumn="0" w:lastRowLastColumn="0"/>
            </w:pPr>
          </w:p>
          <w:p w14:paraId="4415CFAB" w14:textId="0D09FEFE" w:rsidR="00C97153" w:rsidRDefault="00C97153" w:rsidP="209347E5">
            <w:pPr>
              <w:ind w:left="360"/>
              <w:cnfStyle w:val="000000100000" w:firstRow="0" w:lastRow="0" w:firstColumn="0" w:lastColumn="0" w:oddVBand="0" w:evenVBand="0" w:oddHBand="1" w:evenHBand="0" w:firstRowFirstColumn="0" w:firstRowLastColumn="0" w:lastRowFirstColumn="0" w:lastRowLastColumn="0"/>
            </w:pPr>
          </w:p>
        </w:tc>
        <w:tc>
          <w:tcPr>
            <w:tcW w:w="3480" w:type="dxa"/>
          </w:tcPr>
          <w:p w14:paraId="75940B4D" w14:textId="77777777" w:rsidR="00C97153" w:rsidRDefault="00C97153" w:rsidP="00F870D4">
            <w:pPr>
              <w:ind w:left="360"/>
              <w:cnfStyle w:val="000000100000" w:firstRow="0" w:lastRow="0" w:firstColumn="0" w:lastColumn="0" w:oddVBand="0" w:evenVBand="0" w:oddHBand="1" w:evenHBand="0" w:firstRowFirstColumn="0" w:firstRowLastColumn="0" w:lastRowFirstColumn="0" w:lastRowLastColumn="0"/>
            </w:pPr>
          </w:p>
        </w:tc>
      </w:tr>
      <w:tr w:rsidR="00F870D4" w14:paraId="2FFB3FE9" w14:textId="46F6B78F" w:rsidTr="1D6E2742">
        <w:trPr>
          <w:cantSplit/>
        </w:trPr>
        <w:tc>
          <w:tcPr>
            <w:cnfStyle w:val="001000000000" w:firstRow="0" w:lastRow="0" w:firstColumn="1" w:lastColumn="0" w:oddVBand="0" w:evenVBand="0" w:oddHBand="0" w:evenHBand="0" w:firstRowFirstColumn="0" w:firstRowLastColumn="0" w:lastRowFirstColumn="0" w:lastRowLastColumn="0"/>
            <w:tcW w:w="3319" w:type="dxa"/>
          </w:tcPr>
          <w:p w14:paraId="3B72F16E" w14:textId="0768B693" w:rsidR="00C97153" w:rsidRPr="000B6C53" w:rsidRDefault="006706F9" w:rsidP="00C97153">
            <w:pPr>
              <w:rPr>
                <w:b w:val="0"/>
                <w:bCs w:val="0"/>
              </w:rPr>
            </w:pPr>
            <w:r>
              <w:rPr>
                <w:b w:val="0"/>
                <w:bCs w:val="0"/>
              </w:rPr>
              <w:t>2</w:t>
            </w:r>
            <w:r w:rsidR="00C97153">
              <w:rPr>
                <w:b w:val="0"/>
                <w:bCs w:val="0"/>
              </w:rPr>
              <w:t xml:space="preserve">. </w:t>
            </w:r>
            <w:r w:rsidR="00C97153" w:rsidRPr="000B6C53">
              <w:rPr>
                <w:b w:val="0"/>
                <w:bCs w:val="0"/>
              </w:rPr>
              <w:t xml:space="preserve">The Center has a </w:t>
            </w:r>
            <w:r w:rsidR="00C97153">
              <w:rPr>
                <w:b w:val="0"/>
                <w:bCs w:val="0"/>
              </w:rPr>
              <w:t xml:space="preserve">documented, </w:t>
            </w:r>
            <w:r w:rsidR="00C97153" w:rsidRPr="000B6C53">
              <w:rPr>
                <w:b w:val="0"/>
                <w:bCs w:val="0"/>
              </w:rPr>
              <w:t xml:space="preserve">seamless customer flow process that is integrated </w:t>
            </w:r>
            <w:r w:rsidR="00C97153">
              <w:rPr>
                <w:b w:val="0"/>
                <w:bCs w:val="0"/>
              </w:rPr>
              <w:t>and inclusive of</w:t>
            </w:r>
            <w:r w:rsidR="00C97153" w:rsidRPr="000B6C53">
              <w:rPr>
                <w:b w:val="0"/>
                <w:bCs w:val="0"/>
              </w:rPr>
              <w:t xml:space="preserve"> the following activities:</w:t>
            </w:r>
          </w:p>
          <w:p w14:paraId="43A4E280" w14:textId="77777777" w:rsidR="00C97153" w:rsidRPr="000B6C53" w:rsidRDefault="00C97153" w:rsidP="005344DE">
            <w:pPr>
              <w:pStyle w:val="ListParagraph"/>
              <w:numPr>
                <w:ilvl w:val="0"/>
                <w:numId w:val="73"/>
              </w:numPr>
              <w:rPr>
                <w:b w:val="0"/>
                <w:bCs w:val="0"/>
              </w:rPr>
            </w:pPr>
            <w:r w:rsidRPr="000B6C53">
              <w:rPr>
                <w:b w:val="0"/>
                <w:bCs w:val="0"/>
              </w:rPr>
              <w:t>Welcome, intake, and orientation</w:t>
            </w:r>
          </w:p>
          <w:p w14:paraId="279224AA" w14:textId="77777777" w:rsidR="00C97153" w:rsidRPr="000B6C53" w:rsidRDefault="00C97153" w:rsidP="005344DE">
            <w:pPr>
              <w:pStyle w:val="ListParagraph"/>
              <w:numPr>
                <w:ilvl w:val="0"/>
                <w:numId w:val="73"/>
              </w:numPr>
              <w:rPr>
                <w:b w:val="0"/>
                <w:bCs w:val="0"/>
              </w:rPr>
            </w:pPr>
            <w:r w:rsidRPr="000B6C53">
              <w:rPr>
                <w:b w:val="0"/>
                <w:bCs w:val="0"/>
              </w:rPr>
              <w:t>Management of the Exploratory Services Area</w:t>
            </w:r>
          </w:p>
          <w:p w14:paraId="2C955145" w14:textId="77777777" w:rsidR="00C97153" w:rsidRPr="000B6C53" w:rsidRDefault="00C97153" w:rsidP="005344DE">
            <w:pPr>
              <w:pStyle w:val="ListParagraph"/>
              <w:numPr>
                <w:ilvl w:val="0"/>
                <w:numId w:val="73"/>
              </w:numPr>
              <w:rPr>
                <w:b w:val="0"/>
                <w:bCs w:val="0"/>
              </w:rPr>
            </w:pPr>
            <w:r w:rsidRPr="000B6C53">
              <w:rPr>
                <w:b w:val="0"/>
                <w:bCs w:val="0"/>
              </w:rPr>
              <w:t>Workshops</w:t>
            </w:r>
          </w:p>
          <w:p w14:paraId="775B90CA" w14:textId="77777777" w:rsidR="00C97153" w:rsidRPr="000B6C53" w:rsidRDefault="00C97153" w:rsidP="005344DE">
            <w:pPr>
              <w:pStyle w:val="ListParagraph"/>
              <w:numPr>
                <w:ilvl w:val="0"/>
                <w:numId w:val="73"/>
              </w:numPr>
              <w:rPr>
                <w:b w:val="0"/>
                <w:bCs w:val="0"/>
              </w:rPr>
            </w:pPr>
            <w:r w:rsidRPr="000B6C53">
              <w:rPr>
                <w:b w:val="0"/>
                <w:bCs w:val="0"/>
              </w:rPr>
              <w:t>Development of the Individual Employment Plan (IEP)</w:t>
            </w:r>
            <w:r>
              <w:rPr>
                <w:b w:val="0"/>
                <w:bCs w:val="0"/>
              </w:rPr>
              <w:t xml:space="preserve"> or service plan</w:t>
            </w:r>
          </w:p>
          <w:p w14:paraId="0ECE9597" w14:textId="77777777" w:rsidR="00C97153" w:rsidRPr="000B6C53" w:rsidRDefault="00C97153" w:rsidP="005344DE">
            <w:pPr>
              <w:pStyle w:val="ListParagraph"/>
              <w:numPr>
                <w:ilvl w:val="0"/>
                <w:numId w:val="73"/>
              </w:numPr>
              <w:rPr>
                <w:b w:val="0"/>
                <w:bCs w:val="0"/>
              </w:rPr>
            </w:pPr>
            <w:r w:rsidRPr="000B6C53">
              <w:rPr>
                <w:b w:val="0"/>
                <w:bCs w:val="0"/>
              </w:rPr>
              <w:t>Assessment</w:t>
            </w:r>
            <w:r>
              <w:rPr>
                <w:b w:val="0"/>
                <w:bCs w:val="0"/>
              </w:rPr>
              <w:t xml:space="preserve"> – informal and/or formal</w:t>
            </w:r>
          </w:p>
          <w:p w14:paraId="264D6D3E" w14:textId="77777777" w:rsidR="00C97153" w:rsidRPr="000B6C53" w:rsidRDefault="00C97153" w:rsidP="005344DE">
            <w:pPr>
              <w:pStyle w:val="ListParagraph"/>
              <w:numPr>
                <w:ilvl w:val="0"/>
                <w:numId w:val="73"/>
              </w:numPr>
              <w:rPr>
                <w:b w:val="0"/>
                <w:bCs w:val="0"/>
              </w:rPr>
            </w:pPr>
            <w:r w:rsidRPr="000B6C53">
              <w:rPr>
                <w:b w:val="0"/>
                <w:bCs w:val="0"/>
              </w:rPr>
              <w:t>Referrals</w:t>
            </w:r>
          </w:p>
          <w:p w14:paraId="03649D86" w14:textId="77777777" w:rsidR="00C97153" w:rsidRPr="003C6358" w:rsidRDefault="00C97153" w:rsidP="005344DE">
            <w:pPr>
              <w:pStyle w:val="ListParagraph"/>
              <w:numPr>
                <w:ilvl w:val="0"/>
                <w:numId w:val="73"/>
              </w:numPr>
              <w:rPr>
                <w:b w:val="0"/>
                <w:bCs w:val="0"/>
              </w:rPr>
            </w:pPr>
            <w:r>
              <w:rPr>
                <w:b w:val="0"/>
                <w:bCs w:val="0"/>
              </w:rPr>
              <w:t xml:space="preserve">Any other activities as defined by the local workforce development board </w:t>
            </w:r>
          </w:p>
        </w:tc>
        <w:tc>
          <w:tcPr>
            <w:tcW w:w="3714" w:type="dxa"/>
          </w:tcPr>
          <w:p w14:paraId="0954B8FF" w14:textId="77777777" w:rsidR="00C97153" w:rsidRDefault="00921C58" w:rsidP="0041339F">
            <w:pPr>
              <w:pStyle w:val="ListParagraph"/>
              <w:numPr>
                <w:ilvl w:val="0"/>
                <w:numId w:val="7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Customer flow chart or similar document</w:t>
            </w:r>
          </w:p>
          <w:p w14:paraId="1249B6F4" w14:textId="77777777" w:rsidR="00C97153" w:rsidRDefault="00921C58" w:rsidP="0041339F">
            <w:pPr>
              <w:pStyle w:val="ListParagraph"/>
              <w:numPr>
                <w:ilvl w:val="0"/>
                <w:numId w:val="7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WIOA service integration continuum self-assessment results and next steps template document</w:t>
            </w:r>
          </w:p>
          <w:p w14:paraId="30FC577A" w14:textId="77777777" w:rsidR="00C97153" w:rsidRDefault="00921C58" w:rsidP="0041339F">
            <w:pPr>
              <w:pStyle w:val="ListParagraph"/>
              <w:numPr>
                <w:ilvl w:val="0"/>
                <w:numId w:val="7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SOPs</w:t>
            </w:r>
          </w:p>
          <w:p w14:paraId="0E6984B2" w14:textId="01C13D4D" w:rsidR="00C97153" w:rsidRPr="00591CAF" w:rsidRDefault="00921C58" w:rsidP="0041339F">
            <w:pPr>
              <w:pStyle w:val="ListParagraph"/>
              <w:numPr>
                <w:ilvl w:val="0"/>
                <w:numId w:val="7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Memorandum of Understanding</w:t>
            </w:r>
          </w:p>
          <w:p w14:paraId="2E203497" w14:textId="082AF660" w:rsidR="00C97153" w:rsidRPr="00591CAF" w:rsidRDefault="388CA721" w:rsidP="0041339F">
            <w:pPr>
              <w:pStyle w:val="ListParagraph"/>
              <w:numPr>
                <w:ilvl w:val="0"/>
                <w:numId w:val="7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685" w:type="dxa"/>
          </w:tcPr>
          <w:p w14:paraId="2EFF2C59" w14:textId="184A1D04" w:rsidR="00C97153" w:rsidRPr="00A578DA" w:rsidRDefault="76EA75AB" w:rsidP="00216214">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Yes</w:t>
            </w:r>
          </w:p>
          <w:p w14:paraId="3EED484B" w14:textId="5CAA5911" w:rsidR="00C97153" w:rsidRPr="00A578DA" w:rsidRDefault="76EA75AB" w:rsidP="1D6E2742">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No</w:t>
            </w:r>
          </w:p>
        </w:tc>
        <w:tc>
          <w:tcPr>
            <w:tcW w:w="3480" w:type="dxa"/>
          </w:tcPr>
          <w:p w14:paraId="01ECCE55" w14:textId="77777777" w:rsidR="00C97153" w:rsidRDefault="00C97153" w:rsidP="006D035F">
            <w:pPr>
              <w:ind w:left="360"/>
              <w:cnfStyle w:val="000000000000" w:firstRow="0" w:lastRow="0" w:firstColumn="0" w:lastColumn="0" w:oddVBand="0" w:evenVBand="0" w:oddHBand="0" w:evenHBand="0" w:firstRowFirstColumn="0" w:firstRowLastColumn="0" w:lastRowFirstColumn="0" w:lastRowLastColumn="0"/>
            </w:pPr>
          </w:p>
        </w:tc>
      </w:tr>
      <w:tr w:rsidR="00F870D4" w14:paraId="16F05319" w14:textId="58612FC6"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54CF9F3E" w14:textId="06F76D2F" w:rsidR="00C97153" w:rsidRPr="000B6C53" w:rsidRDefault="006706F9" w:rsidP="00C97153">
            <w:pPr>
              <w:rPr>
                <w:b w:val="0"/>
                <w:bCs w:val="0"/>
              </w:rPr>
            </w:pPr>
            <w:r>
              <w:rPr>
                <w:b w:val="0"/>
                <w:bCs w:val="0"/>
              </w:rPr>
              <w:lastRenderedPageBreak/>
              <w:t>3</w:t>
            </w:r>
            <w:r w:rsidR="00C97153">
              <w:rPr>
                <w:b w:val="0"/>
                <w:bCs w:val="0"/>
              </w:rPr>
              <w:t>. Center staff are organized on functional teams that are intuitive to customers, rather than organized by program or partners.  Centers must include one or more Teams that provide Welcoming, Exploratory Services, Career Services, Business Engagement</w:t>
            </w:r>
            <w:r w:rsidR="00247373">
              <w:rPr>
                <w:b w:val="0"/>
                <w:bCs w:val="0"/>
              </w:rPr>
              <w:t>,</w:t>
            </w:r>
            <w:r w:rsidR="00C97153">
              <w:rPr>
                <w:b w:val="0"/>
                <w:bCs w:val="0"/>
              </w:rPr>
              <w:t xml:space="preserve"> and any others determined by the local workforce development board or the Center, and each team has an organized team structure (Iowa WIOA Policy Chapter 1, Section 4.9, “Characteristics of the One-Stop Delivery System”). </w:t>
            </w:r>
          </w:p>
        </w:tc>
        <w:tc>
          <w:tcPr>
            <w:tcW w:w="3714" w:type="dxa"/>
          </w:tcPr>
          <w:p w14:paraId="6A281964" w14:textId="77777777" w:rsidR="00C97153" w:rsidRDefault="00921C58" w:rsidP="0041339F">
            <w:pPr>
              <w:pStyle w:val="ListParagraph"/>
              <w:numPr>
                <w:ilvl w:val="0"/>
                <w:numId w:val="9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Organizational chart that outlines the functional teams and their roles</w:t>
            </w:r>
          </w:p>
          <w:p w14:paraId="78BACE50" w14:textId="77777777" w:rsidR="006D035F" w:rsidRPr="006D035F" w:rsidRDefault="00921C58" w:rsidP="0041339F">
            <w:pPr>
              <w:pStyle w:val="ListParagraph"/>
              <w:numPr>
                <w:ilvl w:val="0"/>
                <w:numId w:val="9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 xml:space="preserve">Memorandum of Understanding </w:t>
            </w:r>
          </w:p>
          <w:p w14:paraId="10840461" w14:textId="50743A08" w:rsidR="00C97153" w:rsidRPr="00223DEE" w:rsidRDefault="00921C58" w:rsidP="0041339F">
            <w:pPr>
              <w:pStyle w:val="ListParagraph"/>
              <w:numPr>
                <w:ilvl w:val="0"/>
                <w:numId w:val="9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Meeting summaries/notes from internal team meetings</w:t>
            </w:r>
          </w:p>
          <w:p w14:paraId="3C1CDFF2" w14:textId="4D81E61D" w:rsidR="00C97153" w:rsidRPr="00223DEE" w:rsidRDefault="388CA721" w:rsidP="0041339F">
            <w:pPr>
              <w:pStyle w:val="ListParagraph"/>
              <w:numPr>
                <w:ilvl w:val="0"/>
                <w:numId w:val="9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685" w:type="dxa"/>
          </w:tcPr>
          <w:p w14:paraId="28B3DEA2" w14:textId="450AF3ED" w:rsidR="00C97153" w:rsidRDefault="76EA75AB" w:rsidP="00216214">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Yes</w:t>
            </w:r>
          </w:p>
          <w:p w14:paraId="5EA26457" w14:textId="0BCFFF28" w:rsidR="00C97153" w:rsidRDefault="76EA75AB" w:rsidP="1D6E2742">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No</w:t>
            </w:r>
          </w:p>
        </w:tc>
        <w:tc>
          <w:tcPr>
            <w:tcW w:w="3480" w:type="dxa"/>
          </w:tcPr>
          <w:p w14:paraId="2372A2BC" w14:textId="77777777" w:rsidR="00C97153" w:rsidRDefault="00C97153" w:rsidP="006D035F">
            <w:pPr>
              <w:ind w:left="360"/>
              <w:cnfStyle w:val="000000100000" w:firstRow="0" w:lastRow="0" w:firstColumn="0" w:lastColumn="0" w:oddVBand="0" w:evenVBand="0" w:oddHBand="1" w:evenHBand="0" w:firstRowFirstColumn="0" w:firstRowLastColumn="0" w:lastRowFirstColumn="0" w:lastRowLastColumn="0"/>
            </w:pPr>
          </w:p>
        </w:tc>
      </w:tr>
      <w:tr w:rsidR="00F870D4" w14:paraId="25780B60" w14:textId="6BC8CA90" w:rsidTr="1D6E2742">
        <w:trPr>
          <w:cantSplit/>
        </w:trPr>
        <w:tc>
          <w:tcPr>
            <w:cnfStyle w:val="001000000000" w:firstRow="0" w:lastRow="0" w:firstColumn="1" w:lastColumn="0" w:oddVBand="0" w:evenVBand="0" w:oddHBand="0" w:evenHBand="0" w:firstRowFirstColumn="0" w:firstRowLastColumn="0" w:lastRowFirstColumn="0" w:lastRowLastColumn="0"/>
            <w:tcW w:w="3319" w:type="dxa"/>
          </w:tcPr>
          <w:p w14:paraId="1CB0925E" w14:textId="54E3BD8B" w:rsidR="00C97153" w:rsidRDefault="006706F9" w:rsidP="00C97153">
            <w:r>
              <w:rPr>
                <w:b w:val="0"/>
                <w:bCs w:val="0"/>
              </w:rPr>
              <w:t>4</w:t>
            </w:r>
            <w:r w:rsidR="00C97153">
              <w:rPr>
                <w:b w:val="0"/>
                <w:bCs w:val="0"/>
              </w:rPr>
              <w:t>. Through coordination by the One-Stop Operator, leadership staff of on-site partners collaborate to manage the functions of the Center.</w:t>
            </w:r>
          </w:p>
        </w:tc>
        <w:tc>
          <w:tcPr>
            <w:tcW w:w="3714" w:type="dxa"/>
          </w:tcPr>
          <w:p w14:paraId="7B3990C8" w14:textId="77777777" w:rsidR="00C97153" w:rsidRDefault="00921C58" w:rsidP="0041339F">
            <w:pPr>
              <w:pStyle w:val="ListParagraph"/>
              <w:numPr>
                <w:ilvl w:val="0"/>
                <w:numId w:val="98"/>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Center organizational chart</w:t>
            </w:r>
          </w:p>
          <w:p w14:paraId="6A84CEA7" w14:textId="77777777" w:rsidR="006D035F" w:rsidRDefault="00921C58" w:rsidP="0041339F">
            <w:pPr>
              <w:pStyle w:val="ListParagraph"/>
              <w:numPr>
                <w:ilvl w:val="0"/>
                <w:numId w:val="98"/>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Agendas and meeting notes documentation</w:t>
            </w:r>
          </w:p>
          <w:p w14:paraId="55D64D3D" w14:textId="4439A868" w:rsidR="00C97153" w:rsidRDefault="00921C58" w:rsidP="0041339F">
            <w:pPr>
              <w:pStyle w:val="ListParagraph"/>
              <w:numPr>
                <w:ilvl w:val="0"/>
                <w:numId w:val="98"/>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SOPs</w:t>
            </w:r>
          </w:p>
          <w:p w14:paraId="3CEBE109" w14:textId="5AD855E6" w:rsidR="00C97153" w:rsidRDefault="388CA721" w:rsidP="0041339F">
            <w:pPr>
              <w:pStyle w:val="ListParagraph"/>
              <w:numPr>
                <w:ilvl w:val="0"/>
                <w:numId w:val="98"/>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685" w:type="dxa"/>
          </w:tcPr>
          <w:p w14:paraId="086C167A" w14:textId="1595AC38" w:rsidR="00C97153" w:rsidRDefault="76EA75AB" w:rsidP="00216214">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Yes</w:t>
            </w:r>
          </w:p>
          <w:p w14:paraId="7F597204" w14:textId="6D0152C5" w:rsidR="00C97153" w:rsidRDefault="76EA75AB" w:rsidP="1D6E2742">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No</w:t>
            </w:r>
          </w:p>
        </w:tc>
        <w:tc>
          <w:tcPr>
            <w:tcW w:w="3480" w:type="dxa"/>
          </w:tcPr>
          <w:p w14:paraId="110FEE5A" w14:textId="77777777" w:rsidR="00C97153" w:rsidRDefault="00C97153" w:rsidP="006D035F">
            <w:pPr>
              <w:ind w:left="360"/>
              <w:cnfStyle w:val="000000000000" w:firstRow="0" w:lastRow="0" w:firstColumn="0" w:lastColumn="0" w:oddVBand="0" w:evenVBand="0" w:oddHBand="0" w:evenHBand="0" w:firstRowFirstColumn="0" w:firstRowLastColumn="0" w:lastRowFirstColumn="0" w:lastRowLastColumn="0"/>
            </w:pPr>
          </w:p>
        </w:tc>
      </w:tr>
      <w:tr w:rsidR="00F870D4" w14:paraId="2BB76692" w14:textId="77EED9DB"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09592889" w14:textId="426E30D2" w:rsidR="00C97153" w:rsidRPr="000B6C53" w:rsidRDefault="006706F9" w:rsidP="00C97153">
            <w:pPr>
              <w:rPr>
                <w:b w:val="0"/>
                <w:bCs w:val="0"/>
              </w:rPr>
            </w:pPr>
            <w:r>
              <w:rPr>
                <w:b w:val="0"/>
                <w:bCs w:val="0"/>
              </w:rPr>
              <w:lastRenderedPageBreak/>
              <w:t>5</w:t>
            </w:r>
            <w:r w:rsidR="00C97153">
              <w:rPr>
                <w:b w:val="0"/>
                <w:bCs w:val="0"/>
              </w:rPr>
              <w:t xml:space="preserve">. </w:t>
            </w:r>
            <w:r w:rsidR="00C97153" w:rsidRPr="000B6C53">
              <w:rPr>
                <w:b w:val="0"/>
                <w:bCs w:val="0"/>
              </w:rPr>
              <w:t>The Center uses a team-based case management approach for customers who are receiving services from multiple partners based on their individual needs</w:t>
            </w:r>
            <w:r w:rsidR="00C97153">
              <w:rPr>
                <w:b w:val="0"/>
                <w:bCs w:val="0"/>
              </w:rPr>
              <w:t>, with appropriate processes and methods in place for partners to share customer information to meet the full range of customer needs</w:t>
            </w:r>
            <w:r w:rsidR="00C97153" w:rsidRPr="000B6C53">
              <w:rPr>
                <w:b w:val="0"/>
                <w:bCs w:val="0"/>
              </w:rPr>
              <w:t>.</w:t>
            </w:r>
            <w:r w:rsidR="00C97153">
              <w:rPr>
                <w:b w:val="0"/>
                <w:bCs w:val="0"/>
              </w:rPr>
              <w:t xml:space="preserve"> </w:t>
            </w:r>
          </w:p>
        </w:tc>
        <w:tc>
          <w:tcPr>
            <w:tcW w:w="3714" w:type="dxa"/>
          </w:tcPr>
          <w:p w14:paraId="21572A87" w14:textId="77777777" w:rsidR="00C97153" w:rsidRDefault="00921C58" w:rsidP="0041339F">
            <w:pPr>
              <w:pStyle w:val="ListParagraph"/>
              <w:numPr>
                <w:ilvl w:val="0"/>
                <w:numId w:val="9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Center SOPs</w:t>
            </w:r>
          </w:p>
          <w:p w14:paraId="2807419B" w14:textId="77777777" w:rsidR="00C97153" w:rsidRDefault="00921C58" w:rsidP="0041339F">
            <w:pPr>
              <w:pStyle w:val="ListParagraph"/>
              <w:numPr>
                <w:ilvl w:val="0"/>
                <w:numId w:val="9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Memorandum of Understanding</w:t>
            </w:r>
          </w:p>
          <w:p w14:paraId="396C9281" w14:textId="77777777" w:rsidR="00C97153" w:rsidRDefault="00921C58" w:rsidP="0041339F">
            <w:pPr>
              <w:pStyle w:val="ListParagraph"/>
              <w:numPr>
                <w:ilvl w:val="0"/>
                <w:numId w:val="9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Documentation of the Center’s use of the Integrated Resource Team model</w:t>
            </w:r>
          </w:p>
          <w:p w14:paraId="153D2560" w14:textId="77777777" w:rsidR="00C97153" w:rsidRDefault="00921C58" w:rsidP="0041339F">
            <w:pPr>
              <w:pStyle w:val="ListParagraph"/>
              <w:numPr>
                <w:ilvl w:val="0"/>
                <w:numId w:val="9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Minutes of service planning/case management team meetings</w:t>
            </w:r>
          </w:p>
          <w:p w14:paraId="76EA61FF" w14:textId="77777777" w:rsidR="006D035F" w:rsidRDefault="00921C58" w:rsidP="0041339F">
            <w:pPr>
              <w:pStyle w:val="ListParagraph"/>
              <w:numPr>
                <w:ilvl w:val="0"/>
                <w:numId w:val="9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Case notes</w:t>
            </w:r>
          </w:p>
          <w:p w14:paraId="4BB64552" w14:textId="1D600193" w:rsidR="00C97153" w:rsidRPr="004C191F" w:rsidRDefault="00921C58" w:rsidP="0041339F">
            <w:pPr>
              <w:pStyle w:val="ListParagraph"/>
              <w:numPr>
                <w:ilvl w:val="0"/>
                <w:numId w:val="9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Confidentiality agreements and/or other information sharing agreements</w:t>
            </w:r>
          </w:p>
          <w:p w14:paraId="3C74CE43" w14:textId="655B4153" w:rsidR="00C97153" w:rsidRPr="004C191F" w:rsidRDefault="388CA721" w:rsidP="0041339F">
            <w:pPr>
              <w:pStyle w:val="ListParagraph"/>
              <w:numPr>
                <w:ilvl w:val="0"/>
                <w:numId w:val="9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685" w:type="dxa"/>
          </w:tcPr>
          <w:p w14:paraId="775948A5" w14:textId="27C359AF" w:rsidR="00C97153" w:rsidRPr="00E04400" w:rsidRDefault="76EA75AB" w:rsidP="00216214">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Yes</w:t>
            </w:r>
          </w:p>
          <w:p w14:paraId="4282B71B" w14:textId="7C26B258" w:rsidR="00C97153" w:rsidRPr="00E04400" w:rsidRDefault="76EA75AB" w:rsidP="1D6E2742">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No</w:t>
            </w:r>
          </w:p>
        </w:tc>
        <w:tc>
          <w:tcPr>
            <w:tcW w:w="3480" w:type="dxa"/>
          </w:tcPr>
          <w:p w14:paraId="212899A7" w14:textId="77777777" w:rsidR="00C97153" w:rsidRDefault="00C97153" w:rsidP="006D035F">
            <w:pPr>
              <w:ind w:left="360"/>
              <w:cnfStyle w:val="000000100000" w:firstRow="0" w:lastRow="0" w:firstColumn="0" w:lastColumn="0" w:oddVBand="0" w:evenVBand="0" w:oddHBand="1" w:evenHBand="0" w:firstRowFirstColumn="0" w:firstRowLastColumn="0" w:lastRowFirstColumn="0" w:lastRowLastColumn="0"/>
            </w:pPr>
          </w:p>
        </w:tc>
      </w:tr>
      <w:tr w:rsidR="00F870D4" w14:paraId="41F94255" w14:textId="6A84D2DB" w:rsidTr="1D6E2742">
        <w:trPr>
          <w:cantSplit/>
        </w:trPr>
        <w:tc>
          <w:tcPr>
            <w:cnfStyle w:val="001000000000" w:firstRow="0" w:lastRow="0" w:firstColumn="1" w:lastColumn="0" w:oddVBand="0" w:evenVBand="0" w:oddHBand="0" w:evenHBand="0" w:firstRowFirstColumn="0" w:firstRowLastColumn="0" w:lastRowFirstColumn="0" w:lastRowLastColumn="0"/>
            <w:tcW w:w="3319" w:type="dxa"/>
          </w:tcPr>
          <w:p w14:paraId="1CF10227" w14:textId="16072348" w:rsidR="00C97153" w:rsidRDefault="006706F9" w:rsidP="00C97153">
            <w:r>
              <w:rPr>
                <w:b w:val="0"/>
                <w:bCs w:val="0"/>
              </w:rPr>
              <w:t>6</w:t>
            </w:r>
            <w:r w:rsidR="00C97153">
              <w:rPr>
                <w:b w:val="0"/>
                <w:bCs w:val="0"/>
              </w:rPr>
              <w:t>. The Center uses demographic data to support customer outreach and service strategies to ensure equitable access and quality services for all customers.</w:t>
            </w:r>
          </w:p>
        </w:tc>
        <w:tc>
          <w:tcPr>
            <w:tcW w:w="3714" w:type="dxa"/>
          </w:tcPr>
          <w:p w14:paraId="162DFF83" w14:textId="77777777" w:rsidR="003C1015" w:rsidRDefault="00921C58" w:rsidP="0041339F">
            <w:pPr>
              <w:pStyle w:val="ListParagraph"/>
              <w:numPr>
                <w:ilvl w:val="0"/>
                <w:numId w:val="95"/>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Documentation of the Center’s review of demographic and/or other available data</w:t>
            </w:r>
          </w:p>
          <w:p w14:paraId="596625EF" w14:textId="799CEB81" w:rsidR="00C97153" w:rsidRDefault="00921C58" w:rsidP="0041339F">
            <w:pPr>
              <w:pStyle w:val="ListParagraph"/>
              <w:numPr>
                <w:ilvl w:val="0"/>
                <w:numId w:val="95"/>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Notes/summaries of Center management team, functional team, and partner meetings</w:t>
            </w:r>
          </w:p>
          <w:p w14:paraId="64EC5E38" w14:textId="495C2DAC" w:rsidR="00C97153" w:rsidRDefault="388CA721" w:rsidP="0041339F">
            <w:pPr>
              <w:pStyle w:val="ListParagraph"/>
              <w:numPr>
                <w:ilvl w:val="0"/>
                <w:numId w:val="95"/>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685" w:type="dxa"/>
          </w:tcPr>
          <w:p w14:paraId="1D3135C9" w14:textId="53942972" w:rsidR="00C97153" w:rsidRDefault="76EA75AB" w:rsidP="00216214">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Yes</w:t>
            </w:r>
          </w:p>
          <w:p w14:paraId="7C14B88F" w14:textId="233D9853" w:rsidR="00C97153" w:rsidRDefault="76EA75AB" w:rsidP="1D6E2742">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No</w:t>
            </w:r>
          </w:p>
        </w:tc>
        <w:tc>
          <w:tcPr>
            <w:tcW w:w="3480" w:type="dxa"/>
          </w:tcPr>
          <w:p w14:paraId="049A1672" w14:textId="77777777" w:rsidR="00C97153" w:rsidRDefault="00C97153" w:rsidP="006D035F">
            <w:pPr>
              <w:ind w:left="360"/>
              <w:cnfStyle w:val="000000000000" w:firstRow="0" w:lastRow="0" w:firstColumn="0" w:lastColumn="0" w:oddVBand="0" w:evenVBand="0" w:oddHBand="0" w:evenHBand="0" w:firstRowFirstColumn="0" w:firstRowLastColumn="0" w:lastRowFirstColumn="0" w:lastRowLastColumn="0"/>
            </w:pPr>
          </w:p>
        </w:tc>
      </w:tr>
      <w:tr w:rsidR="00F870D4" w14:paraId="29C936E2" w14:textId="6E6EE003"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12727E70" w14:textId="1BC706DF" w:rsidR="00C97153" w:rsidRDefault="006706F9" w:rsidP="00C97153">
            <w:pPr>
              <w:rPr>
                <w:b w:val="0"/>
                <w:bCs w:val="0"/>
              </w:rPr>
            </w:pPr>
            <w:r>
              <w:rPr>
                <w:b w:val="0"/>
                <w:bCs w:val="0"/>
              </w:rPr>
              <w:t>7</w:t>
            </w:r>
            <w:r w:rsidR="00C97153">
              <w:rPr>
                <w:b w:val="0"/>
                <w:bCs w:val="0"/>
              </w:rPr>
              <w:t xml:space="preserve">. The Center operates in a cost-effective manner. Center partners share Center costs as required by and in alignment with the </w:t>
            </w:r>
            <w:r w:rsidR="00C97153" w:rsidRPr="004E7D61">
              <w:rPr>
                <w:b w:val="0"/>
                <w:bCs w:val="0"/>
              </w:rPr>
              <w:t>Infrastructure Funding Agreement</w:t>
            </w:r>
            <w:r w:rsidR="00C97153">
              <w:rPr>
                <w:b w:val="0"/>
                <w:bCs w:val="0"/>
              </w:rPr>
              <w:t>.</w:t>
            </w:r>
          </w:p>
        </w:tc>
        <w:tc>
          <w:tcPr>
            <w:tcW w:w="3714" w:type="dxa"/>
          </w:tcPr>
          <w:p w14:paraId="61029B20" w14:textId="77777777" w:rsidR="003C1015" w:rsidRDefault="00921C58" w:rsidP="0041339F">
            <w:pPr>
              <w:pStyle w:val="ListParagraph"/>
              <w:numPr>
                <w:ilvl w:val="0"/>
                <w:numId w:val="94"/>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One-Stop operating budget that is reconciled in accordance with policy and Infrastructure Funding Agreement that outlines costs shared by partners</w:t>
            </w:r>
          </w:p>
          <w:p w14:paraId="2922F110" w14:textId="29EAAC5B" w:rsidR="00C97153" w:rsidRDefault="00921C58" w:rsidP="0041339F">
            <w:pPr>
              <w:pStyle w:val="ListParagraph"/>
              <w:numPr>
                <w:ilvl w:val="0"/>
                <w:numId w:val="94"/>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Memorandum of Understanding</w:t>
            </w:r>
          </w:p>
          <w:p w14:paraId="4D695412" w14:textId="57DC42C8" w:rsidR="00C97153" w:rsidRDefault="388CA721" w:rsidP="0041339F">
            <w:pPr>
              <w:pStyle w:val="ListParagraph"/>
              <w:numPr>
                <w:ilvl w:val="0"/>
                <w:numId w:val="94"/>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685" w:type="dxa"/>
          </w:tcPr>
          <w:p w14:paraId="2E1C9BE1" w14:textId="2B0BBE6C" w:rsidR="00C97153" w:rsidRDefault="76EA75AB" w:rsidP="00216214">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Yes</w:t>
            </w:r>
          </w:p>
          <w:p w14:paraId="76655DB7" w14:textId="0F2181D2" w:rsidR="00C97153" w:rsidRDefault="76EA75AB" w:rsidP="1D6E2742">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No</w:t>
            </w:r>
          </w:p>
        </w:tc>
        <w:tc>
          <w:tcPr>
            <w:tcW w:w="3480" w:type="dxa"/>
          </w:tcPr>
          <w:p w14:paraId="2E94B2B3" w14:textId="77777777" w:rsidR="00C97153" w:rsidRDefault="00C97153" w:rsidP="003C1015">
            <w:pPr>
              <w:ind w:left="360"/>
              <w:cnfStyle w:val="000000100000" w:firstRow="0" w:lastRow="0" w:firstColumn="0" w:lastColumn="0" w:oddVBand="0" w:evenVBand="0" w:oddHBand="1" w:evenHBand="0" w:firstRowFirstColumn="0" w:firstRowLastColumn="0" w:lastRowFirstColumn="0" w:lastRowLastColumn="0"/>
            </w:pPr>
          </w:p>
        </w:tc>
      </w:tr>
      <w:tr w:rsidR="00F870D4" w14:paraId="2696392C" w14:textId="144CABDD" w:rsidTr="1D6E2742">
        <w:trPr>
          <w:cantSplit/>
        </w:trPr>
        <w:tc>
          <w:tcPr>
            <w:cnfStyle w:val="001000000000" w:firstRow="0" w:lastRow="0" w:firstColumn="1" w:lastColumn="0" w:oddVBand="0" w:evenVBand="0" w:oddHBand="0" w:evenHBand="0" w:firstRowFirstColumn="0" w:firstRowLastColumn="0" w:lastRowFirstColumn="0" w:lastRowLastColumn="0"/>
            <w:tcW w:w="3319" w:type="dxa"/>
          </w:tcPr>
          <w:p w14:paraId="274B4A41" w14:textId="0F5EC28C" w:rsidR="00C97153" w:rsidRPr="00195A72" w:rsidRDefault="006706F9" w:rsidP="00C97153">
            <w:pPr>
              <w:rPr>
                <w:b w:val="0"/>
                <w:bCs w:val="0"/>
              </w:rPr>
            </w:pPr>
            <w:r>
              <w:rPr>
                <w:b w:val="0"/>
                <w:bCs w:val="0"/>
              </w:rPr>
              <w:lastRenderedPageBreak/>
              <w:t>8</w:t>
            </w:r>
            <w:r w:rsidR="00C97153">
              <w:rPr>
                <w:b w:val="0"/>
                <w:bCs w:val="0"/>
              </w:rPr>
              <w:t xml:space="preserve">. </w:t>
            </w:r>
            <w:r w:rsidR="00C97153" w:rsidRPr="00195A72">
              <w:rPr>
                <w:b w:val="0"/>
                <w:bCs w:val="0"/>
              </w:rPr>
              <w:t>The Center</w:t>
            </w:r>
            <w:r w:rsidR="00C97153">
              <w:rPr>
                <w:b w:val="0"/>
                <w:bCs w:val="0"/>
              </w:rPr>
              <w:t xml:space="preserve">’s </w:t>
            </w:r>
            <w:r w:rsidR="00C97153" w:rsidRPr="00195A72">
              <w:rPr>
                <w:b w:val="0"/>
                <w:bCs w:val="0"/>
              </w:rPr>
              <w:t xml:space="preserve">integrated business services team shares information across partners to better serve business customers, </w:t>
            </w:r>
            <w:r w:rsidR="00C97153">
              <w:rPr>
                <w:b w:val="0"/>
                <w:bCs w:val="0"/>
              </w:rPr>
              <w:t xml:space="preserve">streamlines outreach to and communications with businesses, </w:t>
            </w:r>
            <w:r w:rsidR="00C97153" w:rsidRPr="00195A72">
              <w:rPr>
                <w:b w:val="0"/>
                <w:bCs w:val="0"/>
              </w:rPr>
              <w:t>and utilizes a single point of contact approach with business customers</w:t>
            </w:r>
            <w:r w:rsidR="00C97153">
              <w:rPr>
                <w:b w:val="0"/>
                <w:bCs w:val="0"/>
              </w:rPr>
              <w:t xml:space="preserve"> to represent the integrated business services team.</w:t>
            </w:r>
          </w:p>
        </w:tc>
        <w:tc>
          <w:tcPr>
            <w:tcW w:w="3714" w:type="dxa"/>
          </w:tcPr>
          <w:p w14:paraId="6575314A" w14:textId="77777777" w:rsidR="00C97153" w:rsidRDefault="00921C58" w:rsidP="0041339F">
            <w:pPr>
              <w:pStyle w:val="ListParagraph"/>
              <w:numPr>
                <w:ilvl w:val="0"/>
                <w:numId w:val="9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Organizational chart of Center</w:t>
            </w:r>
          </w:p>
          <w:p w14:paraId="5BF0CCEE" w14:textId="77777777" w:rsidR="00C97153" w:rsidRDefault="00921C58" w:rsidP="0041339F">
            <w:pPr>
              <w:pStyle w:val="ListParagraph"/>
              <w:numPr>
                <w:ilvl w:val="0"/>
                <w:numId w:val="9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Written documentation of business services team and approach</w:t>
            </w:r>
          </w:p>
          <w:p w14:paraId="3FF2B9A0" w14:textId="77777777" w:rsidR="00C97153" w:rsidRDefault="00921C58" w:rsidP="0041339F">
            <w:pPr>
              <w:pStyle w:val="ListParagraph"/>
              <w:numPr>
                <w:ilvl w:val="0"/>
                <w:numId w:val="9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SOPs</w:t>
            </w:r>
          </w:p>
          <w:p w14:paraId="7F8DE79D" w14:textId="77777777" w:rsidR="003C1015" w:rsidRDefault="00921C58" w:rsidP="0041339F">
            <w:pPr>
              <w:pStyle w:val="ListParagraph"/>
              <w:numPr>
                <w:ilvl w:val="0"/>
                <w:numId w:val="9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LWDB policy</w:t>
            </w:r>
          </w:p>
          <w:p w14:paraId="46822C7F" w14:textId="6C8A7D41" w:rsidR="00C97153" w:rsidRDefault="00921C58" w:rsidP="0041339F">
            <w:pPr>
              <w:pStyle w:val="ListParagraph"/>
              <w:numPr>
                <w:ilvl w:val="0"/>
                <w:numId w:val="9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Integrated informational and marketing materials</w:t>
            </w:r>
          </w:p>
          <w:p w14:paraId="0E6C6467" w14:textId="240FEB67" w:rsidR="00C97153" w:rsidRDefault="388CA721" w:rsidP="0041339F">
            <w:pPr>
              <w:pStyle w:val="ListParagraph"/>
              <w:numPr>
                <w:ilvl w:val="0"/>
                <w:numId w:val="9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685" w:type="dxa"/>
          </w:tcPr>
          <w:p w14:paraId="59ADC518" w14:textId="2AAD91D0" w:rsidR="00C97153" w:rsidRDefault="76EA75AB" w:rsidP="00216214">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Yes</w:t>
            </w:r>
          </w:p>
          <w:p w14:paraId="699224AF" w14:textId="78AB781F" w:rsidR="00C97153" w:rsidRDefault="76EA75AB" w:rsidP="1D6E2742">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No</w:t>
            </w:r>
          </w:p>
        </w:tc>
        <w:tc>
          <w:tcPr>
            <w:tcW w:w="3480" w:type="dxa"/>
          </w:tcPr>
          <w:p w14:paraId="5C6A066B" w14:textId="77777777" w:rsidR="00C97153" w:rsidRDefault="00C97153" w:rsidP="003C1015">
            <w:pPr>
              <w:ind w:left="360"/>
              <w:cnfStyle w:val="000000000000" w:firstRow="0" w:lastRow="0" w:firstColumn="0" w:lastColumn="0" w:oddVBand="0" w:evenVBand="0" w:oddHBand="0" w:evenHBand="0" w:firstRowFirstColumn="0" w:firstRowLastColumn="0" w:lastRowFirstColumn="0" w:lastRowLastColumn="0"/>
            </w:pPr>
          </w:p>
        </w:tc>
      </w:tr>
      <w:tr w:rsidR="00F870D4" w14:paraId="705D56EF" w14:textId="74A7CE70"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6C1C2087" w14:textId="3AA7BE77" w:rsidR="00C97153" w:rsidRDefault="006706F9" w:rsidP="00C97153">
            <w:r>
              <w:rPr>
                <w:b w:val="0"/>
                <w:bCs w:val="0"/>
              </w:rPr>
              <w:lastRenderedPageBreak/>
              <w:t>9</w:t>
            </w:r>
            <w:r w:rsidR="00C97153">
              <w:rPr>
                <w:b w:val="0"/>
                <w:bCs w:val="0"/>
              </w:rPr>
              <w:t>. The Center’s floorplan/design includes adequate space and capacity to appropriately meet customers’ needs and includes:</w:t>
            </w:r>
          </w:p>
          <w:p w14:paraId="0E18C931" w14:textId="77777777" w:rsidR="00C97153" w:rsidRPr="000E3AA8" w:rsidRDefault="00C97153" w:rsidP="005344DE">
            <w:pPr>
              <w:pStyle w:val="ListParagraph"/>
              <w:numPr>
                <w:ilvl w:val="0"/>
                <w:numId w:val="74"/>
              </w:numPr>
              <w:rPr>
                <w:b w:val="0"/>
                <w:bCs w:val="0"/>
              </w:rPr>
            </w:pPr>
            <w:r>
              <w:rPr>
                <w:b w:val="0"/>
                <w:bCs w:val="0"/>
              </w:rPr>
              <w:t xml:space="preserve">Organization and signage by function (as listed in standard #4) rather than by program </w:t>
            </w:r>
          </w:p>
          <w:p w14:paraId="67EB10E0" w14:textId="77777777" w:rsidR="00C97153" w:rsidRPr="00B036B5" w:rsidRDefault="00C97153" w:rsidP="005344DE">
            <w:pPr>
              <w:pStyle w:val="ListParagraph"/>
              <w:numPr>
                <w:ilvl w:val="0"/>
                <w:numId w:val="74"/>
              </w:numPr>
              <w:rPr>
                <w:b w:val="0"/>
                <w:bCs w:val="0"/>
              </w:rPr>
            </w:pPr>
            <w:r>
              <w:rPr>
                <w:b w:val="0"/>
                <w:bCs w:val="0"/>
              </w:rPr>
              <w:t>A welcoming and comfortable “front of the Center” space</w:t>
            </w:r>
          </w:p>
          <w:p w14:paraId="3FF3446E" w14:textId="77777777" w:rsidR="00C97153" w:rsidRPr="00716924" w:rsidRDefault="00C97153" w:rsidP="005344DE">
            <w:pPr>
              <w:pStyle w:val="ListParagraph"/>
              <w:numPr>
                <w:ilvl w:val="0"/>
                <w:numId w:val="74"/>
              </w:numPr>
              <w:rPr>
                <w:b w:val="0"/>
                <w:bCs w:val="0"/>
              </w:rPr>
            </w:pPr>
            <w:r w:rsidRPr="00716924">
              <w:rPr>
                <w:b w:val="0"/>
                <w:bCs w:val="0"/>
              </w:rPr>
              <w:t>Adequate office space for privacy and confidentiality, when needed</w:t>
            </w:r>
          </w:p>
          <w:p w14:paraId="72950EBE" w14:textId="77777777" w:rsidR="00C97153" w:rsidRPr="00716924" w:rsidRDefault="00C97153" w:rsidP="005344DE">
            <w:pPr>
              <w:pStyle w:val="ListParagraph"/>
              <w:numPr>
                <w:ilvl w:val="0"/>
                <w:numId w:val="74"/>
              </w:numPr>
              <w:rPr>
                <w:b w:val="0"/>
                <w:bCs w:val="0"/>
              </w:rPr>
            </w:pPr>
            <w:r w:rsidRPr="00716924">
              <w:rPr>
                <w:b w:val="0"/>
                <w:bCs w:val="0"/>
              </w:rPr>
              <w:t>Adequate classroom/workshop space</w:t>
            </w:r>
          </w:p>
          <w:p w14:paraId="5B63869C" w14:textId="77777777" w:rsidR="00C97153" w:rsidRPr="00716924" w:rsidRDefault="00C97153" w:rsidP="005344DE">
            <w:pPr>
              <w:pStyle w:val="ListParagraph"/>
              <w:numPr>
                <w:ilvl w:val="0"/>
                <w:numId w:val="74"/>
              </w:numPr>
              <w:rPr>
                <w:b w:val="0"/>
                <w:bCs w:val="0"/>
              </w:rPr>
            </w:pPr>
            <w:r w:rsidRPr="00716924">
              <w:rPr>
                <w:b w:val="0"/>
                <w:bCs w:val="0"/>
              </w:rPr>
              <w:t xml:space="preserve">Adequate </w:t>
            </w:r>
            <w:r>
              <w:rPr>
                <w:b w:val="0"/>
                <w:bCs w:val="0"/>
              </w:rPr>
              <w:t xml:space="preserve">technology, </w:t>
            </w:r>
            <w:r w:rsidRPr="00716924">
              <w:rPr>
                <w:b w:val="0"/>
                <w:bCs w:val="0"/>
              </w:rPr>
              <w:t>computer resources</w:t>
            </w:r>
            <w:r>
              <w:rPr>
                <w:b w:val="0"/>
                <w:bCs w:val="0"/>
              </w:rPr>
              <w:t>,</w:t>
            </w:r>
            <w:r w:rsidRPr="00716924">
              <w:rPr>
                <w:b w:val="0"/>
                <w:bCs w:val="0"/>
              </w:rPr>
              <w:t xml:space="preserve"> or lab space</w:t>
            </w:r>
          </w:p>
          <w:p w14:paraId="142FE49E" w14:textId="77777777" w:rsidR="00C97153" w:rsidRPr="00747508" w:rsidRDefault="00C97153" w:rsidP="005344DE">
            <w:pPr>
              <w:pStyle w:val="ListParagraph"/>
              <w:numPr>
                <w:ilvl w:val="0"/>
                <w:numId w:val="74"/>
              </w:numPr>
            </w:pPr>
            <w:r w:rsidRPr="00716924">
              <w:rPr>
                <w:b w:val="0"/>
                <w:bCs w:val="0"/>
              </w:rPr>
              <w:t>Sufficient multi-purpose space adaptable to meet changing needs</w:t>
            </w:r>
          </w:p>
          <w:p w14:paraId="0C6241FD" w14:textId="77777777" w:rsidR="00C97153" w:rsidRPr="004714F7" w:rsidRDefault="00C97153" w:rsidP="00C97153">
            <w:pPr>
              <w:rPr>
                <w:b w:val="0"/>
                <w:bCs w:val="0"/>
              </w:rPr>
            </w:pPr>
            <w:r>
              <w:rPr>
                <w:b w:val="0"/>
                <w:bCs w:val="0"/>
              </w:rPr>
              <w:t xml:space="preserve">In addition, </w:t>
            </w:r>
            <w:r w:rsidRPr="004714F7">
              <w:rPr>
                <w:b w:val="0"/>
                <w:bCs w:val="0"/>
              </w:rPr>
              <w:t>Center hours of operation accommodate the schedules of individuals who are not able to access the Center during regular business hours, as needed.</w:t>
            </w:r>
          </w:p>
        </w:tc>
        <w:tc>
          <w:tcPr>
            <w:tcW w:w="3714" w:type="dxa"/>
          </w:tcPr>
          <w:p w14:paraId="1C648349" w14:textId="77777777" w:rsidR="00C97153" w:rsidRDefault="00921C58" w:rsidP="0041339F">
            <w:pPr>
              <w:pStyle w:val="ListParagraph"/>
              <w:numPr>
                <w:ilvl w:val="0"/>
                <w:numId w:val="92"/>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Assessment of Center design and physical space related to the elements listed in the standard</w:t>
            </w:r>
          </w:p>
          <w:p w14:paraId="570D3EAA" w14:textId="77777777" w:rsidR="00C97153" w:rsidRDefault="00921C58" w:rsidP="0041339F">
            <w:pPr>
              <w:pStyle w:val="ListParagraph"/>
              <w:numPr>
                <w:ilvl w:val="0"/>
                <w:numId w:val="92"/>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Floorplans/Center layout</w:t>
            </w:r>
          </w:p>
          <w:p w14:paraId="37027306" w14:textId="77777777" w:rsidR="003C1015" w:rsidRDefault="00921C58" w:rsidP="0041339F">
            <w:pPr>
              <w:pStyle w:val="ListParagraph"/>
              <w:numPr>
                <w:ilvl w:val="0"/>
                <w:numId w:val="92"/>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Center physical space signage/labeling</w:t>
            </w:r>
          </w:p>
          <w:p w14:paraId="40418AE1" w14:textId="2456534A" w:rsidR="00C97153" w:rsidRDefault="00921C58" w:rsidP="0041339F">
            <w:pPr>
              <w:pStyle w:val="ListParagraph"/>
              <w:numPr>
                <w:ilvl w:val="0"/>
                <w:numId w:val="92"/>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Center operating schedule</w:t>
            </w:r>
          </w:p>
          <w:p w14:paraId="3DCC1BEB" w14:textId="278061F6" w:rsidR="00C97153" w:rsidRDefault="388CA721" w:rsidP="0041339F">
            <w:pPr>
              <w:pStyle w:val="ListParagraph"/>
              <w:numPr>
                <w:ilvl w:val="0"/>
                <w:numId w:val="92"/>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685" w:type="dxa"/>
          </w:tcPr>
          <w:p w14:paraId="6AFF6C8F" w14:textId="1BCE6B72" w:rsidR="00C97153" w:rsidRDefault="76EA75AB" w:rsidP="00216214">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Yes</w:t>
            </w:r>
          </w:p>
          <w:p w14:paraId="536F5003" w14:textId="149AA2D8" w:rsidR="00C97153" w:rsidRDefault="76EA75AB" w:rsidP="1D6E2742">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No</w:t>
            </w:r>
          </w:p>
        </w:tc>
        <w:tc>
          <w:tcPr>
            <w:tcW w:w="3480" w:type="dxa"/>
          </w:tcPr>
          <w:p w14:paraId="64A7A2C9" w14:textId="77777777" w:rsidR="00C97153" w:rsidRDefault="00C97153" w:rsidP="003C1015">
            <w:pPr>
              <w:ind w:left="360"/>
              <w:cnfStyle w:val="000000100000" w:firstRow="0" w:lastRow="0" w:firstColumn="0" w:lastColumn="0" w:oddVBand="0" w:evenVBand="0" w:oddHBand="1" w:evenHBand="0" w:firstRowFirstColumn="0" w:firstRowLastColumn="0" w:lastRowFirstColumn="0" w:lastRowLastColumn="0"/>
            </w:pPr>
          </w:p>
        </w:tc>
      </w:tr>
      <w:tr w:rsidR="00F870D4" w14:paraId="4D94A494" w14:textId="01482A7E" w:rsidTr="1D6E2742">
        <w:trPr>
          <w:cantSplit/>
        </w:trPr>
        <w:tc>
          <w:tcPr>
            <w:cnfStyle w:val="001000000000" w:firstRow="0" w:lastRow="0" w:firstColumn="1" w:lastColumn="0" w:oddVBand="0" w:evenVBand="0" w:oddHBand="0" w:evenHBand="0" w:firstRowFirstColumn="0" w:firstRowLastColumn="0" w:lastRowFirstColumn="0" w:lastRowLastColumn="0"/>
            <w:tcW w:w="3319" w:type="dxa"/>
          </w:tcPr>
          <w:p w14:paraId="47DCF27B" w14:textId="375FBE7B" w:rsidR="00C97153" w:rsidRDefault="006706F9" w:rsidP="00C97153">
            <w:pPr>
              <w:rPr>
                <w:b w:val="0"/>
                <w:bCs w:val="0"/>
              </w:rPr>
            </w:pPr>
            <w:r>
              <w:rPr>
                <w:b w:val="0"/>
                <w:bCs w:val="0"/>
              </w:rPr>
              <w:lastRenderedPageBreak/>
              <w:t>10</w:t>
            </w:r>
            <w:r w:rsidR="00C97153">
              <w:rPr>
                <w:b w:val="0"/>
                <w:bCs w:val="0"/>
              </w:rPr>
              <w:t>. The Center has a formal communication plan to share information and coordinate with all partner staff, including staff housed at affiliate Centers. The Center also holds regular meetings of on-site partners and includes other partners as needed.</w:t>
            </w:r>
          </w:p>
        </w:tc>
        <w:tc>
          <w:tcPr>
            <w:tcW w:w="3714" w:type="dxa"/>
          </w:tcPr>
          <w:p w14:paraId="11074AF7" w14:textId="77777777" w:rsidR="00C97153" w:rsidRDefault="00921C58" w:rsidP="0041339F">
            <w:pPr>
              <w:pStyle w:val="ListParagraph"/>
              <w:numPr>
                <w:ilvl w:val="0"/>
                <w:numId w:val="91"/>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Communications plan</w:t>
            </w:r>
          </w:p>
          <w:p w14:paraId="479E6C99" w14:textId="6094548D" w:rsidR="00C97153" w:rsidRDefault="00921C58" w:rsidP="0041339F">
            <w:pPr>
              <w:pStyle w:val="ListParagraph"/>
              <w:numPr>
                <w:ilvl w:val="0"/>
                <w:numId w:val="91"/>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Agendas and notes from Center, functional team, and partner meetings</w:t>
            </w:r>
          </w:p>
          <w:p w14:paraId="5580C2B7" w14:textId="244971A8" w:rsidR="00C97153" w:rsidRDefault="00921C58" w:rsidP="0041339F">
            <w:pPr>
              <w:pStyle w:val="ListParagraph"/>
              <w:numPr>
                <w:ilvl w:val="0"/>
                <w:numId w:val="91"/>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Communication or organizational chart</w:t>
            </w:r>
          </w:p>
          <w:p w14:paraId="7886B2DC" w14:textId="77777777" w:rsidR="00F870D4" w:rsidRDefault="00921C58" w:rsidP="0041339F">
            <w:pPr>
              <w:pStyle w:val="ListParagraph"/>
              <w:numPr>
                <w:ilvl w:val="0"/>
                <w:numId w:val="91"/>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MOU</w:t>
            </w:r>
          </w:p>
          <w:p w14:paraId="138E2A6A" w14:textId="19F9BD06" w:rsidR="00C97153" w:rsidRDefault="00921C58" w:rsidP="0041339F">
            <w:pPr>
              <w:pStyle w:val="ListParagraph"/>
              <w:numPr>
                <w:ilvl w:val="0"/>
                <w:numId w:val="91"/>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Local Plan</w:t>
            </w:r>
          </w:p>
          <w:p w14:paraId="024F22A4" w14:textId="1AB5E74E" w:rsidR="00C97153" w:rsidRDefault="388CA721" w:rsidP="0041339F">
            <w:pPr>
              <w:pStyle w:val="ListParagraph"/>
              <w:numPr>
                <w:ilvl w:val="0"/>
                <w:numId w:val="91"/>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685" w:type="dxa"/>
          </w:tcPr>
          <w:p w14:paraId="35B2130C" w14:textId="557DA025" w:rsidR="00C97153" w:rsidRPr="0067598A" w:rsidRDefault="76EA75AB" w:rsidP="005344DE">
            <w:pPr>
              <w:pStyle w:val="ListParagraph"/>
              <w:numPr>
                <w:ilvl w:val="0"/>
                <w:numId w:val="75"/>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509DB77A" w14:textId="22EE7D91" w:rsidR="00C97153" w:rsidRPr="0067598A" w:rsidRDefault="76EA75AB" w:rsidP="1D6E2742">
            <w:pPr>
              <w:pStyle w:val="ListParagraph"/>
              <w:numPr>
                <w:ilvl w:val="0"/>
                <w:numId w:val="75"/>
              </w:numPr>
              <w:cnfStyle w:val="000000000000" w:firstRow="0" w:lastRow="0" w:firstColumn="0" w:lastColumn="0" w:oddVBand="0" w:evenVBand="0" w:oddHBand="0" w:evenHBand="0" w:firstRowFirstColumn="0" w:firstRowLastColumn="0" w:lastRowFirstColumn="0" w:lastRowLastColumn="0"/>
            </w:pPr>
            <w:r>
              <w:t>No</w:t>
            </w:r>
          </w:p>
        </w:tc>
        <w:tc>
          <w:tcPr>
            <w:tcW w:w="3480" w:type="dxa"/>
          </w:tcPr>
          <w:p w14:paraId="4892D23B" w14:textId="77777777" w:rsidR="00C97153" w:rsidRDefault="00C97153" w:rsidP="003C1015">
            <w:pPr>
              <w:ind w:left="360"/>
              <w:cnfStyle w:val="000000000000" w:firstRow="0" w:lastRow="0" w:firstColumn="0" w:lastColumn="0" w:oddVBand="0" w:evenVBand="0" w:oddHBand="0" w:evenHBand="0" w:firstRowFirstColumn="0" w:firstRowLastColumn="0" w:lastRowFirstColumn="0" w:lastRowLastColumn="0"/>
            </w:pPr>
          </w:p>
        </w:tc>
      </w:tr>
      <w:tr w:rsidR="00F870D4" w14:paraId="0DC56FB4" w14:textId="07B43E7B"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19" w:type="dxa"/>
          </w:tcPr>
          <w:p w14:paraId="5A7A92C3" w14:textId="750BEB75" w:rsidR="00C97153" w:rsidRDefault="006706F9" w:rsidP="00C97153">
            <w:pPr>
              <w:rPr>
                <w:b w:val="0"/>
                <w:bCs w:val="0"/>
              </w:rPr>
            </w:pPr>
            <w:r>
              <w:rPr>
                <w:b w:val="0"/>
                <w:bCs w:val="0"/>
              </w:rPr>
              <w:t>11</w:t>
            </w:r>
            <w:r w:rsidR="00C97153">
              <w:rPr>
                <w:b w:val="0"/>
                <w:bCs w:val="0"/>
              </w:rPr>
              <w:t xml:space="preserve">. The Center management team or One-Stop Operator provides regular reports to the local workforce development board regarding Center operations, performance/outcomes metrics, and customer satisfaction/quality of services to customers. </w:t>
            </w:r>
          </w:p>
        </w:tc>
        <w:tc>
          <w:tcPr>
            <w:tcW w:w="3714" w:type="dxa"/>
          </w:tcPr>
          <w:p w14:paraId="245B3F95" w14:textId="77777777" w:rsidR="00F870D4" w:rsidRDefault="00921C58" w:rsidP="0041339F">
            <w:pPr>
              <w:pStyle w:val="ListParagraph"/>
              <w:numPr>
                <w:ilvl w:val="0"/>
                <w:numId w:val="90"/>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Board minutes, meeting notes</w:t>
            </w:r>
          </w:p>
          <w:p w14:paraId="35A49672" w14:textId="16BEB120" w:rsidR="00C97153" w:rsidRDefault="00921C58" w:rsidP="0041339F">
            <w:pPr>
              <w:pStyle w:val="ListParagraph"/>
              <w:numPr>
                <w:ilvl w:val="0"/>
                <w:numId w:val="90"/>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Center management team reports</w:t>
            </w:r>
          </w:p>
          <w:p w14:paraId="2B5D2A3E" w14:textId="6BBB2ACE" w:rsidR="00C97153" w:rsidRDefault="388CA721" w:rsidP="0041339F">
            <w:pPr>
              <w:pStyle w:val="ListParagraph"/>
              <w:numPr>
                <w:ilvl w:val="0"/>
                <w:numId w:val="90"/>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685" w:type="dxa"/>
          </w:tcPr>
          <w:p w14:paraId="5EAF9CB7" w14:textId="557DA025" w:rsidR="00C97153" w:rsidRDefault="76EA75AB" w:rsidP="005344DE">
            <w:pPr>
              <w:pStyle w:val="ListParagraph"/>
              <w:numPr>
                <w:ilvl w:val="0"/>
                <w:numId w:val="75"/>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63B765B3" w14:textId="39490F41" w:rsidR="00C97153" w:rsidRDefault="76EA75AB" w:rsidP="1D6E2742">
            <w:pPr>
              <w:pStyle w:val="ListParagraph"/>
              <w:numPr>
                <w:ilvl w:val="0"/>
                <w:numId w:val="75"/>
              </w:numPr>
              <w:cnfStyle w:val="000000100000" w:firstRow="0" w:lastRow="0" w:firstColumn="0" w:lastColumn="0" w:oddVBand="0" w:evenVBand="0" w:oddHBand="1" w:evenHBand="0" w:firstRowFirstColumn="0" w:firstRowLastColumn="0" w:lastRowFirstColumn="0" w:lastRowLastColumn="0"/>
            </w:pPr>
            <w:r>
              <w:t>No</w:t>
            </w:r>
          </w:p>
        </w:tc>
        <w:tc>
          <w:tcPr>
            <w:tcW w:w="3480" w:type="dxa"/>
          </w:tcPr>
          <w:p w14:paraId="28CDB580" w14:textId="77777777" w:rsidR="00C97153" w:rsidRDefault="00C97153" w:rsidP="00F870D4">
            <w:pPr>
              <w:pStyle w:val="ListParagraph"/>
              <w:ind w:firstLine="0"/>
              <w:cnfStyle w:val="000000100000" w:firstRow="0" w:lastRow="0" w:firstColumn="0" w:lastColumn="0" w:oddVBand="0" w:evenVBand="0" w:oddHBand="1" w:evenHBand="0" w:firstRowFirstColumn="0" w:firstRowLastColumn="0" w:lastRowFirstColumn="0" w:lastRowLastColumn="0"/>
            </w:pPr>
          </w:p>
        </w:tc>
      </w:tr>
      <w:tr w:rsidR="00F870D4" w14:paraId="28AB2651" w14:textId="1E6C5092" w:rsidTr="1D6E2742">
        <w:trPr>
          <w:cantSplit/>
        </w:trPr>
        <w:tc>
          <w:tcPr>
            <w:cnfStyle w:val="001000000000" w:firstRow="0" w:lastRow="0" w:firstColumn="1" w:lastColumn="0" w:oddVBand="0" w:evenVBand="0" w:oddHBand="0" w:evenHBand="0" w:firstRowFirstColumn="0" w:firstRowLastColumn="0" w:lastRowFirstColumn="0" w:lastRowLastColumn="0"/>
            <w:tcW w:w="3319" w:type="dxa"/>
          </w:tcPr>
          <w:p w14:paraId="6A5B008A" w14:textId="58DB9C3D" w:rsidR="00C97153" w:rsidRPr="00720694" w:rsidRDefault="006706F9" w:rsidP="00C97153">
            <w:pPr>
              <w:rPr>
                <w:b w:val="0"/>
                <w:bCs w:val="0"/>
              </w:rPr>
            </w:pPr>
            <w:r>
              <w:rPr>
                <w:b w:val="0"/>
                <w:bCs w:val="0"/>
              </w:rPr>
              <w:t>12</w:t>
            </w:r>
            <w:r w:rsidR="00C97153">
              <w:rPr>
                <w:b w:val="0"/>
                <w:bCs w:val="0"/>
              </w:rPr>
              <w:t xml:space="preserve">. </w:t>
            </w:r>
            <w:r w:rsidR="00C97153" w:rsidRPr="00720694">
              <w:rPr>
                <w:b w:val="0"/>
                <w:bCs w:val="0"/>
              </w:rPr>
              <w:t>Center signage</w:t>
            </w:r>
            <w:r w:rsidR="00C97153">
              <w:rPr>
                <w:b w:val="0"/>
                <w:bCs w:val="0"/>
              </w:rPr>
              <w:t>,</w:t>
            </w:r>
            <w:r w:rsidR="00C97153" w:rsidRPr="00720694">
              <w:rPr>
                <w:b w:val="0"/>
                <w:bCs w:val="0"/>
              </w:rPr>
              <w:t xml:space="preserve"> </w:t>
            </w:r>
            <w:r w:rsidR="00C97153">
              <w:rPr>
                <w:b w:val="0"/>
                <w:bCs w:val="0"/>
              </w:rPr>
              <w:t>Center staff identifiers (including nametags, badges, email signatures, and voicemail greetings), and Center promotional materials, educational materials, fliers, pamphlets, social media posts, etc. reflect the Iowa</w:t>
            </w:r>
            <w:r w:rsidR="00C97153" w:rsidRPr="00720694">
              <w:rPr>
                <w:b w:val="0"/>
                <w:bCs w:val="0"/>
                <w:i/>
                <w:iCs/>
              </w:rPr>
              <w:t>WORKS</w:t>
            </w:r>
            <w:r w:rsidR="00C97153">
              <w:rPr>
                <w:b w:val="0"/>
                <w:bCs w:val="0"/>
              </w:rPr>
              <w:t xml:space="preserve"> brand and appropriate use of American Job Center branding, not solely the branding of individual agencies, boards, or programs.</w:t>
            </w:r>
          </w:p>
        </w:tc>
        <w:tc>
          <w:tcPr>
            <w:tcW w:w="3714" w:type="dxa"/>
          </w:tcPr>
          <w:p w14:paraId="61E2C140" w14:textId="77777777" w:rsidR="00C97153" w:rsidRDefault="00921C58" w:rsidP="0041339F">
            <w:pPr>
              <w:pStyle w:val="ListParagraph"/>
              <w:numPr>
                <w:ilvl w:val="0"/>
                <w:numId w:val="89"/>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Review of Center signage, staff identifiers, materials, etc.</w:t>
            </w:r>
          </w:p>
          <w:p w14:paraId="531CA3D1" w14:textId="77777777" w:rsidR="00C97153" w:rsidRDefault="00921C58" w:rsidP="0041339F">
            <w:pPr>
              <w:pStyle w:val="ListParagraph"/>
              <w:numPr>
                <w:ilvl w:val="0"/>
                <w:numId w:val="89"/>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Policies and procedures</w:t>
            </w:r>
          </w:p>
          <w:p w14:paraId="4092D420" w14:textId="77777777" w:rsidR="00F870D4" w:rsidRDefault="00921C58" w:rsidP="0041339F">
            <w:pPr>
              <w:pStyle w:val="ListParagraph"/>
              <w:numPr>
                <w:ilvl w:val="0"/>
                <w:numId w:val="89"/>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Communications plan</w:t>
            </w:r>
          </w:p>
          <w:p w14:paraId="4ECDA638" w14:textId="13B1A4FE" w:rsidR="00C97153" w:rsidRDefault="00921C58" w:rsidP="0041339F">
            <w:pPr>
              <w:pStyle w:val="ListParagraph"/>
              <w:numPr>
                <w:ilvl w:val="0"/>
                <w:numId w:val="89"/>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Social media policies</w:t>
            </w:r>
          </w:p>
          <w:p w14:paraId="40309828" w14:textId="20C5C9DA" w:rsidR="00C97153" w:rsidRDefault="388CA721" w:rsidP="0041339F">
            <w:pPr>
              <w:pStyle w:val="ListParagraph"/>
              <w:numPr>
                <w:ilvl w:val="0"/>
                <w:numId w:val="89"/>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685" w:type="dxa"/>
          </w:tcPr>
          <w:p w14:paraId="39B2E136" w14:textId="344E65BC" w:rsidR="00C97153" w:rsidRDefault="76EA75AB" w:rsidP="00216214">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Yes</w:t>
            </w:r>
          </w:p>
          <w:p w14:paraId="79FE37AF" w14:textId="735A22A0" w:rsidR="00C97153" w:rsidRDefault="76EA75AB" w:rsidP="1D6E2742">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No</w:t>
            </w:r>
          </w:p>
        </w:tc>
        <w:tc>
          <w:tcPr>
            <w:tcW w:w="3480" w:type="dxa"/>
          </w:tcPr>
          <w:p w14:paraId="3C5BB6B9" w14:textId="77777777" w:rsidR="00C97153" w:rsidRDefault="00C97153" w:rsidP="00FF6C41">
            <w:pPr>
              <w:pStyle w:val="ListParagraph"/>
              <w:ind w:firstLine="0"/>
              <w:cnfStyle w:val="000000000000" w:firstRow="0" w:lastRow="0" w:firstColumn="0" w:lastColumn="0" w:oddVBand="0" w:evenVBand="0" w:oddHBand="0" w:evenHBand="0" w:firstRowFirstColumn="0" w:firstRowLastColumn="0" w:lastRowFirstColumn="0" w:lastRowLastColumn="0"/>
            </w:pPr>
          </w:p>
        </w:tc>
      </w:tr>
    </w:tbl>
    <w:p w14:paraId="2F0E26B7" w14:textId="5BAEE681" w:rsidR="00CF77D7" w:rsidRDefault="00CF77D7" w:rsidP="00854575"/>
    <w:p w14:paraId="330A29EB" w14:textId="27F6D8D7" w:rsidR="003C1015" w:rsidRDefault="003C1015">
      <w:r>
        <w:br w:type="page"/>
      </w:r>
    </w:p>
    <w:p w14:paraId="2C3C9E8E" w14:textId="15C16341" w:rsidR="00147446" w:rsidRDefault="00C8275D" w:rsidP="00147446">
      <w:pPr>
        <w:pStyle w:val="Heading2"/>
      </w:pPr>
      <w:bookmarkStart w:id="4" w:name="Affil_Centers_4"/>
      <w:r>
        <w:lastRenderedPageBreak/>
        <w:t xml:space="preserve">4. </w:t>
      </w:r>
      <w:r w:rsidR="00AD168E">
        <w:t xml:space="preserve">Affiliate Centers: </w:t>
      </w:r>
      <w:r w:rsidR="00147446">
        <w:t>Effectiveness</w:t>
      </w:r>
    </w:p>
    <w:tbl>
      <w:tblPr>
        <w:tblStyle w:val="TableGrid"/>
        <w:tblW w:w="0" w:type="auto"/>
        <w:jc w:val="center"/>
        <w:tblLook w:val="06A0" w:firstRow="1" w:lastRow="0" w:firstColumn="1" w:lastColumn="0" w:noHBand="1" w:noVBand="1"/>
      </w:tblPr>
      <w:tblGrid>
        <w:gridCol w:w="2109"/>
        <w:gridCol w:w="7091"/>
      </w:tblGrid>
      <w:tr w:rsidR="004E71F4" w14:paraId="27370DF0" w14:textId="77777777" w:rsidTr="00A56D85">
        <w:trPr>
          <w:jc w:val="center"/>
        </w:trPr>
        <w:tc>
          <w:tcPr>
            <w:tcW w:w="2109" w:type="dxa"/>
          </w:tcPr>
          <w:bookmarkEnd w:id="4"/>
          <w:p w14:paraId="3DD52F67" w14:textId="77777777" w:rsidR="004E71F4" w:rsidRDefault="004E71F4" w:rsidP="00A56D85">
            <w:pPr>
              <w:spacing w:line="480" w:lineRule="auto"/>
            </w:pPr>
            <w:r>
              <w:t>Local Area Name:</w:t>
            </w:r>
          </w:p>
        </w:tc>
        <w:tc>
          <w:tcPr>
            <w:tcW w:w="7091" w:type="dxa"/>
          </w:tcPr>
          <w:p w14:paraId="36885524" w14:textId="77777777" w:rsidR="004E71F4" w:rsidRDefault="004E71F4" w:rsidP="00A56D85">
            <w:pPr>
              <w:spacing w:line="480" w:lineRule="auto"/>
            </w:pPr>
          </w:p>
        </w:tc>
      </w:tr>
      <w:tr w:rsidR="004E71F4" w14:paraId="66564286" w14:textId="77777777" w:rsidTr="00A56D85">
        <w:trPr>
          <w:jc w:val="center"/>
        </w:trPr>
        <w:tc>
          <w:tcPr>
            <w:tcW w:w="2109" w:type="dxa"/>
          </w:tcPr>
          <w:p w14:paraId="061E6B16" w14:textId="77777777" w:rsidR="004E71F4" w:rsidRDefault="004E71F4" w:rsidP="00A56D85">
            <w:pPr>
              <w:spacing w:line="480" w:lineRule="auto"/>
            </w:pPr>
            <w:r>
              <w:t>Iowa</w:t>
            </w:r>
            <w:r w:rsidRPr="001E6A0A">
              <w:rPr>
                <w:i/>
                <w:iCs/>
              </w:rPr>
              <w:t>WORKS</w:t>
            </w:r>
            <w:r>
              <w:t xml:space="preserve"> Center Name:</w:t>
            </w:r>
          </w:p>
        </w:tc>
        <w:tc>
          <w:tcPr>
            <w:tcW w:w="7091" w:type="dxa"/>
          </w:tcPr>
          <w:p w14:paraId="57FED5A0" w14:textId="77777777" w:rsidR="004E71F4" w:rsidRDefault="004E71F4" w:rsidP="00A56D85">
            <w:pPr>
              <w:spacing w:line="480" w:lineRule="auto"/>
            </w:pPr>
          </w:p>
        </w:tc>
      </w:tr>
      <w:tr w:rsidR="004E71F4" w14:paraId="3FC6F120" w14:textId="77777777" w:rsidTr="00A56D85">
        <w:trPr>
          <w:jc w:val="center"/>
        </w:trPr>
        <w:tc>
          <w:tcPr>
            <w:tcW w:w="2109" w:type="dxa"/>
          </w:tcPr>
          <w:p w14:paraId="164301FF" w14:textId="77777777" w:rsidR="004E71F4" w:rsidRDefault="004E71F4" w:rsidP="00A56D85">
            <w:pPr>
              <w:spacing w:line="480" w:lineRule="auto"/>
            </w:pPr>
            <w:r>
              <w:t>Date of On-Site Self-Assessment:</w:t>
            </w:r>
          </w:p>
        </w:tc>
        <w:tc>
          <w:tcPr>
            <w:tcW w:w="7091" w:type="dxa"/>
          </w:tcPr>
          <w:p w14:paraId="23B05C05" w14:textId="77777777" w:rsidR="004E71F4" w:rsidRDefault="004E71F4" w:rsidP="00A56D85">
            <w:pPr>
              <w:spacing w:line="480" w:lineRule="auto"/>
            </w:pPr>
          </w:p>
        </w:tc>
      </w:tr>
    </w:tbl>
    <w:p w14:paraId="3F8B68C1" w14:textId="42E39465" w:rsidR="007F22BE" w:rsidRDefault="007F22BE" w:rsidP="00C7361A">
      <w:pPr>
        <w:pStyle w:val="tablesection"/>
      </w:pPr>
      <w:r w:rsidRPr="00A064AD">
        <w:t>Individual Assessment</w:t>
      </w:r>
    </w:p>
    <w:tbl>
      <w:tblPr>
        <w:tblStyle w:val="TableGrid"/>
        <w:tblW w:w="0" w:type="auto"/>
        <w:jc w:val="center"/>
        <w:tblLook w:val="06A0" w:firstRow="1" w:lastRow="0" w:firstColumn="1" w:lastColumn="0" w:noHBand="1" w:noVBand="1"/>
      </w:tblPr>
      <w:tblGrid>
        <w:gridCol w:w="2109"/>
        <w:gridCol w:w="7091"/>
      </w:tblGrid>
      <w:tr w:rsidR="004E71F4" w14:paraId="137FF52D" w14:textId="77777777" w:rsidTr="00A56D85">
        <w:trPr>
          <w:jc w:val="center"/>
        </w:trPr>
        <w:tc>
          <w:tcPr>
            <w:tcW w:w="2109" w:type="dxa"/>
          </w:tcPr>
          <w:p w14:paraId="1345C054" w14:textId="77777777" w:rsidR="004E71F4" w:rsidRDefault="004E71F4" w:rsidP="00A56D85">
            <w:pPr>
              <w:spacing w:line="480" w:lineRule="auto"/>
            </w:pPr>
            <w:r>
              <w:t>Evaluator Name:</w:t>
            </w:r>
          </w:p>
        </w:tc>
        <w:tc>
          <w:tcPr>
            <w:tcW w:w="7091" w:type="dxa"/>
          </w:tcPr>
          <w:p w14:paraId="75F001BF" w14:textId="77777777" w:rsidR="004E71F4" w:rsidRDefault="004E71F4" w:rsidP="00A56D85">
            <w:pPr>
              <w:spacing w:line="480" w:lineRule="auto"/>
            </w:pPr>
          </w:p>
        </w:tc>
      </w:tr>
      <w:tr w:rsidR="004E71F4" w14:paraId="6E6DD10F" w14:textId="77777777" w:rsidTr="00A56D85">
        <w:trPr>
          <w:jc w:val="center"/>
        </w:trPr>
        <w:tc>
          <w:tcPr>
            <w:tcW w:w="2109" w:type="dxa"/>
          </w:tcPr>
          <w:p w14:paraId="2EED6B55" w14:textId="77777777" w:rsidR="004E71F4" w:rsidRDefault="004E71F4" w:rsidP="00A56D85">
            <w:r>
              <w:t>Evaluation Score</w:t>
            </w:r>
          </w:p>
          <w:p w14:paraId="653B6741" w14:textId="3B3227FA" w:rsidR="004E71F4" w:rsidRDefault="004E71F4" w:rsidP="00A56D85">
            <w:r>
              <w:t>(</w:t>
            </w:r>
            <w:r w:rsidR="00BF5295">
              <w:t>1</w:t>
            </w:r>
            <w:r w:rsidR="00155DB1">
              <w:t>1</w:t>
            </w:r>
            <w:r>
              <w:t xml:space="preserve"> standards)</w:t>
            </w:r>
          </w:p>
        </w:tc>
        <w:tc>
          <w:tcPr>
            <w:tcW w:w="7091" w:type="dxa"/>
          </w:tcPr>
          <w:p w14:paraId="32F51E7A" w14:textId="77777777" w:rsidR="004E71F4" w:rsidRDefault="004E71F4" w:rsidP="00A56D85">
            <w:pPr>
              <w:spacing w:line="480" w:lineRule="auto"/>
            </w:pPr>
            <w:r>
              <w:t>_______ # Yes</w:t>
            </w:r>
          </w:p>
          <w:p w14:paraId="009EFD73" w14:textId="77777777" w:rsidR="004E71F4" w:rsidRDefault="004E71F4" w:rsidP="00A56D85">
            <w:pPr>
              <w:spacing w:line="480" w:lineRule="auto"/>
            </w:pPr>
            <w:r>
              <w:t>_______ # No</w:t>
            </w:r>
          </w:p>
        </w:tc>
      </w:tr>
    </w:tbl>
    <w:p w14:paraId="02C85373" w14:textId="34DBB3DA" w:rsidR="007F22BE" w:rsidRDefault="007F22BE" w:rsidP="00C7361A">
      <w:pPr>
        <w:pStyle w:val="tablesection"/>
      </w:pPr>
      <w:r w:rsidRPr="00A064AD">
        <w:t>Full Team Assessment</w:t>
      </w:r>
    </w:p>
    <w:tbl>
      <w:tblPr>
        <w:tblStyle w:val="TableGrid"/>
        <w:tblW w:w="0" w:type="auto"/>
        <w:jc w:val="center"/>
        <w:tblLook w:val="06A0" w:firstRow="1" w:lastRow="0" w:firstColumn="1" w:lastColumn="0" w:noHBand="1" w:noVBand="1"/>
      </w:tblPr>
      <w:tblGrid>
        <w:gridCol w:w="2109"/>
        <w:gridCol w:w="7091"/>
      </w:tblGrid>
      <w:tr w:rsidR="004E71F4" w14:paraId="3FD260B6" w14:textId="77777777" w:rsidTr="00A56D85">
        <w:trPr>
          <w:jc w:val="center"/>
        </w:trPr>
        <w:tc>
          <w:tcPr>
            <w:tcW w:w="2109" w:type="dxa"/>
          </w:tcPr>
          <w:p w14:paraId="5DF4D57D" w14:textId="77777777" w:rsidR="004E71F4" w:rsidRDefault="004E71F4" w:rsidP="00A56D85">
            <w:r>
              <w:t>Self-Assessment Team’s Consensus Recommendation</w:t>
            </w:r>
          </w:p>
        </w:tc>
        <w:tc>
          <w:tcPr>
            <w:tcW w:w="7091" w:type="dxa"/>
          </w:tcPr>
          <w:p w14:paraId="14AEF281" w14:textId="293512F1" w:rsidR="004E71F4" w:rsidRPr="00E705FD" w:rsidRDefault="004E71F4" w:rsidP="00A56D85">
            <w:pPr>
              <w:pStyle w:val="ListParagraph"/>
              <w:numPr>
                <w:ilvl w:val="0"/>
                <w:numId w:val="76"/>
              </w:numPr>
              <w:rPr>
                <w:rFonts w:eastAsiaTheme="minorEastAsia"/>
              </w:rPr>
            </w:pPr>
            <w:r w:rsidRPr="00E705FD">
              <w:rPr>
                <w:rFonts w:ascii="Calibri" w:eastAsia="Calibri" w:hAnsi="Calibri" w:cs="Calibri"/>
                <w:color w:val="000000" w:themeColor="text1"/>
              </w:rPr>
              <w:t xml:space="preserve">Full certification – successful achievement of </w:t>
            </w:r>
            <w:r w:rsidR="00BE0C1A">
              <w:rPr>
                <w:rFonts w:ascii="Calibri" w:eastAsia="Calibri" w:hAnsi="Calibri" w:cs="Calibri"/>
                <w:color w:val="000000" w:themeColor="text1"/>
              </w:rPr>
              <w:t>9</w:t>
            </w:r>
            <w:r w:rsidRPr="00E705FD">
              <w:rPr>
                <w:rFonts w:ascii="Calibri" w:eastAsia="Calibri" w:hAnsi="Calibri" w:cs="Calibri"/>
                <w:color w:val="000000" w:themeColor="text1"/>
              </w:rPr>
              <w:t xml:space="preserve"> or more standards</w:t>
            </w:r>
            <w:r w:rsidRPr="00E705FD">
              <w:rPr>
                <w:rFonts w:ascii="Calibri" w:eastAsia="Calibri" w:hAnsi="Calibri" w:cs="Calibri"/>
              </w:rPr>
              <w:t xml:space="preserve"> </w:t>
            </w:r>
          </w:p>
          <w:p w14:paraId="169A0D64" w14:textId="142692DA" w:rsidR="004E71F4" w:rsidRPr="00E705FD" w:rsidRDefault="004E71F4" w:rsidP="00A56D85">
            <w:pPr>
              <w:pStyle w:val="ListParagraph"/>
              <w:numPr>
                <w:ilvl w:val="0"/>
                <w:numId w:val="76"/>
              </w:numPr>
              <w:rPr>
                <w:rFonts w:eastAsiaTheme="minorEastAsia"/>
              </w:rPr>
            </w:pPr>
            <w:r w:rsidRPr="00E705FD">
              <w:rPr>
                <w:rFonts w:ascii="Calibri" w:eastAsia="Calibri" w:hAnsi="Calibri" w:cs="Calibri"/>
                <w:color w:val="000000" w:themeColor="text1"/>
              </w:rPr>
              <w:t xml:space="preserve">Provisional certification – successful achievement of </w:t>
            </w:r>
            <w:r w:rsidR="00BE0C1A">
              <w:rPr>
                <w:rFonts w:ascii="Calibri" w:eastAsia="Calibri" w:hAnsi="Calibri" w:cs="Calibri"/>
                <w:color w:val="000000" w:themeColor="text1"/>
              </w:rPr>
              <w:t>6</w:t>
            </w:r>
            <w:r w:rsidR="00BE3BA3">
              <w:rPr>
                <w:rFonts w:ascii="Calibri" w:eastAsia="Calibri" w:hAnsi="Calibri" w:cs="Calibri"/>
                <w:color w:val="000000" w:themeColor="text1"/>
              </w:rPr>
              <w:t>-</w:t>
            </w:r>
            <w:r w:rsidR="00BE0C1A">
              <w:rPr>
                <w:rFonts w:ascii="Calibri" w:eastAsia="Calibri" w:hAnsi="Calibri" w:cs="Calibri"/>
                <w:color w:val="000000" w:themeColor="text1"/>
              </w:rPr>
              <w:t>8</w:t>
            </w:r>
            <w:r w:rsidRPr="00E705FD">
              <w:rPr>
                <w:rFonts w:ascii="Calibri" w:eastAsia="Calibri" w:hAnsi="Calibri" w:cs="Calibri"/>
                <w:color w:val="000000" w:themeColor="text1"/>
              </w:rPr>
              <w:t xml:space="preserve"> standards</w:t>
            </w:r>
            <w:r w:rsidRPr="00E705FD">
              <w:rPr>
                <w:rFonts w:ascii="Calibri" w:eastAsia="Calibri" w:hAnsi="Calibri" w:cs="Calibri"/>
              </w:rPr>
              <w:t xml:space="preserve"> </w:t>
            </w:r>
          </w:p>
          <w:p w14:paraId="2F007698" w14:textId="74B051BA" w:rsidR="004E71F4" w:rsidRDefault="004E71F4" w:rsidP="00A56D85">
            <w:pPr>
              <w:pStyle w:val="ListParagraph"/>
              <w:numPr>
                <w:ilvl w:val="0"/>
                <w:numId w:val="76"/>
              </w:numPr>
              <w:rPr>
                <w:rFonts w:eastAsiaTheme="minorEastAsia"/>
              </w:rPr>
            </w:pPr>
            <w:r w:rsidRPr="00E705FD">
              <w:rPr>
                <w:rFonts w:ascii="Calibri" w:eastAsia="Calibri" w:hAnsi="Calibri" w:cs="Calibri"/>
                <w:color w:val="000000" w:themeColor="text1"/>
              </w:rPr>
              <w:t xml:space="preserve">Not certified – </w:t>
            </w:r>
            <w:r w:rsidR="00BE0C1A">
              <w:rPr>
                <w:rFonts w:ascii="Calibri" w:eastAsia="Calibri" w:hAnsi="Calibri" w:cs="Calibri"/>
                <w:color w:val="000000" w:themeColor="text1"/>
              </w:rPr>
              <w:t>5</w:t>
            </w:r>
            <w:r w:rsidR="00A91F7F">
              <w:rPr>
                <w:rFonts w:ascii="Calibri" w:eastAsia="Calibri" w:hAnsi="Calibri" w:cs="Calibri"/>
                <w:color w:val="000000" w:themeColor="text1"/>
              </w:rPr>
              <w:t xml:space="preserve"> or fewer</w:t>
            </w:r>
            <w:r w:rsidRPr="00E705FD">
              <w:rPr>
                <w:rFonts w:ascii="Calibri" w:eastAsia="Calibri" w:hAnsi="Calibri" w:cs="Calibri"/>
                <w:color w:val="000000" w:themeColor="text1"/>
              </w:rPr>
              <w:t xml:space="preserve"> standards </w:t>
            </w:r>
            <w:r w:rsidR="00E53B0E">
              <w:rPr>
                <w:rFonts w:ascii="Calibri" w:eastAsia="Calibri" w:hAnsi="Calibri" w:cs="Calibri"/>
                <w:color w:val="000000" w:themeColor="text1"/>
              </w:rPr>
              <w:t xml:space="preserve">successfully </w:t>
            </w:r>
            <w:r w:rsidRPr="00E705FD">
              <w:rPr>
                <w:rFonts w:ascii="Calibri" w:eastAsia="Calibri" w:hAnsi="Calibri" w:cs="Calibri"/>
                <w:color w:val="000000" w:themeColor="text1"/>
              </w:rPr>
              <w:t>achieved</w:t>
            </w:r>
          </w:p>
        </w:tc>
      </w:tr>
    </w:tbl>
    <w:p w14:paraId="0E6FC4D1" w14:textId="77777777" w:rsidR="00147446" w:rsidRDefault="00147446" w:rsidP="00147446"/>
    <w:p w14:paraId="29D65249" w14:textId="77777777" w:rsidR="002B5F72" w:rsidRDefault="002B5F72" w:rsidP="002B5F72">
      <w:r w:rsidRPr="00636A87">
        <w:t xml:space="preserve">The </w:t>
      </w:r>
      <w:r>
        <w:t>Effectiveness</w:t>
      </w:r>
      <w:r w:rsidRPr="00636A87">
        <w:t xml:space="preserve"> standards align with the One-Stop certification requirements described at </w:t>
      </w:r>
      <w:hyperlink r:id="rId28" w:history="1">
        <w:r w:rsidRPr="00B238CE">
          <w:rPr>
            <w:rStyle w:val="Hyperlink"/>
          </w:rPr>
          <w:t>20 CFR 678.800</w:t>
        </w:r>
      </w:hyperlink>
      <w:r w:rsidRPr="00636A87">
        <w:t xml:space="preserve"> (as well as </w:t>
      </w:r>
      <w:hyperlink r:id="rId29" w:history="1">
        <w:r w:rsidRPr="00B238CE">
          <w:rPr>
            <w:rStyle w:val="Hyperlink"/>
          </w:rPr>
          <w:t>34 CFR 361.800</w:t>
        </w:r>
      </w:hyperlink>
      <w:r w:rsidRPr="00636A87">
        <w:t xml:space="preserve"> and </w:t>
      </w:r>
      <w:hyperlink r:id="rId30" w:history="1">
        <w:r w:rsidRPr="00B238CE">
          <w:rPr>
            <w:rStyle w:val="Hyperlink"/>
          </w:rPr>
          <w:t>34 CFR 463.800</w:t>
        </w:r>
      </w:hyperlink>
      <w:r w:rsidRPr="00636A87">
        <w:t xml:space="preserve">) and in </w:t>
      </w:r>
      <w:hyperlink r:id="rId31" w:history="1">
        <w:r w:rsidRPr="00B238CE">
          <w:rPr>
            <w:rStyle w:val="Hyperlink"/>
          </w:rPr>
          <w:t xml:space="preserve">USDOL-ETA’s Training and Employment Guidance Letter </w:t>
        </w:r>
        <w:r>
          <w:rPr>
            <w:rStyle w:val="Hyperlink"/>
          </w:rPr>
          <w:t xml:space="preserve">(TEGL) </w:t>
        </w:r>
        <w:r w:rsidRPr="00B238CE">
          <w:rPr>
            <w:rStyle w:val="Hyperlink"/>
          </w:rPr>
          <w:t>No. 16-16</w:t>
        </w:r>
      </w:hyperlink>
      <w:r>
        <w:t>, “</w:t>
      </w:r>
      <w:r w:rsidRPr="0064238E">
        <w:t>One-Stop Operations Guidance for the American Job Center Network</w:t>
      </w:r>
      <w:r w:rsidRPr="00636A87">
        <w:t>.</w:t>
      </w:r>
      <w:r>
        <w:t>”</w:t>
      </w:r>
      <w:r w:rsidRPr="00636A87">
        <w:t xml:space="preserve">  Per these requirements, certification standards related to </w:t>
      </w:r>
      <w:r>
        <w:t xml:space="preserve">effectiveness </w:t>
      </w:r>
      <w:r w:rsidRPr="00636A87">
        <w:t>must include evaluations of how well the Center</w:t>
      </w:r>
      <w:r>
        <w:t>:</w:t>
      </w:r>
    </w:p>
    <w:p w14:paraId="1E1F781D" w14:textId="77777777" w:rsidR="002B5F72" w:rsidRPr="00A669FF" w:rsidRDefault="002B5F72" w:rsidP="00E40E5F">
      <w:pPr>
        <w:pStyle w:val="ListParagraph"/>
        <w:numPr>
          <w:ilvl w:val="0"/>
          <w:numId w:val="120"/>
        </w:numPr>
        <w:spacing w:after="0"/>
      </w:pPr>
      <w:r w:rsidRPr="00A669FF">
        <w:t>Integrates available services for participants and businesses</w:t>
      </w:r>
      <w:r>
        <w:t>.</w:t>
      </w:r>
    </w:p>
    <w:p w14:paraId="384FAFDA" w14:textId="77777777" w:rsidR="002B5F72" w:rsidRPr="00A669FF" w:rsidRDefault="002B5F72" w:rsidP="00E40E5F">
      <w:pPr>
        <w:pStyle w:val="ListParagraph"/>
        <w:numPr>
          <w:ilvl w:val="0"/>
          <w:numId w:val="120"/>
        </w:numPr>
        <w:spacing w:after="0"/>
      </w:pPr>
      <w:r w:rsidRPr="00A669FF">
        <w:t>Meets the workforce development needs of participants and the employment needs of local employers</w:t>
      </w:r>
      <w:r>
        <w:t>.</w:t>
      </w:r>
    </w:p>
    <w:p w14:paraId="641A0454" w14:textId="77777777" w:rsidR="002B5F72" w:rsidRPr="00A669FF" w:rsidRDefault="002B5F72" w:rsidP="00E40E5F">
      <w:pPr>
        <w:pStyle w:val="ListParagraph"/>
        <w:numPr>
          <w:ilvl w:val="0"/>
          <w:numId w:val="120"/>
        </w:numPr>
        <w:spacing w:after="0"/>
      </w:pPr>
      <w:r w:rsidRPr="00A669FF">
        <w:t>Operates in a cost-efficient manner</w:t>
      </w:r>
      <w:r>
        <w:t>.</w:t>
      </w:r>
    </w:p>
    <w:p w14:paraId="5524E4F4" w14:textId="77777777" w:rsidR="002B5F72" w:rsidRPr="00A669FF" w:rsidRDefault="002B5F72" w:rsidP="00E40E5F">
      <w:pPr>
        <w:pStyle w:val="ListParagraph"/>
        <w:numPr>
          <w:ilvl w:val="0"/>
          <w:numId w:val="120"/>
        </w:numPr>
        <w:spacing w:after="0"/>
      </w:pPr>
      <w:r w:rsidRPr="00A669FF">
        <w:t>Coordinates services among the One-Stop partner programs</w:t>
      </w:r>
      <w:r>
        <w:t>.</w:t>
      </w:r>
    </w:p>
    <w:p w14:paraId="037047B3" w14:textId="77777777" w:rsidR="002B5F72" w:rsidRPr="00A669FF" w:rsidRDefault="002B5F72" w:rsidP="00E40E5F">
      <w:pPr>
        <w:pStyle w:val="ListParagraph"/>
        <w:numPr>
          <w:ilvl w:val="0"/>
          <w:numId w:val="120"/>
        </w:numPr>
        <w:spacing w:after="0"/>
      </w:pPr>
      <w:r w:rsidRPr="00A669FF">
        <w:lastRenderedPageBreak/>
        <w:t>Provides access to partner program services to the maximum extent practicable; and</w:t>
      </w:r>
    </w:p>
    <w:p w14:paraId="057B5674" w14:textId="77777777" w:rsidR="002B5F72" w:rsidRPr="00A669FF" w:rsidRDefault="002B5F72" w:rsidP="00E40E5F">
      <w:pPr>
        <w:pStyle w:val="ListParagraph"/>
        <w:numPr>
          <w:ilvl w:val="0"/>
          <w:numId w:val="120"/>
        </w:numPr>
        <w:spacing w:after="240"/>
      </w:pPr>
      <w:r>
        <w:t>Takes feedback from One-Stop customers into account in evaluation of the elements above.</w:t>
      </w:r>
    </w:p>
    <w:tbl>
      <w:tblPr>
        <w:tblStyle w:val="PlainTable1"/>
        <w:tblW w:w="13075" w:type="dxa"/>
        <w:tblLayout w:type="fixed"/>
        <w:tblLook w:val="04A0" w:firstRow="1" w:lastRow="0" w:firstColumn="1" w:lastColumn="0" w:noHBand="0" w:noVBand="1"/>
      </w:tblPr>
      <w:tblGrid>
        <w:gridCol w:w="3235"/>
        <w:gridCol w:w="3690"/>
        <w:gridCol w:w="2730"/>
        <w:gridCol w:w="3420"/>
      </w:tblGrid>
      <w:tr w:rsidR="00474554" w14:paraId="769B6D1D" w14:textId="77777777" w:rsidTr="004133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35" w:type="dxa"/>
          </w:tcPr>
          <w:p w14:paraId="27D6ADC5" w14:textId="01129C27" w:rsidR="00474554" w:rsidRDefault="00474554" w:rsidP="00474554">
            <w:pPr>
              <w:spacing w:line="259" w:lineRule="auto"/>
            </w:pPr>
            <w:r>
              <w:t>Affiliate Certification Standards</w:t>
            </w:r>
          </w:p>
        </w:tc>
        <w:tc>
          <w:tcPr>
            <w:tcW w:w="3690" w:type="dxa"/>
          </w:tcPr>
          <w:p w14:paraId="4168B4B7" w14:textId="68D35F5B" w:rsidR="00A83CF6" w:rsidRDefault="00A83CF6">
            <w:pPr>
              <w:cnfStyle w:val="100000000000" w:firstRow="1" w:lastRow="0" w:firstColumn="0" w:lastColumn="0" w:oddVBand="0" w:evenVBand="0" w:oddHBand="0" w:evenHBand="0" w:firstRowFirstColumn="0" w:firstRowLastColumn="0" w:lastRowFirstColumn="0" w:lastRowLastColumn="0"/>
            </w:pPr>
            <w:r>
              <w:t xml:space="preserve">Example Certification Indicators </w:t>
            </w:r>
            <w:r w:rsidRPr="76B864A7">
              <w:rPr>
                <w:i/>
                <w:iCs/>
              </w:rPr>
              <w:t>Check all items reviewed</w:t>
            </w:r>
          </w:p>
        </w:tc>
        <w:tc>
          <w:tcPr>
            <w:tcW w:w="2730" w:type="dxa"/>
          </w:tcPr>
          <w:p w14:paraId="59F5A3BB" w14:textId="088431EF" w:rsidR="3CFD1EEC" w:rsidRDefault="3CFD1EEC" w:rsidP="76B864A7">
            <w:pPr>
              <w:cnfStyle w:val="100000000000" w:firstRow="1" w:lastRow="0" w:firstColumn="0" w:lastColumn="0" w:oddVBand="0" w:evenVBand="0" w:oddHBand="0" w:evenHBand="0" w:firstRowFirstColumn="0" w:firstRowLastColumn="0" w:lastRowFirstColumn="0" w:lastRowLastColumn="0"/>
            </w:pPr>
            <w:r>
              <w:t>Score</w:t>
            </w:r>
          </w:p>
        </w:tc>
        <w:tc>
          <w:tcPr>
            <w:tcW w:w="3420" w:type="dxa"/>
          </w:tcPr>
          <w:p w14:paraId="34A9B2E4" w14:textId="6961A952" w:rsidR="3CFD1EEC" w:rsidRDefault="3CFD1EEC">
            <w:pPr>
              <w:cnfStyle w:val="100000000000" w:firstRow="1" w:lastRow="0" w:firstColumn="0" w:lastColumn="0" w:oddVBand="0" w:evenVBand="0" w:oddHBand="0" w:evenHBand="0" w:firstRowFirstColumn="0" w:firstRowLastColumn="0" w:lastRowFirstColumn="0" w:lastRowLastColumn="0"/>
            </w:pPr>
            <w:r>
              <w:t>Notes</w:t>
            </w:r>
          </w:p>
        </w:tc>
      </w:tr>
      <w:tr w:rsidR="003E1679" w14:paraId="7938F44A" w14:textId="77777777"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235" w:type="dxa"/>
          </w:tcPr>
          <w:p w14:paraId="63C1EB02" w14:textId="77777777" w:rsidR="00C97153" w:rsidRPr="000441C2" w:rsidRDefault="00C97153" w:rsidP="00914331">
            <w:pPr>
              <w:rPr>
                <w:rFonts w:cstheme="minorHAnsi"/>
                <w:color w:val="242424"/>
                <w:shd w:val="clear" w:color="auto" w:fill="FFFFFF"/>
              </w:rPr>
            </w:pPr>
            <w:r w:rsidRPr="000441C2">
              <w:rPr>
                <w:b w:val="0"/>
                <w:bCs w:val="0"/>
              </w:rPr>
              <w:t xml:space="preserve">1. Center staff </w:t>
            </w:r>
            <w:r>
              <w:rPr>
                <w:b w:val="0"/>
                <w:bCs w:val="0"/>
              </w:rPr>
              <w:t xml:space="preserve">who </w:t>
            </w:r>
            <w:r w:rsidRPr="000441C2">
              <w:rPr>
                <w:b w:val="0"/>
                <w:bCs w:val="0"/>
              </w:rPr>
              <w:t xml:space="preserve">perform the </w:t>
            </w:r>
            <w:r>
              <w:rPr>
                <w:b w:val="0"/>
                <w:bCs w:val="0"/>
              </w:rPr>
              <w:t>W</w:t>
            </w:r>
            <w:r w:rsidRPr="000441C2">
              <w:rPr>
                <w:b w:val="0"/>
                <w:bCs w:val="0"/>
              </w:rPr>
              <w:t xml:space="preserve">elcome </w:t>
            </w:r>
            <w:r>
              <w:rPr>
                <w:b w:val="0"/>
                <w:bCs w:val="0"/>
              </w:rPr>
              <w:t xml:space="preserve">and Exploratory Services </w:t>
            </w:r>
            <w:r w:rsidRPr="000441C2">
              <w:rPr>
                <w:b w:val="0"/>
                <w:bCs w:val="0"/>
              </w:rPr>
              <w:t>function</w:t>
            </w:r>
            <w:r>
              <w:rPr>
                <w:b w:val="0"/>
                <w:bCs w:val="0"/>
              </w:rPr>
              <w:t>s</w:t>
            </w:r>
            <w:r w:rsidRPr="000441C2">
              <w:rPr>
                <w:b w:val="0"/>
                <w:bCs w:val="0"/>
              </w:rPr>
              <w:t xml:space="preserve"> are cross trained to be </w:t>
            </w:r>
            <w:r>
              <w:rPr>
                <w:b w:val="0"/>
                <w:bCs w:val="0"/>
              </w:rPr>
              <w:t xml:space="preserve">knowledgeable with the functions and basic eligibility requirements of each program. </w:t>
            </w:r>
          </w:p>
        </w:tc>
        <w:tc>
          <w:tcPr>
            <w:tcW w:w="3690" w:type="dxa"/>
          </w:tcPr>
          <w:p w14:paraId="399E0417" w14:textId="77777777" w:rsidR="003E1679" w:rsidRDefault="6F59B83B" w:rsidP="0041339F">
            <w:pPr>
              <w:pStyle w:val="ListParagraph"/>
              <w:numPr>
                <w:ilvl w:val="0"/>
                <w:numId w:val="88"/>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Agendas, training materials, meeting notes which document the partners sharing services and resources</w:t>
            </w:r>
          </w:p>
          <w:p w14:paraId="7E0FAFC8" w14:textId="77777777" w:rsidR="003E1679" w:rsidRDefault="6F59B83B" w:rsidP="0041339F">
            <w:pPr>
              <w:pStyle w:val="ListParagraph"/>
              <w:numPr>
                <w:ilvl w:val="0"/>
                <w:numId w:val="88"/>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Memorandum of Understanding</w:t>
            </w:r>
          </w:p>
          <w:p w14:paraId="07E29062" w14:textId="77777777" w:rsidR="003E1679" w:rsidRDefault="6F59B83B" w:rsidP="0041339F">
            <w:pPr>
              <w:pStyle w:val="ListParagraph"/>
              <w:numPr>
                <w:ilvl w:val="0"/>
                <w:numId w:val="88"/>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Customer satisfaction surveys</w:t>
            </w:r>
          </w:p>
          <w:p w14:paraId="60C30356" w14:textId="495E75A0" w:rsidR="00C97153" w:rsidRDefault="6F59B83B" w:rsidP="0041339F">
            <w:pPr>
              <w:pStyle w:val="ListParagraph"/>
              <w:numPr>
                <w:ilvl w:val="0"/>
                <w:numId w:val="88"/>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Job descriptions/documents outlining job duties</w:t>
            </w:r>
          </w:p>
          <w:p w14:paraId="21618DE3" w14:textId="1FD49AAE" w:rsidR="00C97153" w:rsidRDefault="388CA721" w:rsidP="0041339F">
            <w:pPr>
              <w:pStyle w:val="ListParagraph"/>
              <w:numPr>
                <w:ilvl w:val="0"/>
                <w:numId w:val="88"/>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730" w:type="dxa"/>
          </w:tcPr>
          <w:p w14:paraId="59E8DB89" w14:textId="557DA025" w:rsidR="00C97153" w:rsidRDefault="76EA75AB" w:rsidP="005344DE">
            <w:pPr>
              <w:pStyle w:val="ListParagraph"/>
              <w:numPr>
                <w:ilvl w:val="0"/>
                <w:numId w:val="75"/>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100D130A" w14:textId="4BB8EB82" w:rsidR="00C97153" w:rsidRDefault="76EA75AB" w:rsidP="1D6E2742">
            <w:pPr>
              <w:pStyle w:val="ListParagraph"/>
              <w:numPr>
                <w:ilvl w:val="0"/>
                <w:numId w:val="75"/>
              </w:numPr>
              <w:cnfStyle w:val="000000100000" w:firstRow="0" w:lastRow="0" w:firstColumn="0" w:lastColumn="0" w:oddVBand="0" w:evenVBand="0" w:oddHBand="1" w:evenHBand="0" w:firstRowFirstColumn="0" w:firstRowLastColumn="0" w:lastRowFirstColumn="0" w:lastRowLastColumn="0"/>
            </w:pPr>
            <w:r>
              <w:t>No</w:t>
            </w:r>
          </w:p>
        </w:tc>
        <w:tc>
          <w:tcPr>
            <w:tcW w:w="3420" w:type="dxa"/>
          </w:tcPr>
          <w:p w14:paraId="60A01B02" w14:textId="77777777" w:rsidR="00C97153" w:rsidRDefault="00C97153" w:rsidP="003E1679">
            <w:pPr>
              <w:ind w:left="360"/>
              <w:cnfStyle w:val="000000100000" w:firstRow="0" w:lastRow="0" w:firstColumn="0" w:lastColumn="0" w:oddVBand="0" w:evenVBand="0" w:oddHBand="1" w:evenHBand="0" w:firstRowFirstColumn="0" w:firstRowLastColumn="0" w:lastRowFirstColumn="0" w:lastRowLastColumn="0"/>
            </w:pPr>
          </w:p>
        </w:tc>
      </w:tr>
      <w:tr w:rsidR="00E24D68" w14:paraId="5DA451A3" w14:textId="77777777" w:rsidTr="1D6E2742">
        <w:trPr>
          <w:cantSplit/>
        </w:trPr>
        <w:tc>
          <w:tcPr>
            <w:cnfStyle w:val="001000000000" w:firstRow="0" w:lastRow="0" w:firstColumn="1" w:lastColumn="0" w:oddVBand="0" w:evenVBand="0" w:oddHBand="0" w:evenHBand="0" w:firstRowFirstColumn="0" w:firstRowLastColumn="0" w:lastRowFirstColumn="0" w:lastRowLastColumn="0"/>
            <w:tcW w:w="3235" w:type="dxa"/>
          </w:tcPr>
          <w:p w14:paraId="2BB147FE" w14:textId="2A12C485" w:rsidR="00E24D68" w:rsidRPr="00E24D68" w:rsidRDefault="006706F9" w:rsidP="00E24D68">
            <w:pPr>
              <w:rPr>
                <w:b w:val="0"/>
                <w:bCs w:val="0"/>
              </w:rPr>
            </w:pPr>
            <w:r>
              <w:rPr>
                <w:b w:val="0"/>
                <w:bCs w:val="0"/>
              </w:rPr>
              <w:t>2</w:t>
            </w:r>
            <w:r w:rsidR="00E24D68" w:rsidRPr="00E24D68">
              <w:rPr>
                <w:b w:val="0"/>
                <w:bCs w:val="0"/>
              </w:rPr>
              <w:t>. The Center has a documented, seamless customer flow process that is integrated and inclusive of the following activities:</w:t>
            </w:r>
          </w:p>
          <w:p w14:paraId="4B23B603" w14:textId="77777777" w:rsidR="00E24D68" w:rsidRPr="00E24D68" w:rsidRDefault="00E24D68" w:rsidP="005344DE">
            <w:pPr>
              <w:numPr>
                <w:ilvl w:val="0"/>
                <w:numId w:val="73"/>
              </w:numPr>
              <w:rPr>
                <w:b w:val="0"/>
                <w:bCs w:val="0"/>
              </w:rPr>
            </w:pPr>
            <w:r w:rsidRPr="00E24D68">
              <w:rPr>
                <w:b w:val="0"/>
                <w:bCs w:val="0"/>
              </w:rPr>
              <w:t>Welcome, intake, and orientation</w:t>
            </w:r>
          </w:p>
          <w:p w14:paraId="340A69A8" w14:textId="77777777" w:rsidR="00E24D68" w:rsidRPr="00E24D68" w:rsidRDefault="00E24D68" w:rsidP="005344DE">
            <w:pPr>
              <w:numPr>
                <w:ilvl w:val="0"/>
                <w:numId w:val="73"/>
              </w:numPr>
              <w:rPr>
                <w:b w:val="0"/>
                <w:bCs w:val="0"/>
              </w:rPr>
            </w:pPr>
            <w:r w:rsidRPr="00E24D68">
              <w:rPr>
                <w:b w:val="0"/>
                <w:bCs w:val="0"/>
              </w:rPr>
              <w:t>Management of the Exploratory Services Area</w:t>
            </w:r>
          </w:p>
          <w:p w14:paraId="0E842056" w14:textId="77777777" w:rsidR="00E24D68" w:rsidRPr="00E24D68" w:rsidRDefault="00E24D68" w:rsidP="005344DE">
            <w:pPr>
              <w:numPr>
                <w:ilvl w:val="0"/>
                <w:numId w:val="73"/>
              </w:numPr>
              <w:rPr>
                <w:b w:val="0"/>
                <w:bCs w:val="0"/>
              </w:rPr>
            </w:pPr>
            <w:r w:rsidRPr="00E24D68">
              <w:rPr>
                <w:b w:val="0"/>
                <w:bCs w:val="0"/>
              </w:rPr>
              <w:t>Development of the Individual Employment Plan (IEP) or service plan</w:t>
            </w:r>
          </w:p>
          <w:p w14:paraId="7DD92F99" w14:textId="77777777" w:rsidR="00E24D68" w:rsidRPr="00E24D68" w:rsidRDefault="00E24D68" w:rsidP="005344DE">
            <w:pPr>
              <w:numPr>
                <w:ilvl w:val="0"/>
                <w:numId w:val="73"/>
              </w:numPr>
              <w:rPr>
                <w:b w:val="0"/>
                <w:bCs w:val="0"/>
              </w:rPr>
            </w:pPr>
            <w:r w:rsidRPr="00E24D68">
              <w:rPr>
                <w:b w:val="0"/>
                <w:bCs w:val="0"/>
              </w:rPr>
              <w:t>Assessment – informal and/or formal</w:t>
            </w:r>
          </w:p>
          <w:p w14:paraId="1003EECE" w14:textId="77777777" w:rsidR="00E24D68" w:rsidRPr="00E24D68" w:rsidRDefault="00E24D68" w:rsidP="005344DE">
            <w:pPr>
              <w:numPr>
                <w:ilvl w:val="0"/>
                <w:numId w:val="73"/>
              </w:numPr>
              <w:rPr>
                <w:b w:val="0"/>
                <w:bCs w:val="0"/>
              </w:rPr>
            </w:pPr>
            <w:r w:rsidRPr="00E24D68">
              <w:rPr>
                <w:b w:val="0"/>
                <w:bCs w:val="0"/>
              </w:rPr>
              <w:t>Referrals</w:t>
            </w:r>
          </w:p>
          <w:p w14:paraId="57988F25" w14:textId="01ED0FCF" w:rsidR="00E24D68" w:rsidRPr="003C6358" w:rsidRDefault="00E24D68" w:rsidP="005344DE">
            <w:pPr>
              <w:pStyle w:val="ListParagraph"/>
              <w:numPr>
                <w:ilvl w:val="0"/>
                <w:numId w:val="73"/>
              </w:numPr>
              <w:rPr>
                <w:b w:val="0"/>
                <w:bCs w:val="0"/>
              </w:rPr>
            </w:pPr>
            <w:r w:rsidRPr="00E24D68">
              <w:rPr>
                <w:b w:val="0"/>
                <w:bCs w:val="0"/>
              </w:rPr>
              <w:t>Any other activities as defined by the local workforce development board</w:t>
            </w:r>
          </w:p>
        </w:tc>
        <w:tc>
          <w:tcPr>
            <w:tcW w:w="3690" w:type="dxa"/>
          </w:tcPr>
          <w:p w14:paraId="6B2F1A9C" w14:textId="77777777" w:rsidR="00E24D68" w:rsidRDefault="4EEA3BA5" w:rsidP="0041339F">
            <w:pPr>
              <w:pStyle w:val="ListParagraph"/>
              <w:numPr>
                <w:ilvl w:val="0"/>
                <w:numId w:val="7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Customer flow chart or similar document</w:t>
            </w:r>
          </w:p>
          <w:p w14:paraId="5D182068" w14:textId="77777777" w:rsidR="00E24D68" w:rsidRDefault="4EEA3BA5" w:rsidP="0041339F">
            <w:pPr>
              <w:pStyle w:val="ListParagraph"/>
              <w:numPr>
                <w:ilvl w:val="0"/>
                <w:numId w:val="7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WIOA service integration continuum self-assessment results and next steps template document</w:t>
            </w:r>
          </w:p>
          <w:p w14:paraId="01A00C8D" w14:textId="77777777" w:rsidR="00E24D68" w:rsidRDefault="4EEA3BA5" w:rsidP="0041339F">
            <w:pPr>
              <w:pStyle w:val="ListParagraph"/>
              <w:numPr>
                <w:ilvl w:val="0"/>
                <w:numId w:val="7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SOPs</w:t>
            </w:r>
          </w:p>
          <w:p w14:paraId="29F106AB" w14:textId="7B5CB5E3" w:rsidR="00E24D68" w:rsidRPr="00591CAF" w:rsidRDefault="4EEA3BA5" w:rsidP="0041339F">
            <w:pPr>
              <w:pStyle w:val="ListParagraph"/>
              <w:numPr>
                <w:ilvl w:val="0"/>
                <w:numId w:val="7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Memorandum of Understanding</w:t>
            </w:r>
          </w:p>
          <w:p w14:paraId="22271A4E" w14:textId="24EA3CE1" w:rsidR="00E24D68" w:rsidRPr="00591CAF" w:rsidRDefault="388CA721" w:rsidP="0041339F">
            <w:pPr>
              <w:pStyle w:val="ListParagraph"/>
              <w:numPr>
                <w:ilvl w:val="0"/>
                <w:numId w:val="73"/>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730" w:type="dxa"/>
          </w:tcPr>
          <w:p w14:paraId="4DC3A537" w14:textId="36252CA5" w:rsidR="00E24D68" w:rsidRPr="00A578DA" w:rsidRDefault="76EA75AB" w:rsidP="00216214">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Yes</w:t>
            </w:r>
          </w:p>
          <w:p w14:paraId="0BF2A3DB" w14:textId="2E813088" w:rsidR="00E24D68" w:rsidRPr="00A578DA" w:rsidRDefault="76EA75AB" w:rsidP="1D6E2742">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No</w:t>
            </w:r>
          </w:p>
        </w:tc>
        <w:tc>
          <w:tcPr>
            <w:tcW w:w="3420" w:type="dxa"/>
          </w:tcPr>
          <w:p w14:paraId="7684BF1A" w14:textId="77777777" w:rsidR="00E24D68" w:rsidRDefault="00E24D68" w:rsidP="00E24D68">
            <w:pPr>
              <w:ind w:left="360"/>
              <w:cnfStyle w:val="000000000000" w:firstRow="0" w:lastRow="0" w:firstColumn="0" w:lastColumn="0" w:oddVBand="0" w:evenVBand="0" w:oddHBand="0" w:evenHBand="0" w:firstRowFirstColumn="0" w:firstRowLastColumn="0" w:lastRowFirstColumn="0" w:lastRowLastColumn="0"/>
            </w:pPr>
          </w:p>
        </w:tc>
      </w:tr>
      <w:tr w:rsidR="00E24D68" w14:paraId="220CE1C2" w14:textId="77777777"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235" w:type="dxa"/>
          </w:tcPr>
          <w:p w14:paraId="01F9E97D" w14:textId="72D09F90" w:rsidR="00E24D68" w:rsidRPr="00E24D68" w:rsidRDefault="006706F9" w:rsidP="00E24D68">
            <w:pPr>
              <w:rPr>
                <w:b w:val="0"/>
                <w:bCs w:val="0"/>
              </w:rPr>
            </w:pPr>
            <w:r>
              <w:rPr>
                <w:b w:val="0"/>
                <w:bCs w:val="0"/>
              </w:rPr>
              <w:lastRenderedPageBreak/>
              <w:t>3</w:t>
            </w:r>
            <w:r w:rsidR="00E24D68" w:rsidRPr="00E24D68">
              <w:rPr>
                <w:b w:val="0"/>
                <w:bCs w:val="0"/>
              </w:rPr>
              <w:t>. Leadership staff of on-site partners collaborate to manage the functions of the Center.  Management of Center functions may be coordinated by the One-Stop Operator if the local workforce development board had given the Operator this role in affiliate Centers.</w:t>
            </w:r>
          </w:p>
        </w:tc>
        <w:tc>
          <w:tcPr>
            <w:tcW w:w="3690" w:type="dxa"/>
          </w:tcPr>
          <w:p w14:paraId="31E1FB14" w14:textId="77777777" w:rsidR="00E24D68" w:rsidRDefault="4EEA3BA5" w:rsidP="0041339F">
            <w:pPr>
              <w:pStyle w:val="ListParagraph"/>
              <w:numPr>
                <w:ilvl w:val="0"/>
                <w:numId w:val="86"/>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Center organizational chart</w:t>
            </w:r>
          </w:p>
          <w:p w14:paraId="36AFF96A" w14:textId="77777777" w:rsidR="00E24D68" w:rsidRDefault="4EEA3BA5" w:rsidP="0041339F">
            <w:pPr>
              <w:pStyle w:val="ListParagraph"/>
              <w:numPr>
                <w:ilvl w:val="0"/>
                <w:numId w:val="86"/>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Agendas and meeting notes documentation</w:t>
            </w:r>
          </w:p>
          <w:p w14:paraId="55BCA984" w14:textId="7F14F267" w:rsidR="00E24D68" w:rsidRDefault="4EEA3BA5" w:rsidP="0041339F">
            <w:pPr>
              <w:pStyle w:val="ListParagraph"/>
              <w:numPr>
                <w:ilvl w:val="0"/>
                <w:numId w:val="86"/>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SOPs</w:t>
            </w:r>
          </w:p>
          <w:p w14:paraId="6B7F1C93" w14:textId="15372E07" w:rsidR="00E24D68" w:rsidRDefault="388CA721" w:rsidP="0041339F">
            <w:pPr>
              <w:pStyle w:val="ListParagraph"/>
              <w:numPr>
                <w:ilvl w:val="0"/>
                <w:numId w:val="86"/>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730" w:type="dxa"/>
          </w:tcPr>
          <w:p w14:paraId="17105ECB" w14:textId="7A9E24D1" w:rsidR="00E24D68" w:rsidRDefault="76EA75AB" w:rsidP="00216214">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Yes</w:t>
            </w:r>
          </w:p>
          <w:p w14:paraId="4154A6B9" w14:textId="7F36FBE5" w:rsidR="00E24D68" w:rsidRDefault="76EA75AB" w:rsidP="1D6E2742">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No</w:t>
            </w:r>
          </w:p>
        </w:tc>
        <w:tc>
          <w:tcPr>
            <w:tcW w:w="3420" w:type="dxa"/>
          </w:tcPr>
          <w:p w14:paraId="678CDD26" w14:textId="77777777" w:rsidR="00E24D68" w:rsidRDefault="00E24D68" w:rsidP="00E24D68">
            <w:pPr>
              <w:ind w:left="360"/>
              <w:cnfStyle w:val="000000100000" w:firstRow="0" w:lastRow="0" w:firstColumn="0" w:lastColumn="0" w:oddVBand="0" w:evenVBand="0" w:oddHBand="1" w:evenHBand="0" w:firstRowFirstColumn="0" w:firstRowLastColumn="0" w:lastRowFirstColumn="0" w:lastRowLastColumn="0"/>
            </w:pPr>
          </w:p>
        </w:tc>
      </w:tr>
      <w:tr w:rsidR="00E24D68" w14:paraId="0971D0F6" w14:textId="77777777" w:rsidTr="1D6E2742">
        <w:trPr>
          <w:cantSplit/>
        </w:trPr>
        <w:tc>
          <w:tcPr>
            <w:cnfStyle w:val="001000000000" w:firstRow="0" w:lastRow="0" w:firstColumn="1" w:lastColumn="0" w:oddVBand="0" w:evenVBand="0" w:oddHBand="0" w:evenHBand="0" w:firstRowFirstColumn="0" w:firstRowLastColumn="0" w:lastRowFirstColumn="0" w:lastRowLastColumn="0"/>
            <w:tcW w:w="3235" w:type="dxa"/>
          </w:tcPr>
          <w:p w14:paraId="633D98FB" w14:textId="6396432F" w:rsidR="00E24D68" w:rsidRPr="00E24D68" w:rsidRDefault="006706F9" w:rsidP="00E24D68">
            <w:pPr>
              <w:rPr>
                <w:b w:val="0"/>
                <w:bCs w:val="0"/>
              </w:rPr>
            </w:pPr>
            <w:r>
              <w:rPr>
                <w:b w:val="0"/>
                <w:bCs w:val="0"/>
              </w:rPr>
              <w:t>4</w:t>
            </w:r>
            <w:r w:rsidR="00E24D68" w:rsidRPr="00E24D68">
              <w:rPr>
                <w:b w:val="0"/>
                <w:bCs w:val="0"/>
              </w:rPr>
              <w:t>. Affiliate Center staff use a team-based case management approach for customers who are receiving services from multiple partners in the affiliate Center.  For customers who are receiving services from both affiliate and comprehensive Center partners, there is a process in place to coordinate case management with the comprehensive Center in the local area.</w:t>
            </w:r>
          </w:p>
        </w:tc>
        <w:tc>
          <w:tcPr>
            <w:tcW w:w="3690" w:type="dxa"/>
          </w:tcPr>
          <w:p w14:paraId="355CE277" w14:textId="77777777" w:rsidR="00E24D68" w:rsidRDefault="4EEA3BA5" w:rsidP="0041339F">
            <w:pPr>
              <w:pStyle w:val="ListParagraph"/>
              <w:numPr>
                <w:ilvl w:val="0"/>
                <w:numId w:val="85"/>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Center SOPs</w:t>
            </w:r>
          </w:p>
          <w:p w14:paraId="4768B417" w14:textId="77777777" w:rsidR="00E24D68" w:rsidRDefault="4EEA3BA5" w:rsidP="0041339F">
            <w:pPr>
              <w:pStyle w:val="ListParagraph"/>
              <w:numPr>
                <w:ilvl w:val="0"/>
                <w:numId w:val="85"/>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Memorandum of Understanding</w:t>
            </w:r>
          </w:p>
          <w:p w14:paraId="16D1AD6D" w14:textId="77777777" w:rsidR="00E24D68" w:rsidRDefault="4EEA3BA5" w:rsidP="0041339F">
            <w:pPr>
              <w:pStyle w:val="ListParagraph"/>
              <w:numPr>
                <w:ilvl w:val="0"/>
                <w:numId w:val="85"/>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Documentation of the Center’s use of the Integrated Resource Team model</w:t>
            </w:r>
          </w:p>
          <w:p w14:paraId="04F6E4A0" w14:textId="77777777" w:rsidR="00E24D68" w:rsidRDefault="4EEA3BA5" w:rsidP="0041339F">
            <w:pPr>
              <w:pStyle w:val="ListParagraph"/>
              <w:numPr>
                <w:ilvl w:val="0"/>
                <w:numId w:val="85"/>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Minutes of service planning/case management team meetings</w:t>
            </w:r>
          </w:p>
          <w:p w14:paraId="7BB32CC9" w14:textId="77777777" w:rsidR="00E24D68" w:rsidRDefault="4EEA3BA5" w:rsidP="0041339F">
            <w:pPr>
              <w:pStyle w:val="ListParagraph"/>
              <w:numPr>
                <w:ilvl w:val="0"/>
                <w:numId w:val="85"/>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Case notes</w:t>
            </w:r>
          </w:p>
          <w:p w14:paraId="1BD3F1A7" w14:textId="1B71C761" w:rsidR="00E24D68" w:rsidRPr="004C191F" w:rsidRDefault="4EEA3BA5" w:rsidP="0041339F">
            <w:pPr>
              <w:pStyle w:val="ListParagraph"/>
              <w:numPr>
                <w:ilvl w:val="0"/>
                <w:numId w:val="85"/>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Confidentiality agreements and/or other information sharing agreements</w:t>
            </w:r>
          </w:p>
          <w:p w14:paraId="4D22B64A" w14:textId="3FF16C37" w:rsidR="00E24D68" w:rsidRPr="004C191F" w:rsidRDefault="388CA721" w:rsidP="0041339F">
            <w:pPr>
              <w:pStyle w:val="ListParagraph"/>
              <w:numPr>
                <w:ilvl w:val="0"/>
                <w:numId w:val="85"/>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730" w:type="dxa"/>
          </w:tcPr>
          <w:p w14:paraId="3EF95E06" w14:textId="0A1C0CB6" w:rsidR="00E24D68" w:rsidRPr="00E04400" w:rsidRDefault="76EA75AB" w:rsidP="00216214">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Yes</w:t>
            </w:r>
          </w:p>
          <w:p w14:paraId="29AC38B5" w14:textId="2E0FFD06" w:rsidR="00E24D68" w:rsidRPr="00E04400" w:rsidRDefault="76EA75AB" w:rsidP="1D6E2742">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No</w:t>
            </w:r>
          </w:p>
        </w:tc>
        <w:tc>
          <w:tcPr>
            <w:tcW w:w="3420" w:type="dxa"/>
          </w:tcPr>
          <w:p w14:paraId="4F0838A4" w14:textId="77777777" w:rsidR="00E24D68" w:rsidRDefault="00E24D68" w:rsidP="00E24D68">
            <w:pPr>
              <w:ind w:left="360"/>
              <w:cnfStyle w:val="000000000000" w:firstRow="0" w:lastRow="0" w:firstColumn="0" w:lastColumn="0" w:oddVBand="0" w:evenVBand="0" w:oddHBand="0" w:evenHBand="0" w:firstRowFirstColumn="0" w:firstRowLastColumn="0" w:lastRowFirstColumn="0" w:lastRowLastColumn="0"/>
            </w:pPr>
          </w:p>
        </w:tc>
      </w:tr>
      <w:tr w:rsidR="009E1A6F" w14:paraId="00758E1F" w14:textId="77777777"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235" w:type="dxa"/>
          </w:tcPr>
          <w:p w14:paraId="6B496BBA" w14:textId="03DB645D" w:rsidR="009E1A6F" w:rsidRDefault="006706F9" w:rsidP="009E1A6F">
            <w:r>
              <w:rPr>
                <w:b w:val="0"/>
                <w:bCs w:val="0"/>
              </w:rPr>
              <w:t>5</w:t>
            </w:r>
            <w:r w:rsidR="009E1A6F">
              <w:rPr>
                <w:b w:val="0"/>
                <w:bCs w:val="0"/>
              </w:rPr>
              <w:t>. The Center uses demographic data to support customer outreach and service strategies to ensure equitable access and quality services for all customers.</w:t>
            </w:r>
          </w:p>
        </w:tc>
        <w:tc>
          <w:tcPr>
            <w:tcW w:w="3690" w:type="dxa"/>
          </w:tcPr>
          <w:p w14:paraId="4A9AAB1A" w14:textId="77777777" w:rsidR="009E1A6F" w:rsidRDefault="6E37EEB9" w:rsidP="0041339F">
            <w:pPr>
              <w:pStyle w:val="ListParagraph"/>
              <w:numPr>
                <w:ilvl w:val="0"/>
                <w:numId w:val="83"/>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Documentation of the Center’s review of demographic and/or other available data</w:t>
            </w:r>
          </w:p>
          <w:p w14:paraId="35954BEE" w14:textId="38AEA94E" w:rsidR="009E1A6F" w:rsidRDefault="6E37EEB9" w:rsidP="0041339F">
            <w:pPr>
              <w:pStyle w:val="ListParagraph"/>
              <w:numPr>
                <w:ilvl w:val="0"/>
                <w:numId w:val="83"/>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Notes/summaries of Center management team, functional team, and partner meetings</w:t>
            </w:r>
          </w:p>
          <w:p w14:paraId="7AB6B015" w14:textId="79DA5F05" w:rsidR="009E1A6F" w:rsidRDefault="388CA721" w:rsidP="0041339F">
            <w:pPr>
              <w:pStyle w:val="ListParagraph"/>
              <w:numPr>
                <w:ilvl w:val="0"/>
                <w:numId w:val="83"/>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730" w:type="dxa"/>
          </w:tcPr>
          <w:p w14:paraId="2C35B001" w14:textId="6AFE2645" w:rsidR="76EA75AB" w:rsidRDefault="76EA75AB" w:rsidP="00216214">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Yes</w:t>
            </w:r>
          </w:p>
          <w:p w14:paraId="490268E2" w14:textId="3529FC87" w:rsidR="76EA75AB" w:rsidRDefault="76EA75AB" w:rsidP="00216214">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No</w:t>
            </w:r>
          </w:p>
          <w:p w14:paraId="5FFC51B5" w14:textId="61BEB2A1" w:rsidR="009E1A6F" w:rsidRDefault="009E1A6F" w:rsidP="1D6E2742">
            <w:pPr>
              <w:cnfStyle w:val="000000100000" w:firstRow="0" w:lastRow="0" w:firstColumn="0" w:lastColumn="0" w:oddVBand="0" w:evenVBand="0" w:oddHBand="1" w:evenHBand="0" w:firstRowFirstColumn="0" w:firstRowLastColumn="0" w:lastRowFirstColumn="0" w:lastRowLastColumn="0"/>
            </w:pPr>
          </w:p>
        </w:tc>
        <w:tc>
          <w:tcPr>
            <w:tcW w:w="3420" w:type="dxa"/>
          </w:tcPr>
          <w:p w14:paraId="6DD7877C" w14:textId="77777777" w:rsidR="009E1A6F" w:rsidRDefault="009E1A6F" w:rsidP="009E1A6F">
            <w:pPr>
              <w:ind w:left="360"/>
              <w:cnfStyle w:val="000000100000" w:firstRow="0" w:lastRow="0" w:firstColumn="0" w:lastColumn="0" w:oddVBand="0" w:evenVBand="0" w:oddHBand="1" w:evenHBand="0" w:firstRowFirstColumn="0" w:firstRowLastColumn="0" w:lastRowFirstColumn="0" w:lastRowLastColumn="0"/>
            </w:pPr>
          </w:p>
        </w:tc>
      </w:tr>
      <w:tr w:rsidR="009E1A6F" w14:paraId="72283B0B" w14:textId="77777777" w:rsidTr="1D6E2742">
        <w:trPr>
          <w:cantSplit/>
        </w:trPr>
        <w:tc>
          <w:tcPr>
            <w:cnfStyle w:val="001000000000" w:firstRow="0" w:lastRow="0" w:firstColumn="1" w:lastColumn="0" w:oddVBand="0" w:evenVBand="0" w:oddHBand="0" w:evenHBand="0" w:firstRowFirstColumn="0" w:firstRowLastColumn="0" w:lastRowFirstColumn="0" w:lastRowLastColumn="0"/>
            <w:tcW w:w="3235" w:type="dxa"/>
          </w:tcPr>
          <w:p w14:paraId="38D9E84B" w14:textId="039B7C0F" w:rsidR="009E1A6F" w:rsidRDefault="006706F9" w:rsidP="009E1A6F">
            <w:pPr>
              <w:rPr>
                <w:b w:val="0"/>
                <w:bCs w:val="0"/>
              </w:rPr>
            </w:pPr>
            <w:r>
              <w:rPr>
                <w:b w:val="0"/>
                <w:bCs w:val="0"/>
              </w:rPr>
              <w:lastRenderedPageBreak/>
              <w:t>6</w:t>
            </w:r>
            <w:r w:rsidR="009E1A6F">
              <w:rPr>
                <w:b w:val="0"/>
                <w:bCs w:val="0"/>
              </w:rPr>
              <w:t xml:space="preserve">. The Center operates in a cost-effective manner. Center partners share Center costs as required by and in alignment with the </w:t>
            </w:r>
            <w:r w:rsidR="009E1A6F" w:rsidRPr="004E7D61">
              <w:rPr>
                <w:b w:val="0"/>
                <w:bCs w:val="0"/>
              </w:rPr>
              <w:t>Infrastructure Funding Agreement</w:t>
            </w:r>
            <w:r w:rsidR="009E1A6F">
              <w:rPr>
                <w:b w:val="0"/>
                <w:bCs w:val="0"/>
              </w:rPr>
              <w:t>.</w:t>
            </w:r>
          </w:p>
        </w:tc>
        <w:tc>
          <w:tcPr>
            <w:tcW w:w="3690" w:type="dxa"/>
          </w:tcPr>
          <w:p w14:paraId="08379075" w14:textId="77777777" w:rsidR="009E1A6F" w:rsidRDefault="6E37EEB9" w:rsidP="0041339F">
            <w:pPr>
              <w:pStyle w:val="ListParagraph"/>
              <w:numPr>
                <w:ilvl w:val="0"/>
                <w:numId w:val="82"/>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One-Stop operating budget that is reconciled in accordance with policy and Infrastructure Funding Agreement that outlines costs shared by partners</w:t>
            </w:r>
          </w:p>
          <w:p w14:paraId="643E8F88" w14:textId="6479E9D7" w:rsidR="009E1A6F" w:rsidRDefault="6E37EEB9" w:rsidP="0041339F">
            <w:pPr>
              <w:pStyle w:val="ListParagraph"/>
              <w:numPr>
                <w:ilvl w:val="0"/>
                <w:numId w:val="82"/>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Memorandum of Understanding</w:t>
            </w:r>
          </w:p>
          <w:p w14:paraId="1AB16575" w14:textId="3292C21C" w:rsidR="009E1A6F" w:rsidRDefault="388CA721" w:rsidP="0041339F">
            <w:pPr>
              <w:pStyle w:val="ListParagraph"/>
              <w:numPr>
                <w:ilvl w:val="0"/>
                <w:numId w:val="82"/>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730" w:type="dxa"/>
          </w:tcPr>
          <w:p w14:paraId="50168026" w14:textId="5330FCA0" w:rsidR="009E1A6F" w:rsidRDefault="76EA75AB" w:rsidP="00216214">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Yes</w:t>
            </w:r>
          </w:p>
          <w:p w14:paraId="3CCE6811" w14:textId="50E5A6AE" w:rsidR="009E1A6F" w:rsidRDefault="76EA75AB" w:rsidP="1D6E2742">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No</w:t>
            </w:r>
          </w:p>
        </w:tc>
        <w:tc>
          <w:tcPr>
            <w:tcW w:w="3420" w:type="dxa"/>
          </w:tcPr>
          <w:p w14:paraId="557B3189" w14:textId="77777777" w:rsidR="009E1A6F" w:rsidRDefault="009E1A6F" w:rsidP="009E1A6F">
            <w:pPr>
              <w:ind w:left="360"/>
              <w:cnfStyle w:val="000000000000" w:firstRow="0" w:lastRow="0" w:firstColumn="0" w:lastColumn="0" w:oddVBand="0" w:evenVBand="0" w:oddHBand="0" w:evenHBand="0" w:firstRowFirstColumn="0" w:firstRowLastColumn="0" w:lastRowFirstColumn="0" w:lastRowLastColumn="0"/>
            </w:pPr>
          </w:p>
        </w:tc>
      </w:tr>
      <w:tr w:rsidR="009E1A6F" w14:paraId="4A70D394" w14:textId="77777777"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235" w:type="dxa"/>
          </w:tcPr>
          <w:p w14:paraId="0C6E12E1" w14:textId="4C303000" w:rsidR="009E1A6F" w:rsidRPr="009E1A6F" w:rsidRDefault="006706F9" w:rsidP="009E1A6F">
            <w:pPr>
              <w:rPr>
                <w:b w:val="0"/>
                <w:bCs w:val="0"/>
              </w:rPr>
            </w:pPr>
            <w:r>
              <w:rPr>
                <w:b w:val="0"/>
                <w:bCs w:val="0"/>
              </w:rPr>
              <w:t>7</w:t>
            </w:r>
            <w:r w:rsidR="009E1A6F" w:rsidRPr="009E1A6F">
              <w:rPr>
                <w:b w:val="0"/>
                <w:bCs w:val="0"/>
              </w:rPr>
              <w:t xml:space="preserve">. The Center coordinates any business customer-facing activity with the comprehensive Center’s integrated business services team.  </w:t>
            </w:r>
          </w:p>
        </w:tc>
        <w:tc>
          <w:tcPr>
            <w:tcW w:w="3690" w:type="dxa"/>
          </w:tcPr>
          <w:p w14:paraId="4D501F5C" w14:textId="77777777" w:rsidR="009E1A6F" w:rsidRDefault="6E37EEB9" w:rsidP="0041339F">
            <w:pPr>
              <w:pStyle w:val="ListParagraph"/>
              <w:numPr>
                <w:ilvl w:val="0"/>
                <w:numId w:val="8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Organizational chart of Center</w:t>
            </w:r>
          </w:p>
          <w:p w14:paraId="15CFFA32" w14:textId="77777777" w:rsidR="009E1A6F" w:rsidRDefault="6E37EEB9" w:rsidP="0041339F">
            <w:pPr>
              <w:pStyle w:val="ListParagraph"/>
              <w:numPr>
                <w:ilvl w:val="0"/>
                <w:numId w:val="8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Written documentation of business services team and approach</w:t>
            </w:r>
          </w:p>
          <w:p w14:paraId="66BE079C" w14:textId="77777777" w:rsidR="009E1A6F" w:rsidRDefault="6E37EEB9" w:rsidP="0041339F">
            <w:pPr>
              <w:pStyle w:val="ListParagraph"/>
              <w:numPr>
                <w:ilvl w:val="0"/>
                <w:numId w:val="8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SOPs</w:t>
            </w:r>
          </w:p>
          <w:p w14:paraId="155E42A3" w14:textId="77777777" w:rsidR="009E1A6F" w:rsidRDefault="6E37EEB9" w:rsidP="0041339F">
            <w:pPr>
              <w:pStyle w:val="ListParagraph"/>
              <w:numPr>
                <w:ilvl w:val="0"/>
                <w:numId w:val="8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LWDB policy</w:t>
            </w:r>
          </w:p>
          <w:p w14:paraId="7E8573BF" w14:textId="66949A3C" w:rsidR="009E1A6F" w:rsidRDefault="6E37EEB9" w:rsidP="0041339F">
            <w:pPr>
              <w:pStyle w:val="ListParagraph"/>
              <w:numPr>
                <w:ilvl w:val="0"/>
                <w:numId w:val="8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Integrated informational and marketing materials</w:t>
            </w:r>
          </w:p>
          <w:p w14:paraId="75D6FB35" w14:textId="0EDB5A78" w:rsidR="009E1A6F" w:rsidRDefault="388CA721" w:rsidP="0041339F">
            <w:pPr>
              <w:pStyle w:val="ListParagraph"/>
              <w:numPr>
                <w:ilvl w:val="0"/>
                <w:numId w:val="81"/>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730" w:type="dxa"/>
          </w:tcPr>
          <w:p w14:paraId="3397BA51" w14:textId="583499C5" w:rsidR="009E1A6F" w:rsidRDefault="76EA75AB" w:rsidP="00216214">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Yes</w:t>
            </w:r>
          </w:p>
          <w:p w14:paraId="1A60E5D9" w14:textId="1B2B2EB0" w:rsidR="009E1A6F" w:rsidRDefault="76EA75AB" w:rsidP="1D6E2742">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No</w:t>
            </w:r>
          </w:p>
        </w:tc>
        <w:tc>
          <w:tcPr>
            <w:tcW w:w="3420" w:type="dxa"/>
          </w:tcPr>
          <w:p w14:paraId="125E65B7" w14:textId="77777777" w:rsidR="009E1A6F" w:rsidRDefault="009E1A6F" w:rsidP="009E1A6F">
            <w:pPr>
              <w:ind w:left="360"/>
              <w:cnfStyle w:val="000000100000" w:firstRow="0" w:lastRow="0" w:firstColumn="0" w:lastColumn="0" w:oddVBand="0" w:evenVBand="0" w:oddHBand="1" w:evenHBand="0" w:firstRowFirstColumn="0" w:firstRowLastColumn="0" w:lastRowFirstColumn="0" w:lastRowLastColumn="0"/>
            </w:pPr>
          </w:p>
        </w:tc>
      </w:tr>
      <w:tr w:rsidR="009E1A6F" w14:paraId="0890BBF0" w14:textId="77777777" w:rsidTr="1D6E2742">
        <w:trPr>
          <w:cantSplit/>
        </w:trPr>
        <w:tc>
          <w:tcPr>
            <w:cnfStyle w:val="001000000000" w:firstRow="0" w:lastRow="0" w:firstColumn="1" w:lastColumn="0" w:oddVBand="0" w:evenVBand="0" w:oddHBand="0" w:evenHBand="0" w:firstRowFirstColumn="0" w:firstRowLastColumn="0" w:lastRowFirstColumn="0" w:lastRowLastColumn="0"/>
            <w:tcW w:w="3235" w:type="dxa"/>
          </w:tcPr>
          <w:p w14:paraId="789CB251" w14:textId="0D8FC08E" w:rsidR="009E1A6F" w:rsidRPr="009E1A6F" w:rsidRDefault="006706F9" w:rsidP="009E1A6F">
            <w:pPr>
              <w:rPr>
                <w:b w:val="0"/>
                <w:bCs w:val="0"/>
              </w:rPr>
            </w:pPr>
            <w:r>
              <w:rPr>
                <w:b w:val="0"/>
                <w:bCs w:val="0"/>
              </w:rPr>
              <w:lastRenderedPageBreak/>
              <w:t>8</w:t>
            </w:r>
            <w:r w:rsidR="009E1A6F" w:rsidRPr="009E1A6F">
              <w:rPr>
                <w:b w:val="0"/>
                <w:bCs w:val="0"/>
              </w:rPr>
              <w:t>. The Center’s floorplan/design includes adequate space and capacity to appropriately meet customers’ needs and includes, as feasible and as appropriate:</w:t>
            </w:r>
          </w:p>
          <w:p w14:paraId="2E71D5F2" w14:textId="77777777" w:rsidR="009E1A6F" w:rsidRPr="009E1A6F" w:rsidRDefault="009E1A6F" w:rsidP="005344DE">
            <w:pPr>
              <w:pStyle w:val="ListParagraph"/>
              <w:numPr>
                <w:ilvl w:val="0"/>
                <w:numId w:val="74"/>
              </w:numPr>
              <w:rPr>
                <w:b w:val="0"/>
                <w:bCs w:val="0"/>
              </w:rPr>
            </w:pPr>
            <w:r w:rsidRPr="009E1A6F">
              <w:rPr>
                <w:b w:val="0"/>
                <w:bCs w:val="0"/>
              </w:rPr>
              <w:t xml:space="preserve">Organization and signage by function rather than by program </w:t>
            </w:r>
          </w:p>
          <w:p w14:paraId="60297CF4" w14:textId="77777777" w:rsidR="009E1A6F" w:rsidRPr="009E1A6F" w:rsidRDefault="009E1A6F" w:rsidP="005344DE">
            <w:pPr>
              <w:pStyle w:val="ListParagraph"/>
              <w:numPr>
                <w:ilvl w:val="0"/>
                <w:numId w:val="74"/>
              </w:numPr>
              <w:rPr>
                <w:b w:val="0"/>
                <w:bCs w:val="0"/>
              </w:rPr>
            </w:pPr>
            <w:r w:rsidRPr="009E1A6F">
              <w:rPr>
                <w:b w:val="0"/>
                <w:bCs w:val="0"/>
              </w:rPr>
              <w:t>A welcoming and comfortable “front of the Center” space</w:t>
            </w:r>
          </w:p>
          <w:p w14:paraId="32AB86E4" w14:textId="77777777" w:rsidR="009E1A6F" w:rsidRPr="009E1A6F" w:rsidRDefault="009E1A6F" w:rsidP="005344DE">
            <w:pPr>
              <w:pStyle w:val="ListParagraph"/>
              <w:numPr>
                <w:ilvl w:val="0"/>
                <w:numId w:val="74"/>
              </w:numPr>
              <w:rPr>
                <w:b w:val="0"/>
                <w:bCs w:val="0"/>
              </w:rPr>
            </w:pPr>
            <w:r w:rsidRPr="009E1A6F">
              <w:rPr>
                <w:b w:val="0"/>
                <w:bCs w:val="0"/>
              </w:rPr>
              <w:t>Adequate office space for privacy and confidentiality, when needed</w:t>
            </w:r>
          </w:p>
          <w:p w14:paraId="7962A208" w14:textId="77777777" w:rsidR="009E1A6F" w:rsidRPr="009E1A6F" w:rsidRDefault="009E1A6F" w:rsidP="005344DE">
            <w:pPr>
              <w:pStyle w:val="ListParagraph"/>
              <w:numPr>
                <w:ilvl w:val="0"/>
                <w:numId w:val="74"/>
              </w:numPr>
              <w:rPr>
                <w:b w:val="0"/>
                <w:bCs w:val="0"/>
              </w:rPr>
            </w:pPr>
            <w:r w:rsidRPr="009E1A6F">
              <w:rPr>
                <w:b w:val="0"/>
                <w:bCs w:val="0"/>
              </w:rPr>
              <w:t>Adequate classroom/workshop space</w:t>
            </w:r>
          </w:p>
          <w:p w14:paraId="57EEF881" w14:textId="77777777" w:rsidR="009E1A6F" w:rsidRPr="009E1A6F" w:rsidRDefault="009E1A6F" w:rsidP="005344DE">
            <w:pPr>
              <w:pStyle w:val="ListParagraph"/>
              <w:numPr>
                <w:ilvl w:val="0"/>
                <w:numId w:val="74"/>
              </w:numPr>
              <w:rPr>
                <w:b w:val="0"/>
                <w:bCs w:val="0"/>
              </w:rPr>
            </w:pPr>
            <w:r w:rsidRPr="009E1A6F">
              <w:rPr>
                <w:b w:val="0"/>
                <w:bCs w:val="0"/>
              </w:rPr>
              <w:t>Adequate technology and computer resources</w:t>
            </w:r>
          </w:p>
          <w:p w14:paraId="05C0406A" w14:textId="77777777" w:rsidR="009E1A6F" w:rsidRPr="009E1A6F" w:rsidRDefault="009E1A6F" w:rsidP="005344DE">
            <w:pPr>
              <w:pStyle w:val="ListParagraph"/>
              <w:numPr>
                <w:ilvl w:val="0"/>
                <w:numId w:val="74"/>
              </w:numPr>
              <w:rPr>
                <w:b w:val="0"/>
                <w:bCs w:val="0"/>
              </w:rPr>
            </w:pPr>
            <w:r w:rsidRPr="009E1A6F">
              <w:rPr>
                <w:b w:val="0"/>
                <w:bCs w:val="0"/>
              </w:rPr>
              <w:t>Sufficient multi-purpose space adaptable to meet changing needs</w:t>
            </w:r>
          </w:p>
          <w:p w14:paraId="142D516F" w14:textId="3B73C3ED" w:rsidR="009E1A6F" w:rsidRPr="009E1A6F" w:rsidRDefault="009E1A6F" w:rsidP="009E1A6F">
            <w:pPr>
              <w:rPr>
                <w:b w:val="0"/>
                <w:bCs w:val="0"/>
              </w:rPr>
            </w:pPr>
            <w:r w:rsidRPr="009E1A6F">
              <w:rPr>
                <w:b w:val="0"/>
                <w:bCs w:val="0"/>
              </w:rPr>
              <w:t>In addition, Center hours of operation accommodate the schedules of individuals who are not able to access the Center during regular business hours, as needed.</w:t>
            </w:r>
          </w:p>
        </w:tc>
        <w:tc>
          <w:tcPr>
            <w:tcW w:w="3690" w:type="dxa"/>
          </w:tcPr>
          <w:p w14:paraId="5D5A610B" w14:textId="77777777" w:rsidR="009E1A6F" w:rsidRDefault="6E37EEB9" w:rsidP="0041339F">
            <w:pPr>
              <w:pStyle w:val="ListParagraph"/>
              <w:numPr>
                <w:ilvl w:val="0"/>
                <w:numId w:val="80"/>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Assessment of Center design and physical space related to the elements listed in the standard</w:t>
            </w:r>
          </w:p>
          <w:p w14:paraId="1613878B" w14:textId="1680917F" w:rsidR="009E1A6F" w:rsidRDefault="6E37EEB9" w:rsidP="0041339F">
            <w:pPr>
              <w:pStyle w:val="ListParagraph"/>
              <w:numPr>
                <w:ilvl w:val="0"/>
                <w:numId w:val="80"/>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Floorplans/Center layout</w:t>
            </w:r>
          </w:p>
          <w:p w14:paraId="06439094" w14:textId="77777777" w:rsidR="009E1A6F" w:rsidRDefault="6E37EEB9" w:rsidP="0041339F">
            <w:pPr>
              <w:pStyle w:val="ListParagraph"/>
              <w:numPr>
                <w:ilvl w:val="0"/>
                <w:numId w:val="80"/>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Center physical space signage/labeling</w:t>
            </w:r>
          </w:p>
          <w:p w14:paraId="395BA37A" w14:textId="6B7DCF38" w:rsidR="009E1A6F" w:rsidRDefault="6E37EEB9" w:rsidP="0041339F">
            <w:pPr>
              <w:pStyle w:val="ListParagraph"/>
              <w:numPr>
                <w:ilvl w:val="0"/>
                <w:numId w:val="80"/>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Center operating schedule</w:t>
            </w:r>
          </w:p>
          <w:p w14:paraId="5336E3F7" w14:textId="2F019501" w:rsidR="009E1A6F" w:rsidRDefault="388CA721" w:rsidP="0041339F">
            <w:pPr>
              <w:pStyle w:val="ListParagraph"/>
              <w:numPr>
                <w:ilvl w:val="0"/>
                <w:numId w:val="80"/>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p w14:paraId="6B7638CE" w14:textId="210F09DD" w:rsidR="009E1A6F" w:rsidRDefault="009E1A6F" w:rsidP="0041339F">
            <w:pPr>
              <w:ind w:left="586"/>
              <w:cnfStyle w:val="000000000000" w:firstRow="0" w:lastRow="0" w:firstColumn="0" w:lastColumn="0" w:oddVBand="0" w:evenVBand="0" w:oddHBand="0" w:evenHBand="0" w:firstRowFirstColumn="0" w:firstRowLastColumn="0" w:lastRowFirstColumn="0" w:lastRowLastColumn="0"/>
            </w:pPr>
          </w:p>
        </w:tc>
        <w:tc>
          <w:tcPr>
            <w:tcW w:w="2730" w:type="dxa"/>
          </w:tcPr>
          <w:p w14:paraId="00420AA9" w14:textId="7DD180F5" w:rsidR="009E1A6F" w:rsidRDefault="76EA75AB" w:rsidP="00216214">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Yes</w:t>
            </w:r>
          </w:p>
          <w:p w14:paraId="072081EF" w14:textId="316EEB90" w:rsidR="009E1A6F" w:rsidRDefault="76EA75AB" w:rsidP="1D6E2742">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No</w:t>
            </w:r>
          </w:p>
        </w:tc>
        <w:tc>
          <w:tcPr>
            <w:tcW w:w="3420" w:type="dxa"/>
          </w:tcPr>
          <w:p w14:paraId="052571F0" w14:textId="77777777" w:rsidR="009E1A6F" w:rsidRDefault="009E1A6F" w:rsidP="009E1A6F">
            <w:pPr>
              <w:ind w:left="360"/>
              <w:cnfStyle w:val="000000000000" w:firstRow="0" w:lastRow="0" w:firstColumn="0" w:lastColumn="0" w:oddVBand="0" w:evenVBand="0" w:oddHBand="0" w:evenHBand="0" w:firstRowFirstColumn="0" w:firstRowLastColumn="0" w:lastRowFirstColumn="0" w:lastRowLastColumn="0"/>
            </w:pPr>
          </w:p>
        </w:tc>
      </w:tr>
      <w:tr w:rsidR="006B7360" w14:paraId="439379C8" w14:textId="77777777"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235" w:type="dxa"/>
          </w:tcPr>
          <w:p w14:paraId="33869F0F" w14:textId="09441B1B" w:rsidR="006B7360" w:rsidRPr="006B7360" w:rsidRDefault="006706F9" w:rsidP="006B7360">
            <w:pPr>
              <w:rPr>
                <w:b w:val="0"/>
                <w:bCs w:val="0"/>
              </w:rPr>
            </w:pPr>
            <w:r>
              <w:rPr>
                <w:b w:val="0"/>
                <w:bCs w:val="0"/>
              </w:rPr>
              <w:lastRenderedPageBreak/>
              <w:t>9</w:t>
            </w:r>
            <w:r w:rsidR="006B7360" w:rsidRPr="006B7360">
              <w:rPr>
                <w:b w:val="0"/>
                <w:bCs w:val="0"/>
              </w:rPr>
              <w:t>. The Center has a process in place to share information among on-site partner staff.  The Center also has a process in place to share information and coordinate with partner staff housed in the comprehensive Center(s).</w:t>
            </w:r>
          </w:p>
        </w:tc>
        <w:tc>
          <w:tcPr>
            <w:tcW w:w="3690" w:type="dxa"/>
          </w:tcPr>
          <w:p w14:paraId="7EA6CEEF" w14:textId="77777777" w:rsidR="006B7360" w:rsidRDefault="33E101AF" w:rsidP="0041339F">
            <w:pPr>
              <w:pStyle w:val="ListParagraph"/>
              <w:numPr>
                <w:ilvl w:val="0"/>
                <w:numId w:val="7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Communications plan</w:t>
            </w:r>
          </w:p>
          <w:p w14:paraId="605D9AF6" w14:textId="77777777" w:rsidR="006B7360" w:rsidRDefault="33E101AF" w:rsidP="0041339F">
            <w:pPr>
              <w:pStyle w:val="ListParagraph"/>
              <w:numPr>
                <w:ilvl w:val="0"/>
                <w:numId w:val="7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Agendas and notes from Center, functional team, and partner meetings</w:t>
            </w:r>
          </w:p>
          <w:p w14:paraId="2BA498C4" w14:textId="6715CD07" w:rsidR="006B7360" w:rsidRDefault="33E101AF" w:rsidP="0041339F">
            <w:pPr>
              <w:pStyle w:val="ListParagraph"/>
              <w:numPr>
                <w:ilvl w:val="0"/>
                <w:numId w:val="7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Communication or organizational chart</w:t>
            </w:r>
          </w:p>
          <w:p w14:paraId="6CECF493" w14:textId="77777777" w:rsidR="006B7360" w:rsidRDefault="33E101AF" w:rsidP="0041339F">
            <w:pPr>
              <w:pStyle w:val="ListParagraph"/>
              <w:numPr>
                <w:ilvl w:val="0"/>
                <w:numId w:val="7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MOU</w:t>
            </w:r>
          </w:p>
          <w:p w14:paraId="0D149D3E" w14:textId="0E3FBE24" w:rsidR="006B7360" w:rsidRDefault="33E101AF" w:rsidP="0041339F">
            <w:pPr>
              <w:pStyle w:val="ListParagraph"/>
              <w:numPr>
                <w:ilvl w:val="0"/>
                <w:numId w:val="7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Local plan</w:t>
            </w:r>
          </w:p>
          <w:p w14:paraId="4E90D71E" w14:textId="77D81DB8" w:rsidR="006B7360" w:rsidRDefault="388CA721" w:rsidP="0041339F">
            <w:pPr>
              <w:pStyle w:val="ListParagraph"/>
              <w:numPr>
                <w:ilvl w:val="0"/>
                <w:numId w:val="79"/>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730" w:type="dxa"/>
          </w:tcPr>
          <w:p w14:paraId="353BCA42" w14:textId="557DA025" w:rsidR="006B7360" w:rsidRPr="0067598A" w:rsidRDefault="76EA75AB" w:rsidP="005344DE">
            <w:pPr>
              <w:pStyle w:val="ListParagraph"/>
              <w:numPr>
                <w:ilvl w:val="0"/>
                <w:numId w:val="75"/>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7BFA34F7" w14:textId="71811307" w:rsidR="006B7360" w:rsidRPr="0067598A" w:rsidRDefault="76EA75AB" w:rsidP="1D6E2742">
            <w:pPr>
              <w:pStyle w:val="ListParagraph"/>
              <w:numPr>
                <w:ilvl w:val="0"/>
                <w:numId w:val="75"/>
              </w:numPr>
              <w:cnfStyle w:val="000000100000" w:firstRow="0" w:lastRow="0" w:firstColumn="0" w:lastColumn="0" w:oddVBand="0" w:evenVBand="0" w:oddHBand="1" w:evenHBand="0" w:firstRowFirstColumn="0" w:firstRowLastColumn="0" w:lastRowFirstColumn="0" w:lastRowLastColumn="0"/>
            </w:pPr>
            <w:r>
              <w:t>No</w:t>
            </w:r>
          </w:p>
        </w:tc>
        <w:tc>
          <w:tcPr>
            <w:tcW w:w="3420" w:type="dxa"/>
          </w:tcPr>
          <w:p w14:paraId="48CEE0D0" w14:textId="77777777" w:rsidR="006B7360" w:rsidRDefault="006B7360" w:rsidP="006B7360">
            <w:pPr>
              <w:ind w:left="360"/>
              <w:cnfStyle w:val="000000100000" w:firstRow="0" w:lastRow="0" w:firstColumn="0" w:lastColumn="0" w:oddVBand="0" w:evenVBand="0" w:oddHBand="1" w:evenHBand="0" w:firstRowFirstColumn="0" w:firstRowLastColumn="0" w:lastRowFirstColumn="0" w:lastRowLastColumn="0"/>
            </w:pPr>
          </w:p>
        </w:tc>
      </w:tr>
      <w:tr w:rsidR="006B7360" w14:paraId="102AC952" w14:textId="77777777" w:rsidTr="1D6E2742">
        <w:trPr>
          <w:cantSplit/>
        </w:trPr>
        <w:tc>
          <w:tcPr>
            <w:cnfStyle w:val="001000000000" w:firstRow="0" w:lastRow="0" w:firstColumn="1" w:lastColumn="0" w:oddVBand="0" w:evenVBand="0" w:oddHBand="0" w:evenHBand="0" w:firstRowFirstColumn="0" w:firstRowLastColumn="0" w:lastRowFirstColumn="0" w:lastRowLastColumn="0"/>
            <w:tcW w:w="3235" w:type="dxa"/>
          </w:tcPr>
          <w:p w14:paraId="0BB3CEEB" w14:textId="2302F4C2" w:rsidR="006B7360" w:rsidRPr="006B7360" w:rsidRDefault="006B7360" w:rsidP="006B7360">
            <w:pPr>
              <w:rPr>
                <w:b w:val="0"/>
                <w:bCs w:val="0"/>
              </w:rPr>
            </w:pPr>
            <w:r w:rsidRPr="006B7360">
              <w:rPr>
                <w:b w:val="0"/>
                <w:bCs w:val="0"/>
              </w:rPr>
              <w:t>1</w:t>
            </w:r>
            <w:r w:rsidR="006706F9">
              <w:rPr>
                <w:b w:val="0"/>
                <w:bCs w:val="0"/>
              </w:rPr>
              <w:t>0</w:t>
            </w:r>
            <w:r w:rsidRPr="006B7360">
              <w:rPr>
                <w:b w:val="0"/>
                <w:bCs w:val="0"/>
              </w:rPr>
              <w:t>. The Center management team provides regular reports to the local workforce development board regarding Center operations, performance/outcomes metrics, and customer satisfaction/quality of services to customers.  Preparation and submission of these reports may be coordinated by the One-Stop Operator if the local workforce development board had given the Operator this role in affiliate Centers.</w:t>
            </w:r>
          </w:p>
        </w:tc>
        <w:tc>
          <w:tcPr>
            <w:tcW w:w="3690" w:type="dxa"/>
          </w:tcPr>
          <w:p w14:paraId="49D405DB" w14:textId="77777777" w:rsidR="006B7360" w:rsidRDefault="33E101AF" w:rsidP="0041339F">
            <w:pPr>
              <w:pStyle w:val="ListParagraph"/>
              <w:numPr>
                <w:ilvl w:val="0"/>
                <w:numId w:val="78"/>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Board minutes, meeting notes</w:t>
            </w:r>
          </w:p>
          <w:p w14:paraId="002B6A6C" w14:textId="36545279" w:rsidR="006B7360" w:rsidRDefault="33E101AF" w:rsidP="0041339F">
            <w:pPr>
              <w:pStyle w:val="ListParagraph"/>
              <w:numPr>
                <w:ilvl w:val="0"/>
                <w:numId w:val="78"/>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Center management team reports</w:t>
            </w:r>
          </w:p>
          <w:p w14:paraId="0C15B802" w14:textId="16F554A0" w:rsidR="006B7360" w:rsidRDefault="388CA721" w:rsidP="0041339F">
            <w:pPr>
              <w:pStyle w:val="ListParagraph"/>
              <w:numPr>
                <w:ilvl w:val="0"/>
                <w:numId w:val="78"/>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730" w:type="dxa"/>
          </w:tcPr>
          <w:p w14:paraId="293669A7" w14:textId="557DA025" w:rsidR="006B7360" w:rsidRDefault="76EA75AB" w:rsidP="005344DE">
            <w:pPr>
              <w:pStyle w:val="ListParagraph"/>
              <w:numPr>
                <w:ilvl w:val="0"/>
                <w:numId w:val="75"/>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2CBB5D28" w14:textId="00D122C4" w:rsidR="006B7360" w:rsidRDefault="76EA75AB" w:rsidP="1D6E2742">
            <w:pPr>
              <w:pStyle w:val="ListParagraph"/>
              <w:numPr>
                <w:ilvl w:val="0"/>
                <w:numId w:val="75"/>
              </w:numPr>
              <w:cnfStyle w:val="000000000000" w:firstRow="0" w:lastRow="0" w:firstColumn="0" w:lastColumn="0" w:oddVBand="0" w:evenVBand="0" w:oddHBand="0" w:evenHBand="0" w:firstRowFirstColumn="0" w:firstRowLastColumn="0" w:lastRowFirstColumn="0" w:lastRowLastColumn="0"/>
            </w:pPr>
            <w:r>
              <w:t>No</w:t>
            </w:r>
          </w:p>
        </w:tc>
        <w:tc>
          <w:tcPr>
            <w:tcW w:w="3420" w:type="dxa"/>
          </w:tcPr>
          <w:p w14:paraId="2AF18FEA" w14:textId="77777777" w:rsidR="006B7360" w:rsidRDefault="006B7360" w:rsidP="006B7360">
            <w:pPr>
              <w:ind w:left="360"/>
              <w:cnfStyle w:val="000000000000" w:firstRow="0" w:lastRow="0" w:firstColumn="0" w:lastColumn="0" w:oddVBand="0" w:evenVBand="0" w:oddHBand="0" w:evenHBand="0" w:firstRowFirstColumn="0" w:firstRowLastColumn="0" w:lastRowFirstColumn="0" w:lastRowLastColumn="0"/>
            </w:pPr>
          </w:p>
        </w:tc>
      </w:tr>
      <w:tr w:rsidR="006B7360" w14:paraId="18326D4B" w14:textId="77777777"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235" w:type="dxa"/>
          </w:tcPr>
          <w:p w14:paraId="547A02F0" w14:textId="6741E295" w:rsidR="006B7360" w:rsidRPr="00720694" w:rsidRDefault="006B7360" w:rsidP="006B7360">
            <w:pPr>
              <w:rPr>
                <w:b w:val="0"/>
                <w:bCs w:val="0"/>
              </w:rPr>
            </w:pPr>
            <w:r>
              <w:rPr>
                <w:b w:val="0"/>
                <w:bCs w:val="0"/>
              </w:rPr>
              <w:lastRenderedPageBreak/>
              <w:t>1</w:t>
            </w:r>
            <w:r w:rsidR="006706F9">
              <w:rPr>
                <w:b w:val="0"/>
                <w:bCs w:val="0"/>
              </w:rPr>
              <w:t>1</w:t>
            </w:r>
            <w:r>
              <w:rPr>
                <w:b w:val="0"/>
                <w:bCs w:val="0"/>
              </w:rPr>
              <w:t xml:space="preserve">. </w:t>
            </w:r>
            <w:r w:rsidRPr="00720694">
              <w:rPr>
                <w:b w:val="0"/>
                <w:bCs w:val="0"/>
              </w:rPr>
              <w:t>Center signage</w:t>
            </w:r>
            <w:r>
              <w:rPr>
                <w:b w:val="0"/>
                <w:bCs w:val="0"/>
              </w:rPr>
              <w:t>,</w:t>
            </w:r>
            <w:r w:rsidRPr="00720694">
              <w:rPr>
                <w:b w:val="0"/>
                <w:bCs w:val="0"/>
              </w:rPr>
              <w:t xml:space="preserve"> </w:t>
            </w:r>
            <w:r>
              <w:rPr>
                <w:b w:val="0"/>
                <w:bCs w:val="0"/>
              </w:rPr>
              <w:t>Center staff identifiers (including nametags, badges, email signatures, and voicemail greetings), and Center promotional materials, educational materials, fliers, pamphlets, social media posts, etc. reflect the Iowa</w:t>
            </w:r>
            <w:r w:rsidRPr="00720694">
              <w:rPr>
                <w:b w:val="0"/>
                <w:bCs w:val="0"/>
                <w:i/>
                <w:iCs/>
              </w:rPr>
              <w:t>WORKS</w:t>
            </w:r>
            <w:r>
              <w:rPr>
                <w:b w:val="0"/>
                <w:bCs w:val="0"/>
              </w:rPr>
              <w:t xml:space="preserve"> brand and appropriate use of American Job Center branding, not solely the branding of individual agencies, boards, or programs.</w:t>
            </w:r>
          </w:p>
        </w:tc>
        <w:tc>
          <w:tcPr>
            <w:tcW w:w="3690" w:type="dxa"/>
          </w:tcPr>
          <w:p w14:paraId="47ADA1A6" w14:textId="77777777" w:rsidR="006B7360" w:rsidRDefault="33E101AF" w:rsidP="0041339F">
            <w:pPr>
              <w:pStyle w:val="ListParagraph"/>
              <w:numPr>
                <w:ilvl w:val="0"/>
                <w:numId w:val="7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Review of Center signage, staff identifiers, materials, etc.</w:t>
            </w:r>
          </w:p>
          <w:p w14:paraId="6B1F3604" w14:textId="77777777" w:rsidR="006B7360" w:rsidRDefault="33E101AF" w:rsidP="0041339F">
            <w:pPr>
              <w:pStyle w:val="ListParagraph"/>
              <w:numPr>
                <w:ilvl w:val="0"/>
                <w:numId w:val="7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Policies and procedures</w:t>
            </w:r>
          </w:p>
          <w:p w14:paraId="0A3909B3" w14:textId="77777777" w:rsidR="006B7360" w:rsidRDefault="33E101AF" w:rsidP="0041339F">
            <w:pPr>
              <w:pStyle w:val="ListParagraph"/>
              <w:numPr>
                <w:ilvl w:val="0"/>
                <w:numId w:val="7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Communications plan</w:t>
            </w:r>
          </w:p>
          <w:p w14:paraId="5B57B980" w14:textId="3523FBEB" w:rsidR="006B7360" w:rsidRDefault="33E101AF" w:rsidP="0041339F">
            <w:pPr>
              <w:pStyle w:val="ListParagraph"/>
              <w:numPr>
                <w:ilvl w:val="0"/>
                <w:numId w:val="7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Social media policies</w:t>
            </w:r>
          </w:p>
          <w:p w14:paraId="67CF9B35" w14:textId="6D302CE6" w:rsidR="006B7360" w:rsidRDefault="388CA721" w:rsidP="0041339F">
            <w:pPr>
              <w:pStyle w:val="ListParagraph"/>
              <w:numPr>
                <w:ilvl w:val="0"/>
                <w:numId w:val="77"/>
              </w:numPr>
              <w:ind w:left="586"/>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rsidRPr="4FAB4BDE">
              <w:rPr>
                <w:rFonts w:eastAsiaTheme="minorEastAsia"/>
              </w:rPr>
              <w:t>Other: _______________</w:t>
            </w:r>
          </w:p>
        </w:tc>
        <w:tc>
          <w:tcPr>
            <w:tcW w:w="2730" w:type="dxa"/>
          </w:tcPr>
          <w:p w14:paraId="7D918145" w14:textId="2B13FB72" w:rsidR="006B7360" w:rsidRDefault="76EA75AB" w:rsidP="00216214">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Yes</w:t>
            </w:r>
          </w:p>
          <w:p w14:paraId="05CA581F" w14:textId="051C45AE" w:rsidR="006B7360" w:rsidRDefault="76EA75AB" w:rsidP="1D6E2742">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No</w:t>
            </w:r>
          </w:p>
        </w:tc>
        <w:tc>
          <w:tcPr>
            <w:tcW w:w="3420" w:type="dxa"/>
          </w:tcPr>
          <w:p w14:paraId="3EA34247" w14:textId="77777777" w:rsidR="006B7360" w:rsidRDefault="006B7360" w:rsidP="006B7360">
            <w:pPr>
              <w:ind w:left="360"/>
              <w:cnfStyle w:val="000000100000" w:firstRow="0" w:lastRow="0" w:firstColumn="0" w:lastColumn="0" w:oddVBand="0" w:evenVBand="0" w:oddHBand="1" w:evenHBand="0" w:firstRowFirstColumn="0" w:firstRowLastColumn="0" w:lastRowFirstColumn="0" w:lastRowLastColumn="0"/>
            </w:pPr>
          </w:p>
        </w:tc>
      </w:tr>
    </w:tbl>
    <w:p w14:paraId="5FCDC16C" w14:textId="77777777" w:rsidR="00CF77D7" w:rsidRDefault="00CF77D7">
      <w:r>
        <w:br w:type="page"/>
      </w:r>
    </w:p>
    <w:p w14:paraId="4080F14E" w14:textId="78BA9A88" w:rsidR="00147446" w:rsidRDefault="00C8275D" w:rsidP="00147446">
      <w:pPr>
        <w:pStyle w:val="Heading2"/>
      </w:pPr>
      <w:bookmarkStart w:id="5" w:name="Comp_Affil_Ctrs_5"/>
      <w:r>
        <w:lastRenderedPageBreak/>
        <w:t xml:space="preserve">5. </w:t>
      </w:r>
      <w:r w:rsidR="00BE5071">
        <w:t xml:space="preserve">Comprehensive and Affiliate Centers: </w:t>
      </w:r>
      <w:r w:rsidR="00147446">
        <w:t>Continuous Improvement</w:t>
      </w:r>
    </w:p>
    <w:tbl>
      <w:tblPr>
        <w:tblStyle w:val="TableGrid"/>
        <w:tblW w:w="0" w:type="auto"/>
        <w:jc w:val="center"/>
        <w:tblLook w:val="06A0" w:firstRow="1" w:lastRow="0" w:firstColumn="1" w:lastColumn="0" w:noHBand="1" w:noVBand="1"/>
      </w:tblPr>
      <w:tblGrid>
        <w:gridCol w:w="2109"/>
        <w:gridCol w:w="7091"/>
      </w:tblGrid>
      <w:tr w:rsidR="00B623BB" w14:paraId="767A8A15" w14:textId="77777777" w:rsidTr="00A56D85">
        <w:trPr>
          <w:jc w:val="center"/>
        </w:trPr>
        <w:tc>
          <w:tcPr>
            <w:tcW w:w="2109" w:type="dxa"/>
          </w:tcPr>
          <w:bookmarkEnd w:id="5"/>
          <w:p w14:paraId="50569CA5" w14:textId="77777777" w:rsidR="00B623BB" w:rsidRDefault="00B623BB" w:rsidP="00A56D85">
            <w:pPr>
              <w:spacing w:line="480" w:lineRule="auto"/>
            </w:pPr>
            <w:r>
              <w:t>Local Area Name:</w:t>
            </w:r>
          </w:p>
        </w:tc>
        <w:tc>
          <w:tcPr>
            <w:tcW w:w="7091" w:type="dxa"/>
          </w:tcPr>
          <w:p w14:paraId="25C44AE9" w14:textId="77777777" w:rsidR="00B623BB" w:rsidRDefault="00B623BB" w:rsidP="00A56D85">
            <w:pPr>
              <w:spacing w:line="480" w:lineRule="auto"/>
            </w:pPr>
          </w:p>
        </w:tc>
      </w:tr>
      <w:tr w:rsidR="00B623BB" w14:paraId="1EDF7F0C" w14:textId="77777777" w:rsidTr="00A56D85">
        <w:trPr>
          <w:jc w:val="center"/>
        </w:trPr>
        <w:tc>
          <w:tcPr>
            <w:tcW w:w="2109" w:type="dxa"/>
          </w:tcPr>
          <w:p w14:paraId="561045BB" w14:textId="77777777" w:rsidR="00B623BB" w:rsidRDefault="00B623BB" w:rsidP="00A56D85">
            <w:pPr>
              <w:spacing w:line="480" w:lineRule="auto"/>
            </w:pPr>
            <w:r>
              <w:t>Iowa</w:t>
            </w:r>
            <w:r w:rsidRPr="001E6A0A">
              <w:rPr>
                <w:i/>
                <w:iCs/>
              </w:rPr>
              <w:t>WORKS</w:t>
            </w:r>
            <w:r>
              <w:t xml:space="preserve"> Center Name:</w:t>
            </w:r>
          </w:p>
        </w:tc>
        <w:tc>
          <w:tcPr>
            <w:tcW w:w="7091" w:type="dxa"/>
          </w:tcPr>
          <w:p w14:paraId="49500BBF" w14:textId="77777777" w:rsidR="00B623BB" w:rsidRDefault="00B623BB" w:rsidP="00A56D85">
            <w:pPr>
              <w:spacing w:line="480" w:lineRule="auto"/>
            </w:pPr>
          </w:p>
        </w:tc>
      </w:tr>
      <w:tr w:rsidR="00B623BB" w14:paraId="02666730" w14:textId="77777777" w:rsidTr="00A56D85">
        <w:trPr>
          <w:jc w:val="center"/>
        </w:trPr>
        <w:tc>
          <w:tcPr>
            <w:tcW w:w="2109" w:type="dxa"/>
          </w:tcPr>
          <w:p w14:paraId="7F19AEF8" w14:textId="77777777" w:rsidR="00B623BB" w:rsidRDefault="00B623BB" w:rsidP="00A56D85">
            <w:pPr>
              <w:spacing w:line="480" w:lineRule="auto"/>
            </w:pPr>
            <w:r>
              <w:t>Date of On-Site Self-Assessment:</w:t>
            </w:r>
          </w:p>
        </w:tc>
        <w:tc>
          <w:tcPr>
            <w:tcW w:w="7091" w:type="dxa"/>
          </w:tcPr>
          <w:p w14:paraId="175A6877" w14:textId="77777777" w:rsidR="00B623BB" w:rsidRDefault="00B623BB" w:rsidP="00A56D85">
            <w:pPr>
              <w:spacing w:line="480" w:lineRule="auto"/>
            </w:pPr>
          </w:p>
        </w:tc>
      </w:tr>
    </w:tbl>
    <w:p w14:paraId="5000E564" w14:textId="51C4E5D6" w:rsidR="007F22BE" w:rsidRDefault="007F22BE" w:rsidP="00C7361A">
      <w:pPr>
        <w:pStyle w:val="tablesection"/>
      </w:pPr>
      <w:r w:rsidRPr="00A064AD">
        <w:t>Individual Assessment</w:t>
      </w:r>
    </w:p>
    <w:tbl>
      <w:tblPr>
        <w:tblStyle w:val="TableGrid"/>
        <w:tblW w:w="0" w:type="auto"/>
        <w:jc w:val="center"/>
        <w:tblLook w:val="06A0" w:firstRow="1" w:lastRow="0" w:firstColumn="1" w:lastColumn="0" w:noHBand="1" w:noVBand="1"/>
      </w:tblPr>
      <w:tblGrid>
        <w:gridCol w:w="2109"/>
        <w:gridCol w:w="7091"/>
      </w:tblGrid>
      <w:tr w:rsidR="00B623BB" w14:paraId="1FA6FCF0" w14:textId="77777777" w:rsidTr="00A56D85">
        <w:trPr>
          <w:jc w:val="center"/>
        </w:trPr>
        <w:tc>
          <w:tcPr>
            <w:tcW w:w="2109" w:type="dxa"/>
          </w:tcPr>
          <w:p w14:paraId="2FD74AF8" w14:textId="77777777" w:rsidR="00B623BB" w:rsidRDefault="00B623BB" w:rsidP="00A56D85">
            <w:pPr>
              <w:spacing w:line="480" w:lineRule="auto"/>
            </w:pPr>
            <w:r>
              <w:t>Evaluator Name:</w:t>
            </w:r>
          </w:p>
        </w:tc>
        <w:tc>
          <w:tcPr>
            <w:tcW w:w="7091" w:type="dxa"/>
          </w:tcPr>
          <w:p w14:paraId="7163E076" w14:textId="77777777" w:rsidR="00B623BB" w:rsidRDefault="00B623BB" w:rsidP="00A56D85">
            <w:pPr>
              <w:spacing w:line="480" w:lineRule="auto"/>
            </w:pPr>
          </w:p>
        </w:tc>
      </w:tr>
      <w:tr w:rsidR="00B623BB" w14:paraId="4047B8AE" w14:textId="77777777" w:rsidTr="00A56D85">
        <w:trPr>
          <w:jc w:val="center"/>
        </w:trPr>
        <w:tc>
          <w:tcPr>
            <w:tcW w:w="2109" w:type="dxa"/>
          </w:tcPr>
          <w:p w14:paraId="64425695" w14:textId="77777777" w:rsidR="00B623BB" w:rsidRDefault="00B623BB" w:rsidP="00A56D85">
            <w:r>
              <w:t>Evaluation Score</w:t>
            </w:r>
          </w:p>
          <w:p w14:paraId="60007256" w14:textId="14BAC41F" w:rsidR="00B623BB" w:rsidRDefault="00B623BB" w:rsidP="00A56D85">
            <w:r>
              <w:t>(</w:t>
            </w:r>
            <w:r w:rsidR="00D33C62">
              <w:t>8</w:t>
            </w:r>
            <w:r>
              <w:t xml:space="preserve"> standards)</w:t>
            </w:r>
          </w:p>
        </w:tc>
        <w:tc>
          <w:tcPr>
            <w:tcW w:w="7091" w:type="dxa"/>
          </w:tcPr>
          <w:p w14:paraId="0C2F2FC7" w14:textId="77777777" w:rsidR="00B623BB" w:rsidRDefault="00B623BB" w:rsidP="00A56D85">
            <w:pPr>
              <w:spacing w:line="480" w:lineRule="auto"/>
            </w:pPr>
            <w:r>
              <w:t>_______ # Yes</w:t>
            </w:r>
          </w:p>
          <w:p w14:paraId="0948934D" w14:textId="77777777" w:rsidR="00B623BB" w:rsidRDefault="00B623BB" w:rsidP="00A56D85">
            <w:pPr>
              <w:spacing w:line="480" w:lineRule="auto"/>
            </w:pPr>
            <w:r>
              <w:t>_______ # No</w:t>
            </w:r>
          </w:p>
        </w:tc>
      </w:tr>
    </w:tbl>
    <w:p w14:paraId="1B5D953D" w14:textId="58E56C45" w:rsidR="007F22BE" w:rsidRDefault="007F22BE" w:rsidP="00C7361A">
      <w:pPr>
        <w:pStyle w:val="tablesection"/>
      </w:pPr>
      <w:r w:rsidRPr="00A064AD">
        <w:t>Full Team Assessment</w:t>
      </w:r>
    </w:p>
    <w:tbl>
      <w:tblPr>
        <w:tblStyle w:val="TableGrid"/>
        <w:tblW w:w="0" w:type="auto"/>
        <w:jc w:val="center"/>
        <w:tblLook w:val="06A0" w:firstRow="1" w:lastRow="0" w:firstColumn="1" w:lastColumn="0" w:noHBand="1" w:noVBand="1"/>
      </w:tblPr>
      <w:tblGrid>
        <w:gridCol w:w="2109"/>
        <w:gridCol w:w="7091"/>
      </w:tblGrid>
      <w:tr w:rsidR="00B623BB" w14:paraId="7F7A733E" w14:textId="77777777" w:rsidTr="00A56D85">
        <w:trPr>
          <w:jc w:val="center"/>
        </w:trPr>
        <w:tc>
          <w:tcPr>
            <w:tcW w:w="2109" w:type="dxa"/>
          </w:tcPr>
          <w:p w14:paraId="7952E097" w14:textId="77777777" w:rsidR="00B623BB" w:rsidRDefault="00B623BB" w:rsidP="00A56D85">
            <w:r>
              <w:t>Self-Assessment Team’s Consensus Recommendation</w:t>
            </w:r>
          </w:p>
        </w:tc>
        <w:tc>
          <w:tcPr>
            <w:tcW w:w="7091" w:type="dxa"/>
          </w:tcPr>
          <w:p w14:paraId="7B7EFB5C" w14:textId="400A1FC1" w:rsidR="00B623BB" w:rsidRPr="00E705FD" w:rsidRDefault="00B623BB" w:rsidP="00A56D85">
            <w:pPr>
              <w:pStyle w:val="ListParagraph"/>
              <w:numPr>
                <w:ilvl w:val="0"/>
                <w:numId w:val="76"/>
              </w:numPr>
              <w:rPr>
                <w:rFonts w:eastAsiaTheme="minorEastAsia"/>
              </w:rPr>
            </w:pPr>
            <w:r w:rsidRPr="00E705FD">
              <w:rPr>
                <w:rFonts w:ascii="Calibri" w:eastAsia="Calibri" w:hAnsi="Calibri" w:cs="Calibri"/>
                <w:color w:val="000000" w:themeColor="text1"/>
              </w:rPr>
              <w:t xml:space="preserve">Full certification – successful achievement of </w:t>
            </w:r>
            <w:r w:rsidR="00BE0C1A">
              <w:rPr>
                <w:rFonts w:ascii="Calibri" w:eastAsia="Calibri" w:hAnsi="Calibri" w:cs="Calibri"/>
                <w:color w:val="000000" w:themeColor="text1"/>
              </w:rPr>
              <w:t>7</w:t>
            </w:r>
            <w:r w:rsidRPr="00E705FD">
              <w:rPr>
                <w:rFonts w:ascii="Calibri" w:eastAsia="Calibri" w:hAnsi="Calibri" w:cs="Calibri"/>
                <w:color w:val="000000" w:themeColor="text1"/>
              </w:rPr>
              <w:t xml:space="preserve"> or more standards</w:t>
            </w:r>
            <w:r w:rsidRPr="00E705FD">
              <w:rPr>
                <w:rFonts w:ascii="Calibri" w:eastAsia="Calibri" w:hAnsi="Calibri" w:cs="Calibri"/>
              </w:rPr>
              <w:t xml:space="preserve"> </w:t>
            </w:r>
          </w:p>
          <w:p w14:paraId="517DF806" w14:textId="334D56E9" w:rsidR="00B623BB" w:rsidRPr="00E705FD" w:rsidRDefault="00B623BB" w:rsidP="00A56D85">
            <w:pPr>
              <w:pStyle w:val="ListParagraph"/>
              <w:numPr>
                <w:ilvl w:val="0"/>
                <w:numId w:val="76"/>
              </w:numPr>
              <w:rPr>
                <w:rFonts w:eastAsiaTheme="minorEastAsia"/>
              </w:rPr>
            </w:pPr>
            <w:r w:rsidRPr="00E705FD">
              <w:rPr>
                <w:rFonts w:ascii="Calibri" w:eastAsia="Calibri" w:hAnsi="Calibri" w:cs="Calibri"/>
                <w:color w:val="000000" w:themeColor="text1"/>
              </w:rPr>
              <w:t xml:space="preserve">Provisional certification – successful achievement of </w:t>
            </w:r>
            <w:r w:rsidR="00BE0C1A">
              <w:rPr>
                <w:rFonts w:ascii="Calibri" w:eastAsia="Calibri" w:hAnsi="Calibri" w:cs="Calibri"/>
                <w:color w:val="000000" w:themeColor="text1"/>
              </w:rPr>
              <w:t>4-6</w:t>
            </w:r>
            <w:r w:rsidRPr="00E705FD">
              <w:rPr>
                <w:rFonts w:ascii="Calibri" w:eastAsia="Calibri" w:hAnsi="Calibri" w:cs="Calibri"/>
                <w:color w:val="000000" w:themeColor="text1"/>
              </w:rPr>
              <w:t xml:space="preserve"> standards</w:t>
            </w:r>
            <w:r w:rsidRPr="00E705FD">
              <w:rPr>
                <w:rFonts w:ascii="Calibri" w:eastAsia="Calibri" w:hAnsi="Calibri" w:cs="Calibri"/>
              </w:rPr>
              <w:t xml:space="preserve"> </w:t>
            </w:r>
          </w:p>
          <w:p w14:paraId="68A0E4E7" w14:textId="1B834F56" w:rsidR="00B623BB" w:rsidRDefault="00B623BB" w:rsidP="00A56D85">
            <w:pPr>
              <w:pStyle w:val="ListParagraph"/>
              <w:numPr>
                <w:ilvl w:val="0"/>
                <w:numId w:val="76"/>
              </w:numPr>
              <w:rPr>
                <w:rFonts w:eastAsiaTheme="minorEastAsia"/>
              </w:rPr>
            </w:pPr>
            <w:r w:rsidRPr="00E705FD">
              <w:rPr>
                <w:rFonts w:ascii="Calibri" w:eastAsia="Calibri" w:hAnsi="Calibri" w:cs="Calibri"/>
                <w:color w:val="000000" w:themeColor="text1"/>
              </w:rPr>
              <w:t xml:space="preserve">Not certified – </w:t>
            </w:r>
            <w:r w:rsidR="00BE0C1A">
              <w:rPr>
                <w:rFonts w:ascii="Calibri" w:eastAsia="Calibri" w:hAnsi="Calibri" w:cs="Calibri"/>
                <w:color w:val="000000" w:themeColor="text1"/>
              </w:rPr>
              <w:t>3</w:t>
            </w:r>
            <w:r>
              <w:rPr>
                <w:rFonts w:ascii="Calibri" w:eastAsia="Calibri" w:hAnsi="Calibri" w:cs="Calibri"/>
                <w:color w:val="000000" w:themeColor="text1"/>
              </w:rPr>
              <w:t xml:space="preserve"> or fewer</w:t>
            </w:r>
            <w:r w:rsidRPr="00E705FD">
              <w:rPr>
                <w:rFonts w:ascii="Calibri" w:eastAsia="Calibri" w:hAnsi="Calibri" w:cs="Calibri"/>
                <w:color w:val="000000" w:themeColor="text1"/>
              </w:rPr>
              <w:t xml:space="preserve"> standards </w:t>
            </w:r>
            <w:r w:rsidR="00E53B0E">
              <w:rPr>
                <w:rFonts w:ascii="Calibri" w:eastAsia="Calibri" w:hAnsi="Calibri" w:cs="Calibri"/>
                <w:color w:val="000000" w:themeColor="text1"/>
              </w:rPr>
              <w:t xml:space="preserve">successfully </w:t>
            </w:r>
            <w:r w:rsidRPr="00E705FD">
              <w:rPr>
                <w:rFonts w:ascii="Calibri" w:eastAsia="Calibri" w:hAnsi="Calibri" w:cs="Calibri"/>
                <w:color w:val="000000" w:themeColor="text1"/>
              </w:rPr>
              <w:t>achieved</w:t>
            </w:r>
          </w:p>
        </w:tc>
      </w:tr>
    </w:tbl>
    <w:p w14:paraId="09A903FF" w14:textId="77777777" w:rsidR="00147446" w:rsidRDefault="00147446" w:rsidP="00147446"/>
    <w:p w14:paraId="020BD67F" w14:textId="0E91BFA3" w:rsidR="00847217" w:rsidRDefault="002B5F72" w:rsidP="00847217">
      <w:r>
        <w:t>The Continuous Improvement</w:t>
      </w:r>
      <w:r w:rsidR="00847217">
        <w:t xml:space="preserve"> standards align with the One-Stop certification requirements described at </w:t>
      </w:r>
      <w:hyperlink r:id="rId32">
        <w:r w:rsidR="00847217" w:rsidRPr="3CFD1EEC">
          <w:rPr>
            <w:rStyle w:val="Hyperlink"/>
          </w:rPr>
          <w:t>20 CFR 678.800</w:t>
        </w:r>
      </w:hyperlink>
      <w:r w:rsidR="00847217">
        <w:t xml:space="preserve"> (as well as </w:t>
      </w:r>
      <w:hyperlink r:id="rId33">
        <w:r w:rsidR="00847217" w:rsidRPr="3CFD1EEC">
          <w:rPr>
            <w:rStyle w:val="Hyperlink"/>
          </w:rPr>
          <w:t>34 CFR 361.800</w:t>
        </w:r>
      </w:hyperlink>
      <w:r w:rsidR="00847217">
        <w:t xml:space="preserve"> and </w:t>
      </w:r>
      <w:hyperlink r:id="rId34">
        <w:r w:rsidR="00847217" w:rsidRPr="3CFD1EEC">
          <w:rPr>
            <w:rStyle w:val="Hyperlink"/>
          </w:rPr>
          <w:t>34 CFR 463.800</w:t>
        </w:r>
      </w:hyperlink>
      <w:r w:rsidR="00847217">
        <w:t xml:space="preserve">) and in </w:t>
      </w:r>
      <w:hyperlink r:id="rId35">
        <w:r w:rsidR="00847217" w:rsidRPr="3CFD1EEC">
          <w:rPr>
            <w:rStyle w:val="Hyperlink"/>
          </w:rPr>
          <w:t xml:space="preserve">USDOL-ETA’s Training and Employment Guidance Letter </w:t>
        </w:r>
        <w:r w:rsidR="00B864EB" w:rsidRPr="3CFD1EEC">
          <w:rPr>
            <w:rStyle w:val="Hyperlink"/>
          </w:rPr>
          <w:t xml:space="preserve">(TEGL) </w:t>
        </w:r>
        <w:r w:rsidR="00847217" w:rsidRPr="3CFD1EEC">
          <w:rPr>
            <w:rStyle w:val="Hyperlink"/>
          </w:rPr>
          <w:t>No. 16-16</w:t>
        </w:r>
      </w:hyperlink>
      <w:r w:rsidR="0064238E">
        <w:t>, “One-Stop Operations Guidance for the American Job Center Network</w:t>
      </w:r>
      <w:r w:rsidR="00847217">
        <w:t>.</w:t>
      </w:r>
      <w:r w:rsidR="0064238E">
        <w:t>”</w:t>
      </w:r>
      <w:r w:rsidR="00847217">
        <w:t xml:space="preserve">  Per these requirements, certification standards related to continuous improvement include evaluations of how well the Center:</w:t>
      </w:r>
    </w:p>
    <w:p w14:paraId="1B3074D2" w14:textId="77777777" w:rsidR="00847217" w:rsidRDefault="00847217" w:rsidP="00E40E5F">
      <w:pPr>
        <w:pStyle w:val="ListParagraph"/>
        <w:numPr>
          <w:ilvl w:val="0"/>
          <w:numId w:val="120"/>
        </w:numPr>
        <w:spacing w:after="0"/>
      </w:pPr>
      <w:r>
        <w:t>Supports the achievement of the negotiated local levels of performance for the indicators of performance for the local area;</w:t>
      </w:r>
    </w:p>
    <w:p w14:paraId="2CFE55FD" w14:textId="77777777" w:rsidR="00847217" w:rsidRDefault="00847217" w:rsidP="00E40E5F">
      <w:pPr>
        <w:pStyle w:val="ListParagraph"/>
        <w:numPr>
          <w:ilvl w:val="0"/>
          <w:numId w:val="120"/>
        </w:numPr>
        <w:spacing w:after="0"/>
      </w:pPr>
      <w:r>
        <w:t>Establishes a regular process for identifying and responding to technical assistance needs;</w:t>
      </w:r>
    </w:p>
    <w:p w14:paraId="4C438B22" w14:textId="77777777" w:rsidR="005D3B83" w:rsidRDefault="005D3B83">
      <w:r>
        <w:br w:type="page"/>
      </w:r>
    </w:p>
    <w:p w14:paraId="34359025" w14:textId="1608020E" w:rsidR="00847217" w:rsidRDefault="00847217" w:rsidP="00E40E5F">
      <w:pPr>
        <w:pStyle w:val="ListParagraph"/>
        <w:numPr>
          <w:ilvl w:val="0"/>
          <w:numId w:val="120"/>
        </w:numPr>
        <w:spacing w:after="0"/>
      </w:pPr>
      <w:r>
        <w:lastRenderedPageBreak/>
        <w:t>Establishes a regular system for continuing staff professional development; and</w:t>
      </w:r>
    </w:p>
    <w:p w14:paraId="05E7AEFE" w14:textId="77777777" w:rsidR="00847217" w:rsidRDefault="00847217" w:rsidP="00E40E5F">
      <w:pPr>
        <w:pStyle w:val="ListParagraph"/>
        <w:numPr>
          <w:ilvl w:val="0"/>
          <w:numId w:val="120"/>
        </w:numPr>
        <w:spacing w:after="240"/>
      </w:pPr>
      <w:r>
        <w:t>Has systems in place to capture and respond to specific customer feedback.</w:t>
      </w:r>
    </w:p>
    <w:p w14:paraId="2430E7B2" w14:textId="59F478C6" w:rsidR="00847217" w:rsidRDefault="00847217" w:rsidP="00847217">
      <w:r>
        <w:t>Continuous improvement, in the context of the public workforce system, is the ongoing assessment and improvement of services and processes to achieve maximum benefit and value for the customer. To continually improve the system, decision makers must have data that provides insight into Center performance relative to local area-wide performance targets; staff support, technical assistance, and training needs; and customer experience of the service process and results. One-stop certification standards require not just that this data is collected and analyzed, but also that it is actively and ongoingly used to improve and enhance decisions and investments, system coordination, processes and operations, and service delivery.</w:t>
      </w:r>
    </w:p>
    <w:p w14:paraId="6E358820" w14:textId="405BD3AA" w:rsidR="00F868B9" w:rsidRPr="003A52C4" w:rsidRDefault="00946F48" w:rsidP="00F868B9">
      <w:pPr>
        <w:spacing w:after="0"/>
        <w:rPr>
          <w:b/>
          <w:bCs/>
        </w:rPr>
      </w:pPr>
      <w:r w:rsidRPr="003A52C4">
        <w:rPr>
          <w:b/>
          <w:bCs/>
          <w:i/>
          <w:iCs/>
        </w:rPr>
        <w:t>Note:</w:t>
      </w:r>
      <w:r w:rsidRPr="003A52C4">
        <w:rPr>
          <w:b/>
          <w:bCs/>
        </w:rPr>
        <w:t xml:space="preserve"> </w:t>
      </w:r>
      <w:r w:rsidR="00F868B9" w:rsidRPr="003A52C4">
        <w:rPr>
          <w:b/>
          <w:bCs/>
        </w:rPr>
        <w:t xml:space="preserve">All </w:t>
      </w:r>
      <w:r w:rsidR="00D35831" w:rsidRPr="003A52C4">
        <w:rPr>
          <w:b/>
          <w:bCs/>
        </w:rPr>
        <w:t xml:space="preserve">continuous improvement </w:t>
      </w:r>
      <w:r w:rsidR="00F868B9" w:rsidRPr="003A52C4">
        <w:rPr>
          <w:b/>
          <w:bCs/>
        </w:rPr>
        <w:t xml:space="preserve">standards apply to both </w:t>
      </w:r>
      <w:r w:rsidR="00D35831" w:rsidRPr="003A52C4">
        <w:rPr>
          <w:b/>
          <w:bCs/>
        </w:rPr>
        <w:t>c</w:t>
      </w:r>
      <w:r w:rsidR="00F868B9" w:rsidRPr="003A52C4">
        <w:rPr>
          <w:b/>
          <w:bCs/>
        </w:rPr>
        <w:t xml:space="preserve">omprehensive and </w:t>
      </w:r>
      <w:r w:rsidR="00D35831" w:rsidRPr="003A52C4">
        <w:rPr>
          <w:b/>
          <w:bCs/>
        </w:rPr>
        <w:t>a</w:t>
      </w:r>
      <w:r w:rsidR="00F868B9" w:rsidRPr="003A52C4">
        <w:rPr>
          <w:b/>
          <w:bCs/>
        </w:rPr>
        <w:t xml:space="preserve">ffiliate Centers. </w:t>
      </w:r>
    </w:p>
    <w:p w14:paraId="12CA1933" w14:textId="77777777" w:rsidR="00F868B9" w:rsidRPr="006443EE" w:rsidRDefault="00F868B9" w:rsidP="00847217"/>
    <w:tbl>
      <w:tblPr>
        <w:tblStyle w:val="PlainTable1"/>
        <w:tblW w:w="13090" w:type="dxa"/>
        <w:tblLook w:val="04A0" w:firstRow="1" w:lastRow="0" w:firstColumn="1" w:lastColumn="0" w:noHBand="0" w:noVBand="1"/>
      </w:tblPr>
      <w:tblGrid>
        <w:gridCol w:w="2815"/>
        <w:gridCol w:w="3840"/>
        <w:gridCol w:w="3165"/>
        <w:gridCol w:w="3270"/>
      </w:tblGrid>
      <w:tr w:rsidR="00474554" w14:paraId="3F8D7452" w14:textId="16278B74" w:rsidTr="76B864A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15" w:type="dxa"/>
          </w:tcPr>
          <w:p w14:paraId="1A1D6110" w14:textId="5D8323F7" w:rsidR="00474554" w:rsidRDefault="00474554" w:rsidP="00474554">
            <w:r>
              <w:t xml:space="preserve">Comprehensive </w:t>
            </w:r>
            <w:r w:rsidR="00D04C6A">
              <w:t xml:space="preserve">and </w:t>
            </w:r>
            <w:r w:rsidR="00BE5071">
              <w:t>Affiliate Certification</w:t>
            </w:r>
            <w:r>
              <w:t xml:space="preserve"> Standards</w:t>
            </w:r>
          </w:p>
        </w:tc>
        <w:tc>
          <w:tcPr>
            <w:tcW w:w="3840" w:type="dxa"/>
          </w:tcPr>
          <w:p w14:paraId="58B36819" w14:textId="68D35F5B" w:rsidR="00A83CF6" w:rsidRDefault="00A83CF6">
            <w:pPr>
              <w:cnfStyle w:val="100000000000" w:firstRow="1" w:lastRow="0" w:firstColumn="0" w:lastColumn="0" w:oddVBand="0" w:evenVBand="0" w:oddHBand="0" w:evenHBand="0" w:firstRowFirstColumn="0" w:firstRowLastColumn="0" w:lastRowFirstColumn="0" w:lastRowLastColumn="0"/>
            </w:pPr>
            <w:r>
              <w:t xml:space="preserve">Example Certification Indicators </w:t>
            </w:r>
            <w:r w:rsidRPr="76B864A7">
              <w:rPr>
                <w:i/>
                <w:iCs/>
              </w:rPr>
              <w:t>Check all items reviewed</w:t>
            </w:r>
          </w:p>
        </w:tc>
        <w:tc>
          <w:tcPr>
            <w:tcW w:w="3165" w:type="dxa"/>
          </w:tcPr>
          <w:p w14:paraId="61BEB2E7" w14:textId="088431EF" w:rsidR="3CFD1EEC" w:rsidRDefault="3CFD1EEC" w:rsidP="76B864A7">
            <w:pPr>
              <w:cnfStyle w:val="100000000000" w:firstRow="1" w:lastRow="0" w:firstColumn="0" w:lastColumn="0" w:oddVBand="0" w:evenVBand="0" w:oddHBand="0" w:evenHBand="0" w:firstRowFirstColumn="0" w:firstRowLastColumn="0" w:lastRowFirstColumn="0" w:lastRowLastColumn="0"/>
            </w:pPr>
            <w:r>
              <w:t>Score</w:t>
            </w:r>
          </w:p>
        </w:tc>
        <w:tc>
          <w:tcPr>
            <w:tcW w:w="3270" w:type="dxa"/>
          </w:tcPr>
          <w:p w14:paraId="698E516C" w14:textId="6961A952" w:rsidR="3CFD1EEC" w:rsidRDefault="3CFD1EEC">
            <w:pPr>
              <w:cnfStyle w:val="100000000000" w:firstRow="1" w:lastRow="0" w:firstColumn="0" w:lastColumn="0" w:oddVBand="0" w:evenVBand="0" w:oddHBand="0" w:evenHBand="0" w:firstRowFirstColumn="0" w:firstRowLastColumn="0" w:lastRowFirstColumn="0" w:lastRowLastColumn="0"/>
            </w:pPr>
            <w:r>
              <w:t>Notes</w:t>
            </w:r>
          </w:p>
        </w:tc>
      </w:tr>
      <w:tr w:rsidR="00474554" w14:paraId="4955988A" w14:textId="0D8C8C33"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5" w:type="dxa"/>
          </w:tcPr>
          <w:p w14:paraId="30B441A3" w14:textId="77777777" w:rsidR="00474554" w:rsidRDefault="00474554" w:rsidP="000F4F3B">
            <w:pPr>
              <w:rPr>
                <w:b w:val="0"/>
                <w:bCs w:val="0"/>
              </w:rPr>
            </w:pPr>
            <w:r>
              <w:rPr>
                <w:b w:val="0"/>
                <w:bCs w:val="0"/>
              </w:rPr>
              <w:t>1. A method or process exists to identify professional development needs of center staff.</w:t>
            </w:r>
          </w:p>
        </w:tc>
        <w:tc>
          <w:tcPr>
            <w:tcW w:w="3840" w:type="dxa"/>
          </w:tcPr>
          <w:p w14:paraId="0E46C782" w14:textId="77777777" w:rsidR="00474554" w:rsidRDefault="100745A3" w:rsidP="0041339F">
            <w:pPr>
              <w:pStyle w:val="ListParagraph"/>
              <w:numPr>
                <w:ilvl w:val="0"/>
                <w:numId w:val="25"/>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Written process/method</w:t>
            </w:r>
          </w:p>
          <w:p w14:paraId="4C609008" w14:textId="77777777" w:rsidR="00474554" w:rsidRDefault="100745A3" w:rsidP="0041339F">
            <w:pPr>
              <w:pStyle w:val="ListParagraph"/>
              <w:numPr>
                <w:ilvl w:val="0"/>
                <w:numId w:val="25"/>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Professional development schedule</w:t>
            </w:r>
          </w:p>
          <w:p w14:paraId="2F825986" w14:textId="77777777" w:rsidR="00474554" w:rsidRDefault="100745A3" w:rsidP="0041339F">
            <w:pPr>
              <w:pStyle w:val="ListParagraph"/>
              <w:numPr>
                <w:ilvl w:val="0"/>
                <w:numId w:val="25"/>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Staff interviews</w:t>
            </w:r>
          </w:p>
          <w:p w14:paraId="49E25D99" w14:textId="295356B9" w:rsidR="00474554" w:rsidRDefault="100745A3" w:rsidP="0041339F">
            <w:pPr>
              <w:pStyle w:val="ListParagraph"/>
              <w:numPr>
                <w:ilvl w:val="0"/>
                <w:numId w:val="25"/>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Observation</w:t>
            </w:r>
          </w:p>
          <w:p w14:paraId="36B1429F" w14:textId="71DCD90F" w:rsidR="00474554" w:rsidRDefault="388CA721" w:rsidP="0041339F">
            <w:pPr>
              <w:pStyle w:val="ListParagraph"/>
              <w:numPr>
                <w:ilvl w:val="0"/>
                <w:numId w:val="25"/>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33B48011" w14:textId="557DA025" w:rsidR="76EA75AB" w:rsidRDefault="76EA75AB" w:rsidP="005344DE">
            <w:pPr>
              <w:pStyle w:val="ListParagraph"/>
              <w:numPr>
                <w:ilvl w:val="0"/>
                <w:numId w:val="75"/>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0A5EFA6F" w14:textId="5C648EF9" w:rsidR="76EA75AB" w:rsidRDefault="76EA75AB" w:rsidP="005344DE">
            <w:pPr>
              <w:pStyle w:val="ListParagraph"/>
              <w:numPr>
                <w:ilvl w:val="0"/>
                <w:numId w:val="75"/>
              </w:numPr>
              <w:spacing w:line="259" w:lineRule="auto"/>
              <w:cnfStyle w:val="000000100000" w:firstRow="0" w:lastRow="0" w:firstColumn="0" w:lastColumn="0" w:oddVBand="0" w:evenVBand="0" w:oddHBand="1" w:evenHBand="0" w:firstRowFirstColumn="0" w:firstRowLastColumn="0" w:lastRowFirstColumn="0" w:lastRowLastColumn="0"/>
            </w:pPr>
            <w:r>
              <w:t>No</w:t>
            </w:r>
          </w:p>
        </w:tc>
        <w:tc>
          <w:tcPr>
            <w:tcW w:w="3270" w:type="dxa"/>
          </w:tcPr>
          <w:p w14:paraId="63EB49E1" w14:textId="77777777" w:rsidR="00474554" w:rsidRDefault="00474554" w:rsidP="00474554">
            <w:pPr>
              <w:ind w:left="360"/>
              <w:cnfStyle w:val="000000100000" w:firstRow="0" w:lastRow="0" w:firstColumn="0" w:lastColumn="0" w:oddVBand="0" w:evenVBand="0" w:oddHBand="1" w:evenHBand="0" w:firstRowFirstColumn="0" w:firstRowLastColumn="0" w:lastRowFirstColumn="0" w:lastRowLastColumn="0"/>
            </w:pPr>
          </w:p>
        </w:tc>
      </w:tr>
      <w:tr w:rsidR="00474554" w14:paraId="551EAE87" w14:textId="364482D4" w:rsidTr="1D6E2742">
        <w:trPr>
          <w:cantSplit/>
        </w:trPr>
        <w:tc>
          <w:tcPr>
            <w:cnfStyle w:val="001000000000" w:firstRow="0" w:lastRow="0" w:firstColumn="1" w:lastColumn="0" w:oddVBand="0" w:evenVBand="0" w:oddHBand="0" w:evenHBand="0" w:firstRowFirstColumn="0" w:firstRowLastColumn="0" w:lastRowFirstColumn="0" w:lastRowLastColumn="0"/>
            <w:tcW w:w="2815" w:type="dxa"/>
          </w:tcPr>
          <w:p w14:paraId="73C9CA9C" w14:textId="77777777" w:rsidR="00474554" w:rsidRPr="000B6C53" w:rsidRDefault="00474554" w:rsidP="000F4F3B">
            <w:pPr>
              <w:rPr>
                <w:b w:val="0"/>
                <w:bCs w:val="0"/>
              </w:rPr>
            </w:pPr>
            <w:r>
              <w:rPr>
                <w:b w:val="0"/>
                <w:bCs w:val="0"/>
              </w:rPr>
              <w:t>2. Center staff are provided on-going training and cross-training to ensure they have the knowledge necessary to appropriately and effectively serve and/or refer customers.</w:t>
            </w:r>
          </w:p>
        </w:tc>
        <w:tc>
          <w:tcPr>
            <w:tcW w:w="3840" w:type="dxa"/>
          </w:tcPr>
          <w:p w14:paraId="1F6EB2C4" w14:textId="77777777" w:rsidR="00474554" w:rsidRDefault="100745A3" w:rsidP="0041339F">
            <w:pPr>
              <w:pStyle w:val="ListParagraph"/>
              <w:numPr>
                <w:ilvl w:val="0"/>
                <w:numId w:val="24"/>
              </w:numPr>
              <w:ind w:left="586"/>
              <w:cnfStyle w:val="000000000000" w:firstRow="0" w:lastRow="0" w:firstColumn="0" w:lastColumn="0" w:oddVBand="0" w:evenVBand="0" w:oddHBand="0" w:evenHBand="0" w:firstRowFirstColumn="0" w:firstRowLastColumn="0" w:lastRowFirstColumn="0" w:lastRowLastColumn="0"/>
              <w:rPr>
                <w:rFonts w:eastAsiaTheme="minorEastAsia"/>
              </w:rPr>
            </w:pPr>
            <w:r>
              <w:t>Training schedule, attendance rosters</w:t>
            </w:r>
          </w:p>
          <w:p w14:paraId="74CCD8D9" w14:textId="77777777" w:rsidR="00474554" w:rsidRDefault="100745A3" w:rsidP="0041339F">
            <w:pPr>
              <w:pStyle w:val="ListParagraph"/>
              <w:numPr>
                <w:ilvl w:val="0"/>
                <w:numId w:val="24"/>
              </w:numPr>
              <w:ind w:left="586"/>
              <w:cnfStyle w:val="000000000000" w:firstRow="0" w:lastRow="0" w:firstColumn="0" w:lastColumn="0" w:oddVBand="0" w:evenVBand="0" w:oddHBand="0" w:evenHBand="0" w:firstRowFirstColumn="0" w:firstRowLastColumn="0" w:lastRowFirstColumn="0" w:lastRowLastColumn="0"/>
              <w:rPr>
                <w:rFonts w:eastAsiaTheme="minorEastAsia"/>
              </w:rPr>
            </w:pPr>
            <w:r>
              <w:t>Staff interviews</w:t>
            </w:r>
          </w:p>
          <w:p w14:paraId="58653472" w14:textId="2245C33E" w:rsidR="00474554" w:rsidRDefault="100745A3" w:rsidP="0041339F">
            <w:pPr>
              <w:pStyle w:val="ListParagraph"/>
              <w:numPr>
                <w:ilvl w:val="0"/>
                <w:numId w:val="24"/>
              </w:numPr>
              <w:ind w:left="586"/>
              <w:cnfStyle w:val="000000000000" w:firstRow="0" w:lastRow="0" w:firstColumn="0" w:lastColumn="0" w:oddVBand="0" w:evenVBand="0" w:oddHBand="0" w:evenHBand="0" w:firstRowFirstColumn="0" w:firstRowLastColumn="0" w:lastRowFirstColumn="0" w:lastRowLastColumn="0"/>
              <w:rPr>
                <w:rFonts w:eastAsiaTheme="minorEastAsia"/>
              </w:rPr>
            </w:pPr>
            <w:r>
              <w:t>Training certificates</w:t>
            </w:r>
          </w:p>
          <w:p w14:paraId="71A80041" w14:textId="3DF99615" w:rsidR="00474554" w:rsidRDefault="388CA721" w:rsidP="0041339F">
            <w:pPr>
              <w:pStyle w:val="ListParagraph"/>
              <w:numPr>
                <w:ilvl w:val="0"/>
                <w:numId w:val="24"/>
              </w:numPr>
              <w:ind w:left="586"/>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163ECBA9" w14:textId="13087E37" w:rsidR="76EA75AB" w:rsidRDefault="76EA75AB" w:rsidP="00216214">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Yes</w:t>
            </w:r>
          </w:p>
          <w:p w14:paraId="2D5E131C" w14:textId="3FA4E936" w:rsidR="76EA75AB" w:rsidRDefault="76EA75AB" w:rsidP="1D6E2742">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No</w:t>
            </w:r>
          </w:p>
        </w:tc>
        <w:tc>
          <w:tcPr>
            <w:tcW w:w="3270" w:type="dxa"/>
          </w:tcPr>
          <w:p w14:paraId="7D5BD242" w14:textId="77777777" w:rsidR="00474554" w:rsidRDefault="00474554" w:rsidP="00474554">
            <w:pPr>
              <w:ind w:left="360"/>
              <w:cnfStyle w:val="000000000000" w:firstRow="0" w:lastRow="0" w:firstColumn="0" w:lastColumn="0" w:oddVBand="0" w:evenVBand="0" w:oddHBand="0" w:evenHBand="0" w:firstRowFirstColumn="0" w:firstRowLastColumn="0" w:lastRowFirstColumn="0" w:lastRowLastColumn="0"/>
            </w:pPr>
          </w:p>
        </w:tc>
      </w:tr>
      <w:tr w:rsidR="00474554" w14:paraId="5E231243" w14:textId="68AEBDC6"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5" w:type="dxa"/>
          </w:tcPr>
          <w:p w14:paraId="151A670F" w14:textId="5F10CD16" w:rsidR="00474554" w:rsidRDefault="00474554" w:rsidP="000F4F3B">
            <w:pPr>
              <w:rPr>
                <w:b w:val="0"/>
                <w:bCs w:val="0"/>
              </w:rPr>
            </w:pPr>
            <w:r>
              <w:rPr>
                <w:b w:val="0"/>
                <w:bCs w:val="0"/>
              </w:rPr>
              <w:lastRenderedPageBreak/>
              <w:t xml:space="preserve">3. Each partner agency providing </w:t>
            </w:r>
            <w:proofErr w:type="gramStart"/>
            <w:r>
              <w:rPr>
                <w:b w:val="0"/>
                <w:bCs w:val="0"/>
              </w:rPr>
              <w:t>service</w:t>
            </w:r>
            <w:proofErr w:type="gramEnd"/>
            <w:r>
              <w:rPr>
                <w:b w:val="0"/>
                <w:bCs w:val="0"/>
              </w:rPr>
              <w:t xml:space="preserve"> in the center </w:t>
            </w:r>
            <w:r w:rsidR="006706F9">
              <w:rPr>
                <w:b w:val="0"/>
                <w:bCs w:val="0"/>
              </w:rPr>
              <w:t>make</w:t>
            </w:r>
            <w:r>
              <w:rPr>
                <w:b w:val="0"/>
                <w:bCs w:val="0"/>
              </w:rPr>
              <w:t xml:space="preserve"> available professional learning opportunities for their staff.</w:t>
            </w:r>
          </w:p>
        </w:tc>
        <w:tc>
          <w:tcPr>
            <w:tcW w:w="3840" w:type="dxa"/>
          </w:tcPr>
          <w:p w14:paraId="30F06126" w14:textId="77777777" w:rsidR="00474554" w:rsidRDefault="100745A3" w:rsidP="0041339F">
            <w:pPr>
              <w:pStyle w:val="ListParagraph"/>
              <w:numPr>
                <w:ilvl w:val="0"/>
                <w:numId w:val="23"/>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Training schedule</w:t>
            </w:r>
          </w:p>
          <w:p w14:paraId="10CBB936" w14:textId="77777777" w:rsidR="00474554" w:rsidRDefault="100745A3" w:rsidP="0041339F">
            <w:pPr>
              <w:pStyle w:val="ListParagraph"/>
              <w:numPr>
                <w:ilvl w:val="0"/>
                <w:numId w:val="23"/>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Meeting notes</w:t>
            </w:r>
          </w:p>
          <w:p w14:paraId="728D0E40" w14:textId="77777777" w:rsidR="00474554" w:rsidRDefault="100745A3" w:rsidP="0041339F">
            <w:pPr>
              <w:pStyle w:val="ListParagraph"/>
              <w:numPr>
                <w:ilvl w:val="0"/>
                <w:numId w:val="23"/>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Charter or another organizing document</w:t>
            </w:r>
          </w:p>
          <w:p w14:paraId="2868B1F3" w14:textId="77777777" w:rsidR="00474554" w:rsidRDefault="100745A3" w:rsidP="0041339F">
            <w:pPr>
              <w:pStyle w:val="ListParagraph"/>
              <w:numPr>
                <w:ilvl w:val="0"/>
                <w:numId w:val="23"/>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Training certificates</w:t>
            </w:r>
          </w:p>
          <w:p w14:paraId="243F72E7" w14:textId="0219E145" w:rsidR="00474554" w:rsidRDefault="100745A3" w:rsidP="0041339F">
            <w:pPr>
              <w:pStyle w:val="ListParagraph"/>
              <w:numPr>
                <w:ilvl w:val="0"/>
                <w:numId w:val="23"/>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MOU</w:t>
            </w:r>
          </w:p>
          <w:p w14:paraId="537F8521" w14:textId="66A283DF" w:rsidR="00474554" w:rsidRDefault="388CA721" w:rsidP="0041339F">
            <w:pPr>
              <w:pStyle w:val="ListParagraph"/>
              <w:numPr>
                <w:ilvl w:val="0"/>
                <w:numId w:val="23"/>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7D551349" w14:textId="275E828C" w:rsidR="76EA75AB" w:rsidRDefault="76EA75AB" w:rsidP="00216214">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Yes</w:t>
            </w:r>
          </w:p>
          <w:p w14:paraId="57C36162" w14:textId="6165C1DE" w:rsidR="76EA75AB" w:rsidRDefault="76EA75AB" w:rsidP="1D6E2742">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No</w:t>
            </w:r>
          </w:p>
        </w:tc>
        <w:tc>
          <w:tcPr>
            <w:tcW w:w="3270" w:type="dxa"/>
          </w:tcPr>
          <w:p w14:paraId="12B341CE" w14:textId="77777777" w:rsidR="00474554" w:rsidRDefault="00474554" w:rsidP="00474554">
            <w:pPr>
              <w:ind w:left="360"/>
              <w:cnfStyle w:val="000000100000" w:firstRow="0" w:lastRow="0" w:firstColumn="0" w:lastColumn="0" w:oddVBand="0" w:evenVBand="0" w:oddHBand="1" w:evenHBand="0" w:firstRowFirstColumn="0" w:firstRowLastColumn="0" w:lastRowFirstColumn="0" w:lastRowLastColumn="0"/>
            </w:pPr>
          </w:p>
        </w:tc>
      </w:tr>
      <w:tr w:rsidR="00474554" w14:paraId="7F2ACABD" w14:textId="3E4DA0F4" w:rsidTr="1D6E2742">
        <w:trPr>
          <w:cantSplit/>
        </w:trPr>
        <w:tc>
          <w:tcPr>
            <w:cnfStyle w:val="001000000000" w:firstRow="0" w:lastRow="0" w:firstColumn="1" w:lastColumn="0" w:oddVBand="0" w:evenVBand="0" w:oddHBand="0" w:evenHBand="0" w:firstRowFirstColumn="0" w:firstRowLastColumn="0" w:lastRowFirstColumn="0" w:lastRowLastColumn="0"/>
            <w:tcW w:w="2815" w:type="dxa"/>
          </w:tcPr>
          <w:p w14:paraId="028074ED" w14:textId="49C5942A" w:rsidR="00474554" w:rsidRDefault="00474554" w:rsidP="000F4F3B">
            <w:pPr>
              <w:rPr>
                <w:b w:val="0"/>
                <w:bCs w:val="0"/>
              </w:rPr>
            </w:pPr>
            <w:r>
              <w:rPr>
                <w:b w:val="0"/>
                <w:bCs w:val="0"/>
              </w:rPr>
              <w:t xml:space="preserve">4. Methods are in place to track customer satisfaction and feedback. </w:t>
            </w:r>
            <w:r w:rsidR="006706F9">
              <w:rPr>
                <w:b w:val="0"/>
                <w:bCs w:val="0"/>
              </w:rPr>
              <w:t>The Center and the Local Workforce Development Board uses the customer feedback and data to assess and improve job seeker and employer services in the local area.</w:t>
            </w:r>
          </w:p>
        </w:tc>
        <w:tc>
          <w:tcPr>
            <w:tcW w:w="3840" w:type="dxa"/>
          </w:tcPr>
          <w:p w14:paraId="151260BF" w14:textId="77777777" w:rsidR="00474554" w:rsidRDefault="5BF27ADA" w:rsidP="0041339F">
            <w:pPr>
              <w:pStyle w:val="ListParagraph"/>
              <w:numPr>
                <w:ilvl w:val="0"/>
                <w:numId w:val="7"/>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Policy and/or process documents</w:t>
            </w:r>
          </w:p>
          <w:p w14:paraId="7D163F26" w14:textId="77777777" w:rsidR="00474554" w:rsidRDefault="5BF27ADA" w:rsidP="0041339F">
            <w:pPr>
              <w:pStyle w:val="ListParagraph"/>
              <w:numPr>
                <w:ilvl w:val="0"/>
                <w:numId w:val="7"/>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Customer satisfaction data (collected locally or at the state level)</w:t>
            </w:r>
          </w:p>
          <w:p w14:paraId="59819BC0" w14:textId="77777777" w:rsidR="00474554" w:rsidRDefault="5BF27ADA" w:rsidP="0041339F">
            <w:pPr>
              <w:pStyle w:val="ListParagraph"/>
              <w:numPr>
                <w:ilvl w:val="0"/>
                <w:numId w:val="7"/>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Data from customer interviews, focus groups, surveys, etc.</w:t>
            </w:r>
          </w:p>
          <w:p w14:paraId="5C40F3D5" w14:textId="77777777" w:rsidR="00474554" w:rsidRDefault="5BF27ADA" w:rsidP="0041339F">
            <w:pPr>
              <w:pStyle w:val="ListParagraph"/>
              <w:numPr>
                <w:ilvl w:val="0"/>
                <w:numId w:val="7"/>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Data analysis</w:t>
            </w:r>
          </w:p>
          <w:p w14:paraId="42D71F7A" w14:textId="77777777" w:rsidR="00474554" w:rsidRDefault="5BF27ADA" w:rsidP="0041339F">
            <w:pPr>
              <w:pStyle w:val="ListParagraph"/>
              <w:numPr>
                <w:ilvl w:val="0"/>
                <w:numId w:val="7"/>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Meeting summaries where information was discussed</w:t>
            </w:r>
          </w:p>
          <w:p w14:paraId="7DF28477" w14:textId="4E9C16E1" w:rsidR="00474554" w:rsidRDefault="5BF27ADA" w:rsidP="0041339F">
            <w:pPr>
              <w:pStyle w:val="ListParagraph"/>
              <w:numPr>
                <w:ilvl w:val="0"/>
                <w:numId w:val="7"/>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Local WDB meeting minutes</w:t>
            </w:r>
          </w:p>
          <w:p w14:paraId="51DF50C7" w14:textId="7C832286" w:rsidR="00474554" w:rsidRDefault="388CA721" w:rsidP="0041339F">
            <w:pPr>
              <w:pStyle w:val="ListParagraph"/>
              <w:numPr>
                <w:ilvl w:val="0"/>
                <w:numId w:val="7"/>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1D6E2742">
              <w:rPr>
                <w:rFonts w:eastAsiaTheme="minorEastAsia"/>
              </w:rPr>
              <w:t>Other: _______________</w:t>
            </w:r>
          </w:p>
        </w:tc>
        <w:tc>
          <w:tcPr>
            <w:tcW w:w="3165" w:type="dxa"/>
          </w:tcPr>
          <w:p w14:paraId="03FE3EE3" w14:textId="6E982474" w:rsidR="76EA75AB" w:rsidRDefault="76EA75AB" w:rsidP="00216214">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Yes</w:t>
            </w:r>
          </w:p>
          <w:p w14:paraId="14C68B4A" w14:textId="0E1AB3BF" w:rsidR="76EA75AB" w:rsidRDefault="76EA75AB" w:rsidP="1D6E2742">
            <w:pPr>
              <w:pStyle w:val="ListParagraph"/>
              <w:numPr>
                <w:ilvl w:val="0"/>
                <w:numId w:val="69"/>
              </w:numPr>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No</w:t>
            </w:r>
          </w:p>
        </w:tc>
        <w:tc>
          <w:tcPr>
            <w:tcW w:w="3270" w:type="dxa"/>
          </w:tcPr>
          <w:p w14:paraId="43248755" w14:textId="77777777" w:rsidR="00474554" w:rsidRDefault="00474554" w:rsidP="00474554">
            <w:pPr>
              <w:ind w:left="360"/>
              <w:cnfStyle w:val="000000000000" w:firstRow="0" w:lastRow="0" w:firstColumn="0" w:lastColumn="0" w:oddVBand="0" w:evenVBand="0" w:oddHBand="0" w:evenHBand="0" w:firstRowFirstColumn="0" w:firstRowLastColumn="0" w:lastRowFirstColumn="0" w:lastRowLastColumn="0"/>
            </w:pPr>
          </w:p>
        </w:tc>
      </w:tr>
      <w:tr w:rsidR="00474554" w14:paraId="63F40B4C" w14:textId="0EEFDF91"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5" w:type="dxa"/>
          </w:tcPr>
          <w:p w14:paraId="27B0BCCF" w14:textId="77777777" w:rsidR="00474554" w:rsidRPr="000B6C53" w:rsidRDefault="00474554" w:rsidP="000F4F3B">
            <w:pPr>
              <w:rPr>
                <w:b w:val="0"/>
                <w:bCs w:val="0"/>
              </w:rPr>
            </w:pPr>
            <w:r>
              <w:rPr>
                <w:b w:val="0"/>
                <w:bCs w:val="0"/>
              </w:rPr>
              <w:t>5. The center has demonstrated high customer satisfaction from job seeking customers as determined by the Local WDB.</w:t>
            </w:r>
          </w:p>
        </w:tc>
        <w:tc>
          <w:tcPr>
            <w:tcW w:w="3840" w:type="dxa"/>
          </w:tcPr>
          <w:p w14:paraId="42480653" w14:textId="77777777" w:rsidR="00474554" w:rsidRDefault="100745A3" w:rsidP="0041339F">
            <w:pPr>
              <w:pStyle w:val="ListParagraph"/>
              <w:numPr>
                <w:ilvl w:val="0"/>
                <w:numId w:val="21"/>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Customer satisfaction data (collected locally or at the state level)</w:t>
            </w:r>
          </w:p>
          <w:p w14:paraId="5F7BB467" w14:textId="2D8EBD04" w:rsidR="00474554" w:rsidRDefault="100745A3" w:rsidP="0041339F">
            <w:pPr>
              <w:pStyle w:val="ListParagraph"/>
              <w:numPr>
                <w:ilvl w:val="0"/>
                <w:numId w:val="21"/>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Data from customer interviews, focus groups, surveys, etc.</w:t>
            </w:r>
          </w:p>
          <w:p w14:paraId="60276FAC" w14:textId="3A70F90B" w:rsidR="00474554" w:rsidRDefault="388CA721" w:rsidP="0041339F">
            <w:pPr>
              <w:pStyle w:val="ListParagraph"/>
              <w:numPr>
                <w:ilvl w:val="0"/>
                <w:numId w:val="21"/>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0518E383" w14:textId="4ED70C2E" w:rsidR="76EA75AB" w:rsidRDefault="76EA75AB" w:rsidP="005344DE">
            <w:pPr>
              <w:pStyle w:val="ListParagraph"/>
              <w:numPr>
                <w:ilvl w:val="0"/>
                <w:numId w:val="75"/>
              </w:numPr>
              <w:cnfStyle w:val="000000100000" w:firstRow="0" w:lastRow="0" w:firstColumn="0" w:lastColumn="0" w:oddVBand="0" w:evenVBand="0" w:oddHBand="1" w:evenHBand="0" w:firstRowFirstColumn="0" w:firstRowLastColumn="0" w:lastRowFirstColumn="0" w:lastRowLastColumn="0"/>
              <w:rPr>
                <w:rFonts w:eastAsiaTheme="minorEastAsia"/>
              </w:rPr>
            </w:pPr>
            <w:r>
              <w:t>Yes</w:t>
            </w:r>
          </w:p>
          <w:p w14:paraId="0DE188CA" w14:textId="231C07C4" w:rsidR="76EA75AB" w:rsidRDefault="76EA75AB" w:rsidP="1D6E2742">
            <w:pPr>
              <w:pStyle w:val="ListParagraph"/>
              <w:numPr>
                <w:ilvl w:val="0"/>
                <w:numId w:val="75"/>
              </w:numPr>
              <w:cnfStyle w:val="000000100000" w:firstRow="0" w:lastRow="0" w:firstColumn="0" w:lastColumn="0" w:oddVBand="0" w:evenVBand="0" w:oddHBand="1" w:evenHBand="0" w:firstRowFirstColumn="0" w:firstRowLastColumn="0" w:lastRowFirstColumn="0" w:lastRowLastColumn="0"/>
              <w:rPr>
                <w:rFonts w:eastAsiaTheme="minorEastAsia"/>
              </w:rPr>
            </w:pPr>
            <w:r>
              <w:t>No</w:t>
            </w:r>
          </w:p>
        </w:tc>
        <w:tc>
          <w:tcPr>
            <w:tcW w:w="3270" w:type="dxa"/>
          </w:tcPr>
          <w:p w14:paraId="2360647E" w14:textId="77777777" w:rsidR="00474554" w:rsidRDefault="00474554" w:rsidP="00474554">
            <w:pPr>
              <w:ind w:left="360"/>
              <w:cnfStyle w:val="000000100000" w:firstRow="0" w:lastRow="0" w:firstColumn="0" w:lastColumn="0" w:oddVBand="0" w:evenVBand="0" w:oddHBand="1" w:evenHBand="0" w:firstRowFirstColumn="0" w:firstRowLastColumn="0" w:lastRowFirstColumn="0" w:lastRowLastColumn="0"/>
            </w:pPr>
          </w:p>
        </w:tc>
      </w:tr>
      <w:tr w:rsidR="00474554" w14:paraId="0651908B" w14:textId="4939F718" w:rsidTr="1D6E2742">
        <w:trPr>
          <w:cantSplit/>
        </w:trPr>
        <w:tc>
          <w:tcPr>
            <w:cnfStyle w:val="001000000000" w:firstRow="0" w:lastRow="0" w:firstColumn="1" w:lastColumn="0" w:oddVBand="0" w:evenVBand="0" w:oddHBand="0" w:evenHBand="0" w:firstRowFirstColumn="0" w:firstRowLastColumn="0" w:lastRowFirstColumn="0" w:lastRowLastColumn="0"/>
            <w:tcW w:w="2815" w:type="dxa"/>
          </w:tcPr>
          <w:p w14:paraId="24625F71" w14:textId="77777777" w:rsidR="00474554" w:rsidRPr="00A606EB" w:rsidRDefault="00474554" w:rsidP="000F4F3B">
            <w:pPr>
              <w:rPr>
                <w:b w:val="0"/>
                <w:bCs w:val="0"/>
              </w:rPr>
            </w:pPr>
            <w:r>
              <w:rPr>
                <w:b w:val="0"/>
                <w:bCs w:val="0"/>
              </w:rPr>
              <w:t>6. The center has demonstrated high customer satisfaction from business customers as determined by the Local WDB.</w:t>
            </w:r>
          </w:p>
        </w:tc>
        <w:tc>
          <w:tcPr>
            <w:tcW w:w="3840" w:type="dxa"/>
          </w:tcPr>
          <w:p w14:paraId="6CF43D0D" w14:textId="77777777" w:rsidR="00474554" w:rsidRDefault="100745A3" w:rsidP="0041339F">
            <w:pPr>
              <w:pStyle w:val="ListParagraph"/>
              <w:numPr>
                <w:ilvl w:val="0"/>
                <w:numId w:val="20"/>
              </w:numPr>
              <w:ind w:left="586"/>
              <w:cnfStyle w:val="000000000000" w:firstRow="0" w:lastRow="0" w:firstColumn="0" w:lastColumn="0" w:oddVBand="0" w:evenVBand="0" w:oddHBand="0" w:evenHBand="0" w:firstRowFirstColumn="0" w:firstRowLastColumn="0" w:lastRowFirstColumn="0" w:lastRowLastColumn="0"/>
              <w:rPr>
                <w:rFonts w:eastAsiaTheme="minorEastAsia"/>
              </w:rPr>
            </w:pPr>
            <w:r>
              <w:t>Customer satisfaction data (collected locally or at the state level)</w:t>
            </w:r>
          </w:p>
          <w:p w14:paraId="57F011ED" w14:textId="34EB22DA" w:rsidR="00474554" w:rsidRDefault="100745A3" w:rsidP="0041339F">
            <w:pPr>
              <w:pStyle w:val="ListParagraph"/>
              <w:numPr>
                <w:ilvl w:val="0"/>
                <w:numId w:val="20"/>
              </w:numPr>
              <w:ind w:left="586"/>
              <w:cnfStyle w:val="000000000000" w:firstRow="0" w:lastRow="0" w:firstColumn="0" w:lastColumn="0" w:oddVBand="0" w:evenVBand="0" w:oddHBand="0" w:evenHBand="0" w:firstRowFirstColumn="0" w:firstRowLastColumn="0" w:lastRowFirstColumn="0" w:lastRowLastColumn="0"/>
              <w:rPr>
                <w:rFonts w:eastAsiaTheme="minorEastAsia"/>
              </w:rPr>
            </w:pPr>
            <w:r>
              <w:t>Data from customer interviews, focus groups, surveys, etc.</w:t>
            </w:r>
          </w:p>
          <w:p w14:paraId="70D7151B" w14:textId="13B96FF8" w:rsidR="00474554" w:rsidRDefault="388CA721" w:rsidP="0041339F">
            <w:pPr>
              <w:pStyle w:val="ListParagraph"/>
              <w:numPr>
                <w:ilvl w:val="0"/>
                <w:numId w:val="20"/>
              </w:numPr>
              <w:ind w:left="586"/>
              <w:cnfStyle w:val="000000000000" w:firstRow="0" w:lastRow="0" w:firstColumn="0" w:lastColumn="0" w:oddVBand="0" w:evenVBand="0" w:oddHBand="0"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55FD0CD8" w14:textId="4ED70C2E" w:rsidR="76EA75AB" w:rsidRDefault="76EA75AB" w:rsidP="005344DE">
            <w:pPr>
              <w:pStyle w:val="ListParagraph"/>
              <w:numPr>
                <w:ilvl w:val="0"/>
                <w:numId w:val="75"/>
              </w:numPr>
              <w:cnfStyle w:val="000000000000" w:firstRow="0" w:lastRow="0" w:firstColumn="0" w:lastColumn="0" w:oddVBand="0" w:evenVBand="0" w:oddHBand="0" w:evenHBand="0" w:firstRowFirstColumn="0" w:firstRowLastColumn="0" w:lastRowFirstColumn="0" w:lastRowLastColumn="0"/>
              <w:rPr>
                <w:rFonts w:eastAsiaTheme="minorEastAsia"/>
              </w:rPr>
            </w:pPr>
            <w:r>
              <w:t>Yes</w:t>
            </w:r>
          </w:p>
          <w:p w14:paraId="643F6B81" w14:textId="41D23E02" w:rsidR="76EA75AB" w:rsidRDefault="76EA75AB" w:rsidP="1D6E2742">
            <w:pPr>
              <w:pStyle w:val="ListParagraph"/>
              <w:numPr>
                <w:ilvl w:val="0"/>
                <w:numId w:val="75"/>
              </w:numPr>
              <w:cnfStyle w:val="000000000000" w:firstRow="0" w:lastRow="0" w:firstColumn="0" w:lastColumn="0" w:oddVBand="0" w:evenVBand="0" w:oddHBand="0" w:evenHBand="0" w:firstRowFirstColumn="0" w:firstRowLastColumn="0" w:lastRowFirstColumn="0" w:lastRowLastColumn="0"/>
              <w:rPr>
                <w:rFonts w:eastAsiaTheme="minorEastAsia"/>
              </w:rPr>
            </w:pPr>
            <w:r>
              <w:t>No</w:t>
            </w:r>
          </w:p>
        </w:tc>
        <w:tc>
          <w:tcPr>
            <w:tcW w:w="3270" w:type="dxa"/>
          </w:tcPr>
          <w:p w14:paraId="4FC9332D" w14:textId="77777777" w:rsidR="00474554" w:rsidRDefault="00474554" w:rsidP="00474554">
            <w:pPr>
              <w:ind w:left="360"/>
              <w:cnfStyle w:val="000000000000" w:firstRow="0" w:lastRow="0" w:firstColumn="0" w:lastColumn="0" w:oddVBand="0" w:evenVBand="0" w:oddHBand="0" w:evenHBand="0" w:firstRowFirstColumn="0" w:firstRowLastColumn="0" w:lastRowFirstColumn="0" w:lastRowLastColumn="0"/>
            </w:pPr>
          </w:p>
        </w:tc>
      </w:tr>
      <w:tr w:rsidR="00474554" w:rsidRPr="00CB4051" w14:paraId="7732F638" w14:textId="48EB569A" w:rsidTr="1D6E27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5" w:type="dxa"/>
          </w:tcPr>
          <w:p w14:paraId="0222CEFC" w14:textId="20D7F406" w:rsidR="00474554" w:rsidRPr="00CB4051" w:rsidRDefault="00474554" w:rsidP="000F4F3B">
            <w:pPr>
              <w:pStyle w:val="NumberedList"/>
              <w:ind w:left="0" w:firstLine="0"/>
              <w:rPr>
                <w:b w:val="0"/>
                <w:bCs w:val="0"/>
              </w:rPr>
            </w:pPr>
            <w:r>
              <w:rPr>
                <w:b w:val="0"/>
                <w:bCs w:val="0"/>
              </w:rPr>
              <w:lastRenderedPageBreak/>
              <w:t>7. Center partners demonstrate a shared commitment to providing customers with high-quality, impactful service experiences</w:t>
            </w:r>
            <w:r>
              <w:rPr>
                <w:rStyle w:val="FootnoteReference"/>
                <w:b w:val="0"/>
                <w:bCs w:val="0"/>
              </w:rPr>
              <w:footnoteReference w:id="5"/>
            </w:r>
            <w:r>
              <w:rPr>
                <w:b w:val="0"/>
                <w:bCs w:val="0"/>
              </w:rPr>
              <w:t xml:space="preserve">. </w:t>
            </w:r>
          </w:p>
        </w:tc>
        <w:tc>
          <w:tcPr>
            <w:tcW w:w="3840" w:type="dxa"/>
          </w:tcPr>
          <w:p w14:paraId="0C6B4CA7" w14:textId="77777777" w:rsidR="00474554" w:rsidRDefault="100745A3" w:rsidP="0041339F">
            <w:pPr>
              <w:pStyle w:val="ListParagraph"/>
              <w:numPr>
                <w:ilvl w:val="0"/>
                <w:numId w:val="19"/>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Center service delivery vision, mission, and/or values</w:t>
            </w:r>
          </w:p>
          <w:p w14:paraId="0B685181" w14:textId="77777777" w:rsidR="00474554" w:rsidRDefault="100745A3" w:rsidP="0041339F">
            <w:pPr>
              <w:pStyle w:val="ListParagraph"/>
              <w:numPr>
                <w:ilvl w:val="0"/>
                <w:numId w:val="19"/>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Customer-centered design work documents/materials</w:t>
            </w:r>
          </w:p>
          <w:p w14:paraId="3C0B7A20" w14:textId="77777777" w:rsidR="00474554" w:rsidRDefault="100745A3" w:rsidP="0041339F">
            <w:pPr>
              <w:pStyle w:val="ListParagraph"/>
              <w:numPr>
                <w:ilvl w:val="0"/>
                <w:numId w:val="19"/>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MOU</w:t>
            </w:r>
          </w:p>
          <w:p w14:paraId="1F58F805" w14:textId="77777777" w:rsidR="00474554" w:rsidRDefault="100745A3" w:rsidP="0041339F">
            <w:pPr>
              <w:pStyle w:val="ListParagraph"/>
              <w:numPr>
                <w:ilvl w:val="0"/>
                <w:numId w:val="19"/>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Charter</w:t>
            </w:r>
          </w:p>
          <w:p w14:paraId="332F94F6" w14:textId="77777777" w:rsidR="00474554" w:rsidRDefault="100745A3" w:rsidP="0041339F">
            <w:pPr>
              <w:pStyle w:val="ListParagraph"/>
              <w:numPr>
                <w:ilvl w:val="0"/>
                <w:numId w:val="19"/>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Meeting notes</w:t>
            </w:r>
          </w:p>
          <w:p w14:paraId="43725D3C" w14:textId="77777777" w:rsidR="00474554" w:rsidRDefault="100745A3" w:rsidP="0041339F">
            <w:pPr>
              <w:pStyle w:val="ListParagraph"/>
              <w:numPr>
                <w:ilvl w:val="0"/>
                <w:numId w:val="19"/>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Staff interviews</w:t>
            </w:r>
          </w:p>
          <w:p w14:paraId="24B339CD" w14:textId="5E497398" w:rsidR="00474554" w:rsidRPr="006706F9" w:rsidRDefault="100745A3" w:rsidP="0041339F">
            <w:pPr>
              <w:pStyle w:val="ListParagraph"/>
              <w:numPr>
                <w:ilvl w:val="0"/>
                <w:numId w:val="19"/>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t>Observation</w:t>
            </w:r>
          </w:p>
          <w:p w14:paraId="7EA058FC" w14:textId="20F067C4" w:rsidR="006706F9" w:rsidRPr="00CB4051" w:rsidRDefault="006706F9" w:rsidP="0041339F">
            <w:pPr>
              <w:pStyle w:val="ListParagraph"/>
              <w:numPr>
                <w:ilvl w:val="0"/>
                <w:numId w:val="19"/>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Customer Satisfaction Survey</w:t>
            </w:r>
          </w:p>
          <w:p w14:paraId="156FA5A9" w14:textId="77808762" w:rsidR="00474554" w:rsidRPr="00CB4051" w:rsidRDefault="388CA721" w:rsidP="0041339F">
            <w:pPr>
              <w:pStyle w:val="ListParagraph"/>
              <w:numPr>
                <w:ilvl w:val="0"/>
                <w:numId w:val="19"/>
              </w:numPr>
              <w:ind w:left="586"/>
              <w:cnfStyle w:val="000000100000" w:firstRow="0" w:lastRow="0" w:firstColumn="0" w:lastColumn="0" w:oddVBand="0" w:evenVBand="0" w:oddHBand="1" w:evenHBand="0" w:firstRowFirstColumn="0" w:firstRowLastColumn="0" w:lastRowFirstColumn="0" w:lastRowLastColumn="0"/>
              <w:rPr>
                <w:rFonts w:eastAsiaTheme="minorEastAsia"/>
              </w:rPr>
            </w:pPr>
            <w:r w:rsidRPr="4FAB4BDE">
              <w:rPr>
                <w:rFonts w:eastAsiaTheme="minorEastAsia"/>
              </w:rPr>
              <w:t>Other: _______________</w:t>
            </w:r>
          </w:p>
        </w:tc>
        <w:tc>
          <w:tcPr>
            <w:tcW w:w="3165" w:type="dxa"/>
          </w:tcPr>
          <w:p w14:paraId="44EBF1B4" w14:textId="4734FE65" w:rsidR="76EA75AB" w:rsidRDefault="76EA75AB" w:rsidP="00216214">
            <w:pPr>
              <w:pStyle w:val="ListParagraph"/>
              <w:numPr>
                <w:ilvl w:val="0"/>
                <w:numId w:val="69"/>
              </w:numPr>
              <w:spacing w:line="259" w:lineRule="auto"/>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Yes</w:t>
            </w:r>
          </w:p>
          <w:p w14:paraId="6D6727A0" w14:textId="08E438CB" w:rsidR="76EA75AB" w:rsidRDefault="76EA75AB" w:rsidP="1D6E2742">
            <w:pPr>
              <w:pStyle w:val="ListParagraph"/>
              <w:numPr>
                <w:ilvl w:val="0"/>
                <w:numId w:val="69"/>
              </w:numPr>
              <w:spacing w:line="259" w:lineRule="auto"/>
              <w:cnfStyle w:val="000000100000" w:firstRow="0" w:lastRow="0" w:firstColumn="0" w:lastColumn="0" w:oddVBand="0" w:evenVBand="0" w:oddHBand="1" w:evenHBand="0" w:firstRowFirstColumn="0" w:firstRowLastColumn="0" w:lastRowFirstColumn="0" w:lastRowLastColumn="0"/>
              <w:rPr>
                <w:rFonts w:asciiTheme="minorEastAsia" w:eastAsiaTheme="minorEastAsia" w:hAnsiTheme="minorEastAsia" w:cstheme="minorEastAsia"/>
              </w:rPr>
            </w:pPr>
            <w:r>
              <w:t>No</w:t>
            </w:r>
          </w:p>
        </w:tc>
        <w:tc>
          <w:tcPr>
            <w:tcW w:w="3270" w:type="dxa"/>
          </w:tcPr>
          <w:p w14:paraId="0766221F" w14:textId="77777777" w:rsidR="00474554" w:rsidRDefault="00474554" w:rsidP="003A52C4">
            <w:pPr>
              <w:ind w:left="360"/>
              <w:cnfStyle w:val="000000100000" w:firstRow="0" w:lastRow="0" w:firstColumn="0" w:lastColumn="0" w:oddVBand="0" w:evenVBand="0" w:oddHBand="1" w:evenHBand="0" w:firstRowFirstColumn="0" w:firstRowLastColumn="0" w:lastRowFirstColumn="0" w:lastRowLastColumn="0"/>
            </w:pPr>
          </w:p>
        </w:tc>
      </w:tr>
      <w:tr w:rsidR="00474554" w14:paraId="2A0274EE" w14:textId="2697B45F" w:rsidTr="1D6E2742">
        <w:trPr>
          <w:cantSplit/>
        </w:trPr>
        <w:tc>
          <w:tcPr>
            <w:cnfStyle w:val="001000000000" w:firstRow="0" w:lastRow="0" w:firstColumn="1" w:lastColumn="0" w:oddVBand="0" w:evenVBand="0" w:oddHBand="0" w:evenHBand="0" w:firstRowFirstColumn="0" w:firstRowLastColumn="0" w:lastRowFirstColumn="0" w:lastRowLastColumn="0"/>
            <w:tcW w:w="2815" w:type="dxa"/>
          </w:tcPr>
          <w:p w14:paraId="791CBA87" w14:textId="6B01E668" w:rsidR="00474554" w:rsidRPr="00047D49" w:rsidRDefault="00474554" w:rsidP="000F4F3B">
            <w:pPr>
              <w:rPr>
                <w:b w:val="0"/>
                <w:bCs w:val="0"/>
              </w:rPr>
            </w:pPr>
            <w:r>
              <w:rPr>
                <w:b w:val="0"/>
                <w:bCs w:val="0"/>
              </w:rPr>
              <w:t xml:space="preserve">8. </w:t>
            </w:r>
            <w:r w:rsidRPr="00047D49">
              <w:rPr>
                <w:b w:val="0"/>
                <w:bCs w:val="0"/>
              </w:rPr>
              <w:t xml:space="preserve">The center has </w:t>
            </w:r>
            <w:r>
              <w:rPr>
                <w:b w:val="0"/>
                <w:bCs w:val="0"/>
              </w:rPr>
              <w:t xml:space="preserve">robust </w:t>
            </w:r>
            <w:r w:rsidRPr="00047D49">
              <w:rPr>
                <w:b w:val="0"/>
                <w:bCs w:val="0"/>
              </w:rPr>
              <w:t xml:space="preserve">internal processes in place to </w:t>
            </w:r>
            <w:r>
              <w:rPr>
                <w:b w:val="0"/>
                <w:bCs w:val="0"/>
              </w:rPr>
              <w:t>assess</w:t>
            </w:r>
            <w:r w:rsidRPr="00047D49">
              <w:rPr>
                <w:b w:val="0"/>
                <w:bCs w:val="0"/>
              </w:rPr>
              <w:t xml:space="preserve"> and improve operational efficiency and effectiveness</w:t>
            </w:r>
            <w:r>
              <w:rPr>
                <w:b w:val="0"/>
                <w:bCs w:val="0"/>
              </w:rPr>
              <w:t>,</w:t>
            </w:r>
            <w:r w:rsidRPr="00047D49">
              <w:rPr>
                <w:b w:val="0"/>
                <w:bCs w:val="0"/>
              </w:rPr>
              <w:t xml:space="preserve"> including</w:t>
            </w:r>
            <w:r>
              <w:rPr>
                <w:b w:val="0"/>
                <w:bCs w:val="0"/>
              </w:rPr>
              <w:t xml:space="preserve"> but not limited to</w:t>
            </w:r>
            <w:r w:rsidRPr="00047D49">
              <w:rPr>
                <w:b w:val="0"/>
                <w:bCs w:val="0"/>
              </w:rPr>
              <w:t xml:space="preserve"> the </w:t>
            </w:r>
            <w:r>
              <w:rPr>
                <w:b w:val="0"/>
                <w:bCs w:val="0"/>
              </w:rPr>
              <w:t xml:space="preserve">level and </w:t>
            </w:r>
            <w:r w:rsidRPr="00047D49">
              <w:rPr>
                <w:b w:val="0"/>
                <w:bCs w:val="0"/>
              </w:rPr>
              <w:t>effectiveness of partner integration</w:t>
            </w:r>
            <w:r>
              <w:rPr>
                <w:b w:val="0"/>
                <w:bCs w:val="0"/>
              </w:rPr>
              <w:t xml:space="preserve">, </w:t>
            </w:r>
            <w:r w:rsidR="006706F9">
              <w:rPr>
                <w:b w:val="0"/>
                <w:bCs w:val="0"/>
              </w:rPr>
              <w:t xml:space="preserve">outreach and intake, assessment, </w:t>
            </w:r>
            <w:r>
              <w:rPr>
                <w:b w:val="0"/>
                <w:bCs w:val="0"/>
              </w:rPr>
              <w:t>service planning and delivery,</w:t>
            </w:r>
            <w:r w:rsidR="006706F9">
              <w:rPr>
                <w:b w:val="0"/>
                <w:bCs w:val="0"/>
              </w:rPr>
              <w:t xml:space="preserve"> case management, career pathways,</w:t>
            </w:r>
            <w:r>
              <w:rPr>
                <w:b w:val="0"/>
                <w:bCs w:val="0"/>
              </w:rPr>
              <w:t xml:space="preserve"> center processes (e.g., welcome, referral, and other processes), review of WIOA key performance measures, etc.</w:t>
            </w:r>
          </w:p>
        </w:tc>
        <w:tc>
          <w:tcPr>
            <w:tcW w:w="3840" w:type="dxa"/>
          </w:tcPr>
          <w:p w14:paraId="5E2CB45E" w14:textId="77777777" w:rsidR="00474554" w:rsidRDefault="5BF27ADA" w:rsidP="0041339F">
            <w:pPr>
              <w:pStyle w:val="ListParagraph"/>
              <w:numPr>
                <w:ilvl w:val="0"/>
                <w:numId w:val="6"/>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Written assessment process/method and results</w:t>
            </w:r>
          </w:p>
          <w:p w14:paraId="74106691" w14:textId="77777777" w:rsidR="00474554" w:rsidRDefault="5BF27ADA" w:rsidP="0041339F">
            <w:pPr>
              <w:pStyle w:val="ListParagraph"/>
              <w:numPr>
                <w:ilvl w:val="0"/>
                <w:numId w:val="6"/>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Meeting notes</w:t>
            </w:r>
          </w:p>
          <w:p w14:paraId="343BC283" w14:textId="77777777" w:rsidR="00474554" w:rsidRDefault="5BF27ADA" w:rsidP="0041339F">
            <w:pPr>
              <w:pStyle w:val="ListParagraph"/>
              <w:numPr>
                <w:ilvl w:val="0"/>
                <w:numId w:val="6"/>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Process improvement documents</w:t>
            </w:r>
          </w:p>
          <w:p w14:paraId="73A1DC8D" w14:textId="77777777" w:rsidR="00474554" w:rsidRDefault="5BF27ADA" w:rsidP="0041339F">
            <w:pPr>
              <w:pStyle w:val="ListParagraph"/>
              <w:numPr>
                <w:ilvl w:val="0"/>
                <w:numId w:val="6"/>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Customer survey results</w:t>
            </w:r>
          </w:p>
          <w:p w14:paraId="2396F992" w14:textId="77777777" w:rsidR="00474554" w:rsidRDefault="5BF27ADA" w:rsidP="0041339F">
            <w:pPr>
              <w:pStyle w:val="ListParagraph"/>
              <w:numPr>
                <w:ilvl w:val="0"/>
                <w:numId w:val="6"/>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Staff interviews</w:t>
            </w:r>
          </w:p>
          <w:p w14:paraId="0B4B8C07" w14:textId="099FD705" w:rsidR="00474554" w:rsidRDefault="5BF27ADA" w:rsidP="0041339F">
            <w:pPr>
              <w:pStyle w:val="ListParagraph"/>
              <w:numPr>
                <w:ilvl w:val="0"/>
                <w:numId w:val="6"/>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Analysis of performance data/reports</w:t>
            </w:r>
          </w:p>
          <w:p w14:paraId="4ACCB32C" w14:textId="2F1B15B8" w:rsidR="00474554" w:rsidRDefault="388CA721" w:rsidP="0041339F">
            <w:pPr>
              <w:pStyle w:val="ListParagraph"/>
              <w:numPr>
                <w:ilvl w:val="0"/>
                <w:numId w:val="6"/>
              </w:numPr>
              <w:ind w:left="586"/>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rsidRPr="1D6E2742">
              <w:rPr>
                <w:rFonts w:eastAsiaTheme="minorEastAsia"/>
              </w:rPr>
              <w:t>Other: _______________</w:t>
            </w:r>
          </w:p>
        </w:tc>
        <w:tc>
          <w:tcPr>
            <w:tcW w:w="3165" w:type="dxa"/>
          </w:tcPr>
          <w:p w14:paraId="7F156A9F" w14:textId="1ACE5446" w:rsidR="76EA75AB" w:rsidRDefault="76EA75AB" w:rsidP="00216214">
            <w:pPr>
              <w:pStyle w:val="ListParagraph"/>
              <w:numPr>
                <w:ilvl w:val="0"/>
                <w:numId w:val="69"/>
              </w:numPr>
              <w:spacing w:line="259" w:lineRule="auto"/>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Yes</w:t>
            </w:r>
          </w:p>
          <w:p w14:paraId="044D6097" w14:textId="7EE45A7F" w:rsidR="76EA75AB" w:rsidRDefault="76EA75AB" w:rsidP="1D6E2742">
            <w:pPr>
              <w:pStyle w:val="ListParagraph"/>
              <w:numPr>
                <w:ilvl w:val="0"/>
                <w:numId w:val="69"/>
              </w:numPr>
              <w:spacing w:line="259" w:lineRule="auto"/>
              <w:cnfStyle w:val="000000000000" w:firstRow="0" w:lastRow="0" w:firstColumn="0" w:lastColumn="0" w:oddVBand="0" w:evenVBand="0" w:oddHBand="0" w:evenHBand="0" w:firstRowFirstColumn="0" w:firstRowLastColumn="0" w:lastRowFirstColumn="0" w:lastRowLastColumn="0"/>
              <w:rPr>
                <w:rFonts w:asciiTheme="minorEastAsia" w:eastAsiaTheme="minorEastAsia" w:hAnsiTheme="minorEastAsia" w:cstheme="minorEastAsia"/>
              </w:rPr>
            </w:pPr>
            <w:r>
              <w:t>No</w:t>
            </w:r>
          </w:p>
        </w:tc>
        <w:tc>
          <w:tcPr>
            <w:tcW w:w="3270" w:type="dxa"/>
          </w:tcPr>
          <w:p w14:paraId="24EF6632" w14:textId="77777777" w:rsidR="00474554" w:rsidRDefault="00474554" w:rsidP="003A52C4">
            <w:pPr>
              <w:ind w:left="360"/>
              <w:cnfStyle w:val="000000000000" w:firstRow="0" w:lastRow="0" w:firstColumn="0" w:lastColumn="0" w:oddVBand="0" w:evenVBand="0" w:oddHBand="0" w:evenHBand="0" w:firstRowFirstColumn="0" w:firstRowLastColumn="0" w:lastRowFirstColumn="0" w:lastRowLastColumn="0"/>
            </w:pPr>
          </w:p>
        </w:tc>
      </w:tr>
    </w:tbl>
    <w:p w14:paraId="1F9CC143" w14:textId="77777777" w:rsidR="00854575" w:rsidRDefault="00854575" w:rsidP="00854575"/>
    <w:sectPr w:rsidR="00854575" w:rsidSect="009042CC">
      <w:headerReference w:type="even" r:id="rId36"/>
      <w:headerReference w:type="default" r:id="rId37"/>
      <w:footerReference w:type="default" r:id="rId38"/>
      <w:headerReference w:type="first" r:id="rId39"/>
      <w:pgSz w:w="15840" w:h="12240" w:orient="landscape"/>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32475" w14:textId="77777777" w:rsidR="00EE5626" w:rsidRDefault="00EE5626" w:rsidP="003516B4">
      <w:pPr>
        <w:spacing w:after="0" w:line="240" w:lineRule="auto"/>
      </w:pPr>
      <w:r>
        <w:separator/>
      </w:r>
    </w:p>
  </w:endnote>
  <w:endnote w:type="continuationSeparator" w:id="0">
    <w:p w14:paraId="4EE0189A" w14:textId="77777777" w:rsidR="00EE5626" w:rsidRDefault="00EE5626" w:rsidP="003516B4">
      <w:pPr>
        <w:spacing w:after="0" w:line="240" w:lineRule="auto"/>
      </w:pPr>
      <w:r>
        <w:continuationSeparator/>
      </w:r>
    </w:p>
  </w:endnote>
  <w:endnote w:type="continuationNotice" w:id="1">
    <w:p w14:paraId="1275D430" w14:textId="77777777" w:rsidR="00EE5626" w:rsidRDefault="00EE56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70853" w14:textId="740E0456" w:rsidR="007B1BA2" w:rsidRPr="003C7B24" w:rsidRDefault="007B1BA2" w:rsidP="004E0C99">
    <w:pPr>
      <w:pStyle w:val="Footer"/>
      <w:tabs>
        <w:tab w:val="clear" w:pos="9720"/>
        <w:tab w:val="right" w:pos="12780"/>
      </w:tabs>
    </w:pPr>
    <w:r w:rsidRPr="007B1BA2">
      <mc:AlternateContent>
        <mc:Choice Requires="wps">
          <w:drawing>
            <wp:anchor distT="0" distB="0" distL="114300" distR="114300" simplePos="0" relativeHeight="251658240" behindDoc="0" locked="1" layoutInCell="1" allowOverlap="1" wp14:anchorId="3C5DB0F2" wp14:editId="2B6803C6">
              <wp:simplePos x="0" y="0"/>
              <wp:positionH relativeFrom="column">
                <wp:posOffset>-477520</wp:posOffset>
              </wp:positionH>
              <wp:positionV relativeFrom="paragraph">
                <wp:posOffset>-69215</wp:posOffset>
              </wp:positionV>
              <wp:extent cx="3474720" cy="18288"/>
              <wp:effectExtent l="0" t="0" r="0" b="0"/>
              <wp:wrapNone/>
              <wp:docPr id="13" name="Rectangle 12">
                <a:extLst xmlns:a="http://schemas.openxmlformats.org/drawingml/2006/main">
                  <a:ext uri="{FF2B5EF4-FFF2-40B4-BE49-F238E27FC236}">
                    <a16:creationId xmlns:a16="http://schemas.microsoft.com/office/drawing/2014/main" id="{42BB37D5-54EB-4F8A-B0A5-F3D1A822582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74720" cy="18288"/>
                      </a:xfrm>
                      <a:prstGeom prst="rect">
                        <a:avLst/>
                      </a:prstGeom>
                      <a:gradFill flip="none" rotWithShape="1">
                        <a:gsLst>
                          <a:gs pos="6000">
                            <a:schemeClr val="bg1">
                              <a:alpha val="0"/>
                            </a:schemeClr>
                          </a:gs>
                          <a:gs pos="39852">
                            <a:schemeClr val="accent2"/>
                          </a:gs>
                          <a:gs pos="99000">
                            <a:schemeClr val="bg1">
                              <a:alpha val="0"/>
                            </a:schemeClr>
                          </a:gs>
                          <a:gs pos="92000">
                            <a:schemeClr val="accent2"/>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5F9F23C7" id="Rectangle 12" o:spid="_x0000_s1026" alt="&quot;&quot;" style="position:absolute;margin-left:-37.6pt;margin-top:-5.45pt;width:273.6pt;height:1.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" fillcolor="white [3212]" stroked="f" strokeweight="1pt">
              <v:fill opacity="0" color2="white [3212]" o:opacity2="0" rotate="t" angle="270" colors="0 white;3932f white;26117f #0f6a6b;60293f #0f6a6b" focus="100%" type="gradient"/>
              <w10:anchorlock/>
            </v:rect>
          </w:pict>
        </mc:Fallback>
      </mc:AlternateContent>
    </w:r>
    <w:r w:rsidR="003F57DF" w:rsidRPr="007B1BA2">
      <w:tab/>
    </w:r>
    <w:r w:rsidR="003F57DF" w:rsidRPr="007B1BA2">
      <w:fldChar w:fldCharType="begin"/>
    </w:r>
    <w:r w:rsidR="003F57DF" w:rsidRPr="007B1BA2">
      <w:instrText xml:space="preserve"> PAGE   \* MERGEFORMAT </w:instrText>
    </w:r>
    <w:r w:rsidR="003F57DF" w:rsidRPr="007B1BA2">
      <w:fldChar w:fldCharType="separate"/>
    </w:r>
    <w:r w:rsidR="00554A87">
      <w:t>1</w:t>
    </w:r>
    <w:r w:rsidR="003F57DF" w:rsidRPr="007B1B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AC23F" w14:textId="77777777" w:rsidR="00EE5626" w:rsidRDefault="00EE5626" w:rsidP="003516B4">
      <w:pPr>
        <w:spacing w:after="0" w:line="240" w:lineRule="auto"/>
      </w:pPr>
      <w:r>
        <w:separator/>
      </w:r>
    </w:p>
  </w:footnote>
  <w:footnote w:type="continuationSeparator" w:id="0">
    <w:p w14:paraId="634EFD18" w14:textId="77777777" w:rsidR="00EE5626" w:rsidRDefault="00EE5626" w:rsidP="003516B4">
      <w:pPr>
        <w:spacing w:after="0" w:line="240" w:lineRule="auto"/>
      </w:pPr>
      <w:r>
        <w:continuationSeparator/>
      </w:r>
    </w:p>
  </w:footnote>
  <w:footnote w:type="continuationNotice" w:id="1">
    <w:p w14:paraId="6F1A2001" w14:textId="77777777" w:rsidR="00EE5626" w:rsidRDefault="00EE5626">
      <w:pPr>
        <w:spacing w:after="0" w:line="240" w:lineRule="auto"/>
      </w:pPr>
    </w:p>
  </w:footnote>
  <w:footnote w:id="2">
    <w:p w14:paraId="0F7C9E56" w14:textId="75C2452B" w:rsidR="000973CE" w:rsidRDefault="000973CE">
      <w:pPr>
        <w:pStyle w:val="FootnoteText"/>
      </w:pPr>
      <w:r>
        <w:rPr>
          <w:rStyle w:val="FootnoteReference"/>
        </w:rPr>
        <w:footnoteRef/>
      </w:r>
      <w:r>
        <w:t xml:space="preserve"> </w:t>
      </w:r>
      <w:r w:rsidR="009A5B47">
        <w:t xml:space="preserve">See </w:t>
      </w:r>
      <w:hyperlink r:id="rId1" w:history="1">
        <w:r w:rsidR="00655364" w:rsidRPr="00655364">
          <w:rPr>
            <w:rStyle w:val="Hyperlink"/>
          </w:rPr>
          <w:t>USDOL-ETA TEGL No. 16-16</w:t>
        </w:r>
      </w:hyperlink>
      <w:r w:rsidR="009A5B47">
        <w:t>.</w:t>
      </w:r>
      <w:r w:rsidR="005D77F8">
        <w:t xml:space="preserve"> </w:t>
      </w:r>
      <w:r w:rsidR="00794605">
        <w:t>In the TEGL, “direct linkage</w:t>
      </w:r>
      <w:r w:rsidR="009752FF">
        <w:t xml:space="preserve">” is defined as </w:t>
      </w:r>
      <w:r w:rsidR="00D51E4B">
        <w:t xml:space="preserve">“providing a direct connection at the American Job Center </w:t>
      </w:r>
      <w:r w:rsidR="00742C71">
        <w:t xml:space="preserve">within a reasonable time, by phone or through a </w:t>
      </w:r>
      <w:r w:rsidR="00A548B9">
        <w:t>real-time Web-based communication</w:t>
      </w:r>
      <w:r w:rsidR="00171CFE">
        <w:t xml:space="preserve">, to a program staff member who can provide program information </w:t>
      </w:r>
      <w:r w:rsidR="00D82523">
        <w:t xml:space="preserve">or services, including career services, </w:t>
      </w:r>
      <w:r w:rsidR="009F550D">
        <w:t>to the customer</w:t>
      </w:r>
      <w:r w:rsidR="009651D1">
        <w:t xml:space="preserve">. </w:t>
      </w:r>
      <w:r w:rsidR="009F550D">
        <w:t>Sol</w:t>
      </w:r>
      <w:r w:rsidR="009651D1">
        <w:t xml:space="preserve">ely </w:t>
      </w:r>
      <w:r w:rsidR="00183885">
        <w:t xml:space="preserve">providing a phone number, Web site, information, pamphlets, </w:t>
      </w:r>
      <w:r w:rsidR="00967FB3">
        <w:t>or materials does not constitute a ‘direct linkage.’”</w:t>
      </w:r>
    </w:p>
  </w:footnote>
  <w:footnote w:id="3">
    <w:p w14:paraId="3B381CF2" w14:textId="1304EA3A" w:rsidR="00192925" w:rsidRDefault="00192925">
      <w:pPr>
        <w:pStyle w:val="FootnoteText"/>
      </w:pPr>
      <w:r>
        <w:rPr>
          <w:rStyle w:val="FootnoteReference"/>
        </w:rPr>
        <w:footnoteRef/>
      </w:r>
      <w:r>
        <w:t xml:space="preserve"> </w:t>
      </w:r>
      <w:hyperlink r:id="rId2" w:history="1">
        <w:r w:rsidR="003130E1" w:rsidRPr="00BB7EF4">
          <w:rPr>
            <w:rStyle w:val="Hyperlink"/>
          </w:rPr>
          <w:t>TEGL No. 16-16</w:t>
        </w:r>
      </w:hyperlink>
      <w:r w:rsidR="003130E1">
        <w:t xml:space="preserve"> describes “trained staff” as “</w:t>
      </w:r>
      <w:r w:rsidR="00724180">
        <w:t xml:space="preserve">having a staff member from a different partner program physically present at the American Job Center </w:t>
      </w:r>
      <w:r w:rsidR="007C2C2F">
        <w:t xml:space="preserve">and </w:t>
      </w:r>
      <w:r w:rsidR="007C2C2F" w:rsidRPr="007C2C2F">
        <w:rPr>
          <w:i/>
          <w:iCs/>
        </w:rPr>
        <w:t>appropriately trained</w:t>
      </w:r>
      <w:r w:rsidR="007C2C2F">
        <w:t xml:space="preserve"> </w:t>
      </w:r>
      <w:r w:rsidR="00B32200">
        <w:t xml:space="preserve">[emphasis in the original] </w:t>
      </w:r>
      <w:r w:rsidR="007C2C2F">
        <w:t xml:space="preserve">to provide information to </w:t>
      </w:r>
      <w:r w:rsidR="005D6BD0">
        <w:t xml:space="preserve">customers about the programs, services, and activities available </w:t>
      </w:r>
      <w:r w:rsidR="00B32200">
        <w:t>through all partner programs.”</w:t>
      </w:r>
    </w:p>
  </w:footnote>
  <w:footnote w:id="4">
    <w:p w14:paraId="10DEA3A9" w14:textId="58801A3E" w:rsidR="1F9BBB9E" w:rsidRDefault="1F9BBB9E" w:rsidP="1F9BBB9E">
      <w:pPr>
        <w:pStyle w:val="FootnoteText"/>
      </w:pPr>
      <w:r w:rsidRPr="1F9BBB9E">
        <w:rPr>
          <w:rStyle w:val="FootnoteReference"/>
        </w:rPr>
        <w:footnoteRef/>
      </w:r>
      <w:r>
        <w:t xml:space="preserve"> “Warm referral” means that Center staff make direct contact with other programs on behalf of the customer to schedule necessary appointments and follow-up in a timely manner, rather than requiring the customer to manage his/her own referral.  </w:t>
      </w:r>
    </w:p>
  </w:footnote>
  <w:footnote w:id="5">
    <w:p w14:paraId="17B95902" w14:textId="46D5D1AB" w:rsidR="00474554" w:rsidRDefault="00474554">
      <w:pPr>
        <w:pStyle w:val="FootnoteText"/>
      </w:pPr>
      <w:r>
        <w:rPr>
          <w:rStyle w:val="FootnoteReference"/>
        </w:rPr>
        <w:footnoteRef/>
      </w:r>
      <w:r>
        <w:t xml:space="preserve"> </w:t>
      </w:r>
      <w:hyperlink r:id="rId3" w:history="1">
        <w:r w:rsidRPr="00810B96">
          <w:rPr>
            <w:rStyle w:val="Hyperlink"/>
          </w:rPr>
          <w:t>See USDOL-ETA TEGL No. 04-15</w:t>
        </w:r>
      </w:hyperlink>
      <w:r>
        <w:t>, “</w:t>
      </w:r>
      <w:r w:rsidRPr="00787368">
        <w:t>Vision for the One-Stop Delivery System under the Workforce Innovation and Opportunity Act (WIOA)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8DDA" w14:textId="51742284" w:rsidR="00EC32C3" w:rsidRDefault="00000000">
    <w:pPr>
      <w:pStyle w:val="Header"/>
    </w:pPr>
    <w:r>
      <w:rPr>
        <w:noProof/>
      </w:rPr>
      <w:pict w14:anchorId="2E8222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412.4pt;height:247.45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3A547" w14:textId="74D663EC" w:rsidR="003516B4" w:rsidRPr="000003D4" w:rsidRDefault="00413EF7" w:rsidP="00EA2083">
    <w:pPr>
      <w:pStyle w:val="Header"/>
    </w:pPr>
    <w:r w:rsidRPr="00F4756C">
      <w:rPr>
        <w:b/>
        <w:bCs w:val="0"/>
      </w:rPr>
      <w:t>Iowa</w:t>
    </w:r>
    <w:r w:rsidR="00BD2B03" w:rsidRPr="00F4756C">
      <w:rPr>
        <w:b/>
        <w:bCs w:val="0"/>
        <w:i/>
        <w:iCs/>
      </w:rPr>
      <w:t>WORKS</w:t>
    </w:r>
    <w:r w:rsidR="00027CEB" w:rsidRPr="00F4756C">
      <w:rPr>
        <w:b/>
        <w:bCs w:val="0"/>
      </w:rPr>
      <w:t xml:space="preserve"> Center Certification</w:t>
    </w:r>
    <w:r w:rsidR="00F4756C" w:rsidRPr="00F4756C">
      <w:rPr>
        <w:b/>
        <w:bCs w:val="0"/>
      </w:rPr>
      <w:t xml:space="preserve"> Self-Assessment Tool</w:t>
    </w:r>
    <w:r w:rsidR="006654CC" w:rsidRPr="000003D4">
      <w:tab/>
    </w:r>
    <w:r w:rsidR="00EA2083">
      <w:tab/>
    </w:r>
    <w:r w:rsidR="006654CC" w:rsidRPr="000003D4">
      <w:rPr>
        <w:noProof/>
        <w:position w:val="-8"/>
      </w:rPr>
      <w:drawing>
        <wp:inline distT="0" distB="0" distL="0" distR="0" wp14:anchorId="6C9E5A45" wp14:editId="2B696609">
          <wp:extent cx="1947153" cy="396872"/>
          <wp:effectExtent l="0" t="0" r="0" b="3810"/>
          <wp:docPr id="2" name="Picture 2" descr="Logo for Iowa State Workforce Developmen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png"/>
                  <pic:cNvPicPr/>
                </pic:nvPicPr>
                <pic:blipFill>
                  <a:blip r:embed="rId1"/>
                  <a:stretch>
                    <a:fillRect/>
                  </a:stretch>
                </pic:blipFill>
                <pic:spPr>
                  <a:xfrm>
                    <a:off x="0" y="0"/>
                    <a:ext cx="2150045" cy="43822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4790" w14:textId="7D7C8DB0" w:rsidR="00EC32C3" w:rsidRDefault="00000000">
    <w:pPr>
      <w:pStyle w:val="Header"/>
    </w:pPr>
    <w:r>
      <w:rPr>
        <w:noProof/>
      </w:rPr>
      <w:pict w14:anchorId="6C1505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left:0;text-align:left;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119"/>
    <w:multiLevelType w:val="hybridMultilevel"/>
    <w:tmpl w:val="FFFFFFFF"/>
    <w:lvl w:ilvl="0" w:tplc="2AF6A086">
      <w:start w:val="1"/>
      <w:numFmt w:val="bullet"/>
      <w:lvlText w:val=""/>
      <w:lvlJc w:val="left"/>
      <w:pPr>
        <w:ind w:left="720" w:hanging="360"/>
      </w:pPr>
      <w:rPr>
        <w:rFonts w:ascii="Wingdings" w:hAnsi="Wingdings" w:hint="default"/>
      </w:rPr>
    </w:lvl>
    <w:lvl w:ilvl="1" w:tplc="C3C603BE">
      <w:start w:val="1"/>
      <w:numFmt w:val="bullet"/>
      <w:lvlText w:val="o"/>
      <w:lvlJc w:val="left"/>
      <w:pPr>
        <w:ind w:left="1440" w:hanging="360"/>
      </w:pPr>
      <w:rPr>
        <w:rFonts w:ascii="Courier New" w:hAnsi="Courier New" w:hint="default"/>
      </w:rPr>
    </w:lvl>
    <w:lvl w:ilvl="2" w:tplc="FF3C4124">
      <w:start w:val="1"/>
      <w:numFmt w:val="bullet"/>
      <w:lvlText w:val=""/>
      <w:lvlJc w:val="left"/>
      <w:pPr>
        <w:ind w:left="2160" w:hanging="360"/>
      </w:pPr>
      <w:rPr>
        <w:rFonts w:ascii="Wingdings" w:hAnsi="Wingdings" w:hint="default"/>
      </w:rPr>
    </w:lvl>
    <w:lvl w:ilvl="3" w:tplc="64125BB6">
      <w:start w:val="1"/>
      <w:numFmt w:val="bullet"/>
      <w:lvlText w:val=""/>
      <w:lvlJc w:val="left"/>
      <w:pPr>
        <w:ind w:left="2880" w:hanging="360"/>
      </w:pPr>
      <w:rPr>
        <w:rFonts w:ascii="Symbol" w:hAnsi="Symbol" w:hint="default"/>
      </w:rPr>
    </w:lvl>
    <w:lvl w:ilvl="4" w:tplc="D9A29A1A">
      <w:start w:val="1"/>
      <w:numFmt w:val="bullet"/>
      <w:lvlText w:val="o"/>
      <w:lvlJc w:val="left"/>
      <w:pPr>
        <w:ind w:left="3600" w:hanging="360"/>
      </w:pPr>
      <w:rPr>
        <w:rFonts w:ascii="Courier New" w:hAnsi="Courier New" w:hint="default"/>
      </w:rPr>
    </w:lvl>
    <w:lvl w:ilvl="5" w:tplc="41501D6E">
      <w:start w:val="1"/>
      <w:numFmt w:val="bullet"/>
      <w:lvlText w:val=""/>
      <w:lvlJc w:val="left"/>
      <w:pPr>
        <w:ind w:left="4320" w:hanging="360"/>
      </w:pPr>
      <w:rPr>
        <w:rFonts w:ascii="Wingdings" w:hAnsi="Wingdings" w:hint="default"/>
      </w:rPr>
    </w:lvl>
    <w:lvl w:ilvl="6" w:tplc="5C08F3E2">
      <w:start w:val="1"/>
      <w:numFmt w:val="bullet"/>
      <w:lvlText w:val=""/>
      <w:lvlJc w:val="left"/>
      <w:pPr>
        <w:ind w:left="5040" w:hanging="360"/>
      </w:pPr>
      <w:rPr>
        <w:rFonts w:ascii="Symbol" w:hAnsi="Symbol" w:hint="default"/>
      </w:rPr>
    </w:lvl>
    <w:lvl w:ilvl="7" w:tplc="A57630CA">
      <w:start w:val="1"/>
      <w:numFmt w:val="bullet"/>
      <w:lvlText w:val="o"/>
      <w:lvlJc w:val="left"/>
      <w:pPr>
        <w:ind w:left="5760" w:hanging="360"/>
      </w:pPr>
      <w:rPr>
        <w:rFonts w:ascii="Courier New" w:hAnsi="Courier New" w:hint="default"/>
      </w:rPr>
    </w:lvl>
    <w:lvl w:ilvl="8" w:tplc="10AA8610">
      <w:start w:val="1"/>
      <w:numFmt w:val="bullet"/>
      <w:lvlText w:val=""/>
      <w:lvlJc w:val="left"/>
      <w:pPr>
        <w:ind w:left="6480" w:hanging="360"/>
      </w:pPr>
      <w:rPr>
        <w:rFonts w:ascii="Wingdings" w:hAnsi="Wingdings" w:hint="default"/>
      </w:rPr>
    </w:lvl>
  </w:abstractNum>
  <w:abstractNum w:abstractNumId="1" w15:restartNumberingAfterBreak="0">
    <w:nsid w:val="01F83656"/>
    <w:multiLevelType w:val="hybridMultilevel"/>
    <w:tmpl w:val="FFFFFFFF"/>
    <w:lvl w:ilvl="0" w:tplc="59F6A728">
      <w:start w:val="1"/>
      <w:numFmt w:val="bullet"/>
      <w:lvlText w:val=""/>
      <w:lvlJc w:val="left"/>
      <w:pPr>
        <w:ind w:left="720" w:hanging="360"/>
      </w:pPr>
      <w:rPr>
        <w:rFonts w:ascii="Wingdings" w:hAnsi="Wingdings" w:hint="default"/>
      </w:rPr>
    </w:lvl>
    <w:lvl w:ilvl="1" w:tplc="59A6905A">
      <w:start w:val="1"/>
      <w:numFmt w:val="bullet"/>
      <w:lvlText w:val="o"/>
      <w:lvlJc w:val="left"/>
      <w:pPr>
        <w:ind w:left="1440" w:hanging="360"/>
      </w:pPr>
      <w:rPr>
        <w:rFonts w:ascii="Courier New" w:hAnsi="Courier New" w:hint="default"/>
      </w:rPr>
    </w:lvl>
    <w:lvl w:ilvl="2" w:tplc="41140A5E">
      <w:start w:val="1"/>
      <w:numFmt w:val="bullet"/>
      <w:lvlText w:val=""/>
      <w:lvlJc w:val="left"/>
      <w:pPr>
        <w:ind w:left="2160" w:hanging="360"/>
      </w:pPr>
      <w:rPr>
        <w:rFonts w:ascii="Wingdings" w:hAnsi="Wingdings" w:hint="default"/>
      </w:rPr>
    </w:lvl>
    <w:lvl w:ilvl="3" w:tplc="F56A67A4">
      <w:start w:val="1"/>
      <w:numFmt w:val="bullet"/>
      <w:lvlText w:val=""/>
      <w:lvlJc w:val="left"/>
      <w:pPr>
        <w:ind w:left="2880" w:hanging="360"/>
      </w:pPr>
      <w:rPr>
        <w:rFonts w:ascii="Symbol" w:hAnsi="Symbol" w:hint="default"/>
      </w:rPr>
    </w:lvl>
    <w:lvl w:ilvl="4" w:tplc="942AB66C">
      <w:start w:val="1"/>
      <w:numFmt w:val="bullet"/>
      <w:lvlText w:val="o"/>
      <w:lvlJc w:val="left"/>
      <w:pPr>
        <w:ind w:left="3600" w:hanging="360"/>
      </w:pPr>
      <w:rPr>
        <w:rFonts w:ascii="Courier New" w:hAnsi="Courier New" w:hint="default"/>
      </w:rPr>
    </w:lvl>
    <w:lvl w:ilvl="5" w:tplc="061CB82A">
      <w:start w:val="1"/>
      <w:numFmt w:val="bullet"/>
      <w:lvlText w:val=""/>
      <w:lvlJc w:val="left"/>
      <w:pPr>
        <w:ind w:left="4320" w:hanging="360"/>
      </w:pPr>
      <w:rPr>
        <w:rFonts w:ascii="Wingdings" w:hAnsi="Wingdings" w:hint="default"/>
      </w:rPr>
    </w:lvl>
    <w:lvl w:ilvl="6" w:tplc="9F8AE3F2">
      <w:start w:val="1"/>
      <w:numFmt w:val="bullet"/>
      <w:lvlText w:val=""/>
      <w:lvlJc w:val="left"/>
      <w:pPr>
        <w:ind w:left="5040" w:hanging="360"/>
      </w:pPr>
      <w:rPr>
        <w:rFonts w:ascii="Symbol" w:hAnsi="Symbol" w:hint="default"/>
      </w:rPr>
    </w:lvl>
    <w:lvl w:ilvl="7" w:tplc="3B825822">
      <w:start w:val="1"/>
      <w:numFmt w:val="bullet"/>
      <w:lvlText w:val="o"/>
      <w:lvlJc w:val="left"/>
      <w:pPr>
        <w:ind w:left="5760" w:hanging="360"/>
      </w:pPr>
      <w:rPr>
        <w:rFonts w:ascii="Courier New" w:hAnsi="Courier New" w:hint="default"/>
      </w:rPr>
    </w:lvl>
    <w:lvl w:ilvl="8" w:tplc="9C32A544">
      <w:start w:val="1"/>
      <w:numFmt w:val="bullet"/>
      <w:lvlText w:val=""/>
      <w:lvlJc w:val="left"/>
      <w:pPr>
        <w:ind w:left="6480" w:hanging="360"/>
      </w:pPr>
      <w:rPr>
        <w:rFonts w:ascii="Wingdings" w:hAnsi="Wingdings" w:hint="default"/>
      </w:rPr>
    </w:lvl>
  </w:abstractNum>
  <w:abstractNum w:abstractNumId="2" w15:restartNumberingAfterBreak="0">
    <w:nsid w:val="040F6060"/>
    <w:multiLevelType w:val="hybridMultilevel"/>
    <w:tmpl w:val="0A0250F2"/>
    <w:lvl w:ilvl="0" w:tplc="C4905C68">
      <w:start w:val="1"/>
      <w:numFmt w:val="bullet"/>
      <w:lvlText w:val=""/>
      <w:lvlJc w:val="left"/>
      <w:pPr>
        <w:ind w:left="720" w:hanging="360"/>
      </w:pPr>
      <w:rPr>
        <w:rFonts w:ascii="Wingdings" w:hAnsi="Wingdings" w:hint="default"/>
      </w:rPr>
    </w:lvl>
    <w:lvl w:ilvl="1" w:tplc="68F26358">
      <w:start w:val="1"/>
      <w:numFmt w:val="bullet"/>
      <w:lvlText w:val="o"/>
      <w:lvlJc w:val="left"/>
      <w:pPr>
        <w:ind w:left="1440" w:hanging="360"/>
      </w:pPr>
      <w:rPr>
        <w:rFonts w:ascii="Courier New" w:hAnsi="Courier New" w:hint="default"/>
      </w:rPr>
    </w:lvl>
    <w:lvl w:ilvl="2" w:tplc="B26AF9FC">
      <w:start w:val="1"/>
      <w:numFmt w:val="bullet"/>
      <w:lvlText w:val=""/>
      <w:lvlJc w:val="left"/>
      <w:pPr>
        <w:ind w:left="2160" w:hanging="360"/>
      </w:pPr>
      <w:rPr>
        <w:rFonts w:ascii="Wingdings" w:hAnsi="Wingdings" w:hint="default"/>
      </w:rPr>
    </w:lvl>
    <w:lvl w:ilvl="3" w:tplc="FC20FCFE">
      <w:start w:val="1"/>
      <w:numFmt w:val="bullet"/>
      <w:lvlText w:val=""/>
      <w:lvlJc w:val="left"/>
      <w:pPr>
        <w:ind w:left="2880" w:hanging="360"/>
      </w:pPr>
      <w:rPr>
        <w:rFonts w:ascii="Symbol" w:hAnsi="Symbol" w:hint="default"/>
      </w:rPr>
    </w:lvl>
    <w:lvl w:ilvl="4" w:tplc="23C47EB2">
      <w:start w:val="1"/>
      <w:numFmt w:val="bullet"/>
      <w:lvlText w:val="o"/>
      <w:lvlJc w:val="left"/>
      <w:pPr>
        <w:ind w:left="3600" w:hanging="360"/>
      </w:pPr>
      <w:rPr>
        <w:rFonts w:ascii="Courier New" w:hAnsi="Courier New" w:hint="default"/>
      </w:rPr>
    </w:lvl>
    <w:lvl w:ilvl="5" w:tplc="FA1A6950">
      <w:start w:val="1"/>
      <w:numFmt w:val="bullet"/>
      <w:lvlText w:val=""/>
      <w:lvlJc w:val="left"/>
      <w:pPr>
        <w:ind w:left="4320" w:hanging="360"/>
      </w:pPr>
      <w:rPr>
        <w:rFonts w:ascii="Wingdings" w:hAnsi="Wingdings" w:hint="default"/>
      </w:rPr>
    </w:lvl>
    <w:lvl w:ilvl="6" w:tplc="8774CFDA">
      <w:start w:val="1"/>
      <w:numFmt w:val="bullet"/>
      <w:lvlText w:val=""/>
      <w:lvlJc w:val="left"/>
      <w:pPr>
        <w:ind w:left="5040" w:hanging="360"/>
      </w:pPr>
      <w:rPr>
        <w:rFonts w:ascii="Symbol" w:hAnsi="Symbol" w:hint="default"/>
      </w:rPr>
    </w:lvl>
    <w:lvl w:ilvl="7" w:tplc="5A1432EA">
      <w:start w:val="1"/>
      <w:numFmt w:val="bullet"/>
      <w:lvlText w:val="o"/>
      <w:lvlJc w:val="left"/>
      <w:pPr>
        <w:ind w:left="5760" w:hanging="360"/>
      </w:pPr>
      <w:rPr>
        <w:rFonts w:ascii="Courier New" w:hAnsi="Courier New" w:hint="default"/>
      </w:rPr>
    </w:lvl>
    <w:lvl w:ilvl="8" w:tplc="B0425262">
      <w:start w:val="1"/>
      <w:numFmt w:val="bullet"/>
      <w:lvlText w:val=""/>
      <w:lvlJc w:val="left"/>
      <w:pPr>
        <w:ind w:left="6480" w:hanging="360"/>
      </w:pPr>
      <w:rPr>
        <w:rFonts w:ascii="Wingdings" w:hAnsi="Wingdings" w:hint="default"/>
      </w:rPr>
    </w:lvl>
  </w:abstractNum>
  <w:abstractNum w:abstractNumId="3" w15:restartNumberingAfterBreak="0">
    <w:nsid w:val="04DC2C7B"/>
    <w:multiLevelType w:val="hybridMultilevel"/>
    <w:tmpl w:val="FFFFFFFF"/>
    <w:lvl w:ilvl="0" w:tplc="3086CFAA">
      <w:start w:val="1"/>
      <w:numFmt w:val="bullet"/>
      <w:lvlText w:val=""/>
      <w:lvlJc w:val="left"/>
      <w:pPr>
        <w:ind w:left="720" w:hanging="360"/>
      </w:pPr>
      <w:rPr>
        <w:rFonts w:ascii="Wingdings" w:hAnsi="Wingdings" w:hint="default"/>
      </w:rPr>
    </w:lvl>
    <w:lvl w:ilvl="1" w:tplc="25C68E42">
      <w:start w:val="1"/>
      <w:numFmt w:val="bullet"/>
      <w:lvlText w:val="o"/>
      <w:lvlJc w:val="left"/>
      <w:pPr>
        <w:ind w:left="1440" w:hanging="360"/>
      </w:pPr>
      <w:rPr>
        <w:rFonts w:ascii="Courier New" w:hAnsi="Courier New" w:hint="default"/>
      </w:rPr>
    </w:lvl>
    <w:lvl w:ilvl="2" w:tplc="FD38D85E">
      <w:start w:val="1"/>
      <w:numFmt w:val="bullet"/>
      <w:lvlText w:val=""/>
      <w:lvlJc w:val="left"/>
      <w:pPr>
        <w:ind w:left="2160" w:hanging="360"/>
      </w:pPr>
      <w:rPr>
        <w:rFonts w:ascii="Wingdings" w:hAnsi="Wingdings" w:hint="default"/>
      </w:rPr>
    </w:lvl>
    <w:lvl w:ilvl="3" w:tplc="0570E8EA">
      <w:start w:val="1"/>
      <w:numFmt w:val="bullet"/>
      <w:lvlText w:val=""/>
      <w:lvlJc w:val="left"/>
      <w:pPr>
        <w:ind w:left="2880" w:hanging="360"/>
      </w:pPr>
      <w:rPr>
        <w:rFonts w:ascii="Symbol" w:hAnsi="Symbol" w:hint="default"/>
      </w:rPr>
    </w:lvl>
    <w:lvl w:ilvl="4" w:tplc="0950B684">
      <w:start w:val="1"/>
      <w:numFmt w:val="bullet"/>
      <w:lvlText w:val="o"/>
      <w:lvlJc w:val="left"/>
      <w:pPr>
        <w:ind w:left="3600" w:hanging="360"/>
      </w:pPr>
      <w:rPr>
        <w:rFonts w:ascii="Courier New" w:hAnsi="Courier New" w:hint="default"/>
      </w:rPr>
    </w:lvl>
    <w:lvl w:ilvl="5" w:tplc="9B221716">
      <w:start w:val="1"/>
      <w:numFmt w:val="bullet"/>
      <w:lvlText w:val=""/>
      <w:lvlJc w:val="left"/>
      <w:pPr>
        <w:ind w:left="4320" w:hanging="360"/>
      </w:pPr>
      <w:rPr>
        <w:rFonts w:ascii="Wingdings" w:hAnsi="Wingdings" w:hint="default"/>
      </w:rPr>
    </w:lvl>
    <w:lvl w:ilvl="6" w:tplc="00867492">
      <w:start w:val="1"/>
      <w:numFmt w:val="bullet"/>
      <w:lvlText w:val=""/>
      <w:lvlJc w:val="left"/>
      <w:pPr>
        <w:ind w:left="5040" w:hanging="360"/>
      </w:pPr>
      <w:rPr>
        <w:rFonts w:ascii="Symbol" w:hAnsi="Symbol" w:hint="default"/>
      </w:rPr>
    </w:lvl>
    <w:lvl w:ilvl="7" w:tplc="6DB2ABD6">
      <w:start w:val="1"/>
      <w:numFmt w:val="bullet"/>
      <w:lvlText w:val="o"/>
      <w:lvlJc w:val="left"/>
      <w:pPr>
        <w:ind w:left="5760" w:hanging="360"/>
      </w:pPr>
      <w:rPr>
        <w:rFonts w:ascii="Courier New" w:hAnsi="Courier New" w:hint="default"/>
      </w:rPr>
    </w:lvl>
    <w:lvl w:ilvl="8" w:tplc="A3FA5244">
      <w:start w:val="1"/>
      <w:numFmt w:val="bullet"/>
      <w:lvlText w:val=""/>
      <w:lvlJc w:val="left"/>
      <w:pPr>
        <w:ind w:left="6480" w:hanging="360"/>
      </w:pPr>
      <w:rPr>
        <w:rFonts w:ascii="Wingdings" w:hAnsi="Wingdings" w:hint="default"/>
      </w:rPr>
    </w:lvl>
  </w:abstractNum>
  <w:abstractNum w:abstractNumId="4" w15:restartNumberingAfterBreak="0">
    <w:nsid w:val="05007A88"/>
    <w:multiLevelType w:val="hybridMultilevel"/>
    <w:tmpl w:val="FFFFFFFF"/>
    <w:lvl w:ilvl="0" w:tplc="31DE9444">
      <w:start w:val="1"/>
      <w:numFmt w:val="bullet"/>
      <w:lvlText w:val=""/>
      <w:lvlJc w:val="left"/>
      <w:pPr>
        <w:ind w:left="720" w:hanging="360"/>
      </w:pPr>
      <w:rPr>
        <w:rFonts w:ascii="Wingdings" w:hAnsi="Wingdings" w:hint="default"/>
      </w:rPr>
    </w:lvl>
    <w:lvl w:ilvl="1" w:tplc="5FC68D2A">
      <w:start w:val="1"/>
      <w:numFmt w:val="bullet"/>
      <w:lvlText w:val="o"/>
      <w:lvlJc w:val="left"/>
      <w:pPr>
        <w:ind w:left="1440" w:hanging="360"/>
      </w:pPr>
      <w:rPr>
        <w:rFonts w:ascii="Courier New" w:hAnsi="Courier New" w:hint="default"/>
      </w:rPr>
    </w:lvl>
    <w:lvl w:ilvl="2" w:tplc="E75EA398">
      <w:start w:val="1"/>
      <w:numFmt w:val="bullet"/>
      <w:lvlText w:val=""/>
      <w:lvlJc w:val="left"/>
      <w:pPr>
        <w:ind w:left="2160" w:hanging="360"/>
      </w:pPr>
      <w:rPr>
        <w:rFonts w:ascii="Wingdings" w:hAnsi="Wingdings" w:hint="default"/>
      </w:rPr>
    </w:lvl>
    <w:lvl w:ilvl="3" w:tplc="AE6A892E">
      <w:start w:val="1"/>
      <w:numFmt w:val="bullet"/>
      <w:lvlText w:val=""/>
      <w:lvlJc w:val="left"/>
      <w:pPr>
        <w:ind w:left="2880" w:hanging="360"/>
      </w:pPr>
      <w:rPr>
        <w:rFonts w:ascii="Symbol" w:hAnsi="Symbol" w:hint="default"/>
      </w:rPr>
    </w:lvl>
    <w:lvl w:ilvl="4" w:tplc="27F657A0">
      <w:start w:val="1"/>
      <w:numFmt w:val="bullet"/>
      <w:lvlText w:val="o"/>
      <w:lvlJc w:val="left"/>
      <w:pPr>
        <w:ind w:left="3600" w:hanging="360"/>
      </w:pPr>
      <w:rPr>
        <w:rFonts w:ascii="Courier New" w:hAnsi="Courier New" w:hint="default"/>
      </w:rPr>
    </w:lvl>
    <w:lvl w:ilvl="5" w:tplc="033EBFBA">
      <w:start w:val="1"/>
      <w:numFmt w:val="bullet"/>
      <w:lvlText w:val=""/>
      <w:lvlJc w:val="left"/>
      <w:pPr>
        <w:ind w:left="4320" w:hanging="360"/>
      </w:pPr>
      <w:rPr>
        <w:rFonts w:ascii="Wingdings" w:hAnsi="Wingdings" w:hint="default"/>
      </w:rPr>
    </w:lvl>
    <w:lvl w:ilvl="6" w:tplc="DE422CE8">
      <w:start w:val="1"/>
      <w:numFmt w:val="bullet"/>
      <w:lvlText w:val=""/>
      <w:lvlJc w:val="left"/>
      <w:pPr>
        <w:ind w:left="5040" w:hanging="360"/>
      </w:pPr>
      <w:rPr>
        <w:rFonts w:ascii="Symbol" w:hAnsi="Symbol" w:hint="default"/>
      </w:rPr>
    </w:lvl>
    <w:lvl w:ilvl="7" w:tplc="3702946C">
      <w:start w:val="1"/>
      <w:numFmt w:val="bullet"/>
      <w:lvlText w:val="o"/>
      <w:lvlJc w:val="left"/>
      <w:pPr>
        <w:ind w:left="5760" w:hanging="360"/>
      </w:pPr>
      <w:rPr>
        <w:rFonts w:ascii="Courier New" w:hAnsi="Courier New" w:hint="default"/>
      </w:rPr>
    </w:lvl>
    <w:lvl w:ilvl="8" w:tplc="965E13A4">
      <w:start w:val="1"/>
      <w:numFmt w:val="bullet"/>
      <w:lvlText w:val=""/>
      <w:lvlJc w:val="left"/>
      <w:pPr>
        <w:ind w:left="6480" w:hanging="360"/>
      </w:pPr>
      <w:rPr>
        <w:rFonts w:ascii="Wingdings" w:hAnsi="Wingdings" w:hint="default"/>
      </w:rPr>
    </w:lvl>
  </w:abstractNum>
  <w:abstractNum w:abstractNumId="5" w15:restartNumberingAfterBreak="0">
    <w:nsid w:val="08A37E3C"/>
    <w:multiLevelType w:val="hybridMultilevel"/>
    <w:tmpl w:val="4F3AEB16"/>
    <w:lvl w:ilvl="0" w:tplc="92B6BB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85347"/>
    <w:multiLevelType w:val="hybridMultilevel"/>
    <w:tmpl w:val="3A90F574"/>
    <w:lvl w:ilvl="0" w:tplc="13E8310C">
      <w:start w:val="1"/>
      <w:numFmt w:val="bullet"/>
      <w:lvlText w:val=""/>
      <w:lvlJc w:val="left"/>
      <w:pPr>
        <w:ind w:left="720" w:hanging="360"/>
      </w:pPr>
      <w:rPr>
        <w:rFonts w:ascii="Wingdings" w:hAnsi="Wingdings" w:hint="default"/>
      </w:rPr>
    </w:lvl>
    <w:lvl w:ilvl="1" w:tplc="FD040E00">
      <w:start w:val="1"/>
      <w:numFmt w:val="bullet"/>
      <w:lvlText w:val="o"/>
      <w:lvlJc w:val="left"/>
      <w:pPr>
        <w:ind w:left="1440" w:hanging="360"/>
      </w:pPr>
      <w:rPr>
        <w:rFonts w:ascii="Courier New" w:hAnsi="Courier New" w:hint="default"/>
      </w:rPr>
    </w:lvl>
    <w:lvl w:ilvl="2" w:tplc="754C5260">
      <w:start w:val="1"/>
      <w:numFmt w:val="bullet"/>
      <w:lvlText w:val=""/>
      <w:lvlJc w:val="left"/>
      <w:pPr>
        <w:ind w:left="2160" w:hanging="360"/>
      </w:pPr>
      <w:rPr>
        <w:rFonts w:ascii="Wingdings" w:hAnsi="Wingdings" w:hint="default"/>
      </w:rPr>
    </w:lvl>
    <w:lvl w:ilvl="3" w:tplc="AAE00858">
      <w:start w:val="1"/>
      <w:numFmt w:val="bullet"/>
      <w:lvlText w:val=""/>
      <w:lvlJc w:val="left"/>
      <w:pPr>
        <w:ind w:left="2880" w:hanging="360"/>
      </w:pPr>
      <w:rPr>
        <w:rFonts w:ascii="Symbol" w:hAnsi="Symbol" w:hint="default"/>
      </w:rPr>
    </w:lvl>
    <w:lvl w:ilvl="4" w:tplc="94F4C0D8">
      <w:start w:val="1"/>
      <w:numFmt w:val="bullet"/>
      <w:lvlText w:val="o"/>
      <w:lvlJc w:val="left"/>
      <w:pPr>
        <w:ind w:left="3600" w:hanging="360"/>
      </w:pPr>
      <w:rPr>
        <w:rFonts w:ascii="Courier New" w:hAnsi="Courier New" w:hint="default"/>
      </w:rPr>
    </w:lvl>
    <w:lvl w:ilvl="5" w:tplc="D63C42B6">
      <w:start w:val="1"/>
      <w:numFmt w:val="bullet"/>
      <w:lvlText w:val=""/>
      <w:lvlJc w:val="left"/>
      <w:pPr>
        <w:ind w:left="4320" w:hanging="360"/>
      </w:pPr>
      <w:rPr>
        <w:rFonts w:ascii="Wingdings" w:hAnsi="Wingdings" w:hint="default"/>
      </w:rPr>
    </w:lvl>
    <w:lvl w:ilvl="6" w:tplc="98CAEE2E">
      <w:start w:val="1"/>
      <w:numFmt w:val="bullet"/>
      <w:lvlText w:val=""/>
      <w:lvlJc w:val="left"/>
      <w:pPr>
        <w:ind w:left="5040" w:hanging="360"/>
      </w:pPr>
      <w:rPr>
        <w:rFonts w:ascii="Symbol" w:hAnsi="Symbol" w:hint="default"/>
      </w:rPr>
    </w:lvl>
    <w:lvl w:ilvl="7" w:tplc="F1B661D6">
      <w:start w:val="1"/>
      <w:numFmt w:val="bullet"/>
      <w:lvlText w:val="o"/>
      <w:lvlJc w:val="left"/>
      <w:pPr>
        <w:ind w:left="5760" w:hanging="360"/>
      </w:pPr>
      <w:rPr>
        <w:rFonts w:ascii="Courier New" w:hAnsi="Courier New" w:hint="default"/>
      </w:rPr>
    </w:lvl>
    <w:lvl w:ilvl="8" w:tplc="EC62F3B6">
      <w:start w:val="1"/>
      <w:numFmt w:val="bullet"/>
      <w:lvlText w:val=""/>
      <w:lvlJc w:val="left"/>
      <w:pPr>
        <w:ind w:left="6480" w:hanging="360"/>
      </w:pPr>
      <w:rPr>
        <w:rFonts w:ascii="Wingdings" w:hAnsi="Wingdings" w:hint="default"/>
      </w:rPr>
    </w:lvl>
  </w:abstractNum>
  <w:abstractNum w:abstractNumId="7" w15:restartNumberingAfterBreak="0">
    <w:nsid w:val="09E67B64"/>
    <w:multiLevelType w:val="hybridMultilevel"/>
    <w:tmpl w:val="FFFFFFFF"/>
    <w:lvl w:ilvl="0" w:tplc="23586A56">
      <w:start w:val="1"/>
      <w:numFmt w:val="bullet"/>
      <w:lvlText w:val=""/>
      <w:lvlJc w:val="left"/>
      <w:pPr>
        <w:ind w:left="720" w:hanging="360"/>
      </w:pPr>
      <w:rPr>
        <w:rFonts w:ascii="Wingdings" w:hAnsi="Wingdings" w:hint="default"/>
      </w:rPr>
    </w:lvl>
    <w:lvl w:ilvl="1" w:tplc="ED10FC50">
      <w:start w:val="1"/>
      <w:numFmt w:val="bullet"/>
      <w:lvlText w:val="o"/>
      <w:lvlJc w:val="left"/>
      <w:pPr>
        <w:ind w:left="1440" w:hanging="360"/>
      </w:pPr>
      <w:rPr>
        <w:rFonts w:ascii="Courier New" w:hAnsi="Courier New" w:hint="default"/>
      </w:rPr>
    </w:lvl>
    <w:lvl w:ilvl="2" w:tplc="5658BE3C">
      <w:start w:val="1"/>
      <w:numFmt w:val="bullet"/>
      <w:lvlText w:val=""/>
      <w:lvlJc w:val="left"/>
      <w:pPr>
        <w:ind w:left="2160" w:hanging="360"/>
      </w:pPr>
      <w:rPr>
        <w:rFonts w:ascii="Wingdings" w:hAnsi="Wingdings" w:hint="default"/>
      </w:rPr>
    </w:lvl>
    <w:lvl w:ilvl="3" w:tplc="76702144">
      <w:start w:val="1"/>
      <w:numFmt w:val="bullet"/>
      <w:lvlText w:val=""/>
      <w:lvlJc w:val="left"/>
      <w:pPr>
        <w:ind w:left="2880" w:hanging="360"/>
      </w:pPr>
      <w:rPr>
        <w:rFonts w:ascii="Symbol" w:hAnsi="Symbol" w:hint="default"/>
      </w:rPr>
    </w:lvl>
    <w:lvl w:ilvl="4" w:tplc="AD6CA67E">
      <w:start w:val="1"/>
      <w:numFmt w:val="bullet"/>
      <w:lvlText w:val="o"/>
      <w:lvlJc w:val="left"/>
      <w:pPr>
        <w:ind w:left="3600" w:hanging="360"/>
      </w:pPr>
      <w:rPr>
        <w:rFonts w:ascii="Courier New" w:hAnsi="Courier New" w:hint="default"/>
      </w:rPr>
    </w:lvl>
    <w:lvl w:ilvl="5" w:tplc="DFEAB558">
      <w:start w:val="1"/>
      <w:numFmt w:val="bullet"/>
      <w:lvlText w:val=""/>
      <w:lvlJc w:val="left"/>
      <w:pPr>
        <w:ind w:left="4320" w:hanging="360"/>
      </w:pPr>
      <w:rPr>
        <w:rFonts w:ascii="Wingdings" w:hAnsi="Wingdings" w:hint="default"/>
      </w:rPr>
    </w:lvl>
    <w:lvl w:ilvl="6" w:tplc="9E2EDAB6">
      <w:start w:val="1"/>
      <w:numFmt w:val="bullet"/>
      <w:lvlText w:val=""/>
      <w:lvlJc w:val="left"/>
      <w:pPr>
        <w:ind w:left="5040" w:hanging="360"/>
      </w:pPr>
      <w:rPr>
        <w:rFonts w:ascii="Symbol" w:hAnsi="Symbol" w:hint="default"/>
      </w:rPr>
    </w:lvl>
    <w:lvl w:ilvl="7" w:tplc="39863F26">
      <w:start w:val="1"/>
      <w:numFmt w:val="bullet"/>
      <w:lvlText w:val="o"/>
      <w:lvlJc w:val="left"/>
      <w:pPr>
        <w:ind w:left="5760" w:hanging="360"/>
      </w:pPr>
      <w:rPr>
        <w:rFonts w:ascii="Courier New" w:hAnsi="Courier New" w:hint="default"/>
      </w:rPr>
    </w:lvl>
    <w:lvl w:ilvl="8" w:tplc="EE96876A">
      <w:start w:val="1"/>
      <w:numFmt w:val="bullet"/>
      <w:lvlText w:val=""/>
      <w:lvlJc w:val="left"/>
      <w:pPr>
        <w:ind w:left="6480" w:hanging="360"/>
      </w:pPr>
      <w:rPr>
        <w:rFonts w:ascii="Wingdings" w:hAnsi="Wingdings" w:hint="default"/>
      </w:rPr>
    </w:lvl>
  </w:abstractNum>
  <w:abstractNum w:abstractNumId="8" w15:restartNumberingAfterBreak="0">
    <w:nsid w:val="0A4E7F11"/>
    <w:multiLevelType w:val="hybridMultilevel"/>
    <w:tmpl w:val="E3E2FC10"/>
    <w:lvl w:ilvl="0" w:tplc="7506F582">
      <w:start w:val="1"/>
      <w:numFmt w:val="bullet"/>
      <w:lvlText w:val=""/>
      <w:lvlJc w:val="left"/>
      <w:pPr>
        <w:ind w:left="720" w:hanging="360"/>
      </w:pPr>
      <w:rPr>
        <w:rFonts w:ascii="Wingdings" w:hAnsi="Wingdings" w:hint="default"/>
      </w:rPr>
    </w:lvl>
    <w:lvl w:ilvl="1" w:tplc="2998F6A0">
      <w:start w:val="1"/>
      <w:numFmt w:val="bullet"/>
      <w:lvlText w:val="o"/>
      <w:lvlJc w:val="left"/>
      <w:pPr>
        <w:ind w:left="1440" w:hanging="360"/>
      </w:pPr>
      <w:rPr>
        <w:rFonts w:ascii="Courier New" w:hAnsi="Courier New" w:hint="default"/>
      </w:rPr>
    </w:lvl>
    <w:lvl w:ilvl="2" w:tplc="137E124C">
      <w:start w:val="1"/>
      <w:numFmt w:val="bullet"/>
      <w:lvlText w:val=""/>
      <w:lvlJc w:val="left"/>
      <w:pPr>
        <w:ind w:left="2160" w:hanging="360"/>
      </w:pPr>
      <w:rPr>
        <w:rFonts w:ascii="Wingdings" w:hAnsi="Wingdings" w:hint="default"/>
      </w:rPr>
    </w:lvl>
    <w:lvl w:ilvl="3" w:tplc="38B00654">
      <w:start w:val="1"/>
      <w:numFmt w:val="bullet"/>
      <w:lvlText w:val=""/>
      <w:lvlJc w:val="left"/>
      <w:pPr>
        <w:ind w:left="2880" w:hanging="360"/>
      </w:pPr>
      <w:rPr>
        <w:rFonts w:ascii="Symbol" w:hAnsi="Symbol" w:hint="default"/>
      </w:rPr>
    </w:lvl>
    <w:lvl w:ilvl="4" w:tplc="18D877CA">
      <w:start w:val="1"/>
      <w:numFmt w:val="bullet"/>
      <w:lvlText w:val="o"/>
      <w:lvlJc w:val="left"/>
      <w:pPr>
        <w:ind w:left="3600" w:hanging="360"/>
      </w:pPr>
      <w:rPr>
        <w:rFonts w:ascii="Courier New" w:hAnsi="Courier New" w:hint="default"/>
      </w:rPr>
    </w:lvl>
    <w:lvl w:ilvl="5" w:tplc="0DEA4F1C">
      <w:start w:val="1"/>
      <w:numFmt w:val="bullet"/>
      <w:lvlText w:val=""/>
      <w:lvlJc w:val="left"/>
      <w:pPr>
        <w:ind w:left="4320" w:hanging="360"/>
      </w:pPr>
      <w:rPr>
        <w:rFonts w:ascii="Wingdings" w:hAnsi="Wingdings" w:hint="default"/>
      </w:rPr>
    </w:lvl>
    <w:lvl w:ilvl="6" w:tplc="4A44A242">
      <w:start w:val="1"/>
      <w:numFmt w:val="bullet"/>
      <w:lvlText w:val=""/>
      <w:lvlJc w:val="left"/>
      <w:pPr>
        <w:ind w:left="5040" w:hanging="360"/>
      </w:pPr>
      <w:rPr>
        <w:rFonts w:ascii="Symbol" w:hAnsi="Symbol" w:hint="default"/>
      </w:rPr>
    </w:lvl>
    <w:lvl w:ilvl="7" w:tplc="2CC01024">
      <w:start w:val="1"/>
      <w:numFmt w:val="bullet"/>
      <w:lvlText w:val="o"/>
      <w:lvlJc w:val="left"/>
      <w:pPr>
        <w:ind w:left="5760" w:hanging="360"/>
      </w:pPr>
      <w:rPr>
        <w:rFonts w:ascii="Courier New" w:hAnsi="Courier New" w:hint="default"/>
      </w:rPr>
    </w:lvl>
    <w:lvl w:ilvl="8" w:tplc="8D6CF292">
      <w:start w:val="1"/>
      <w:numFmt w:val="bullet"/>
      <w:lvlText w:val=""/>
      <w:lvlJc w:val="left"/>
      <w:pPr>
        <w:ind w:left="6480" w:hanging="360"/>
      </w:pPr>
      <w:rPr>
        <w:rFonts w:ascii="Wingdings" w:hAnsi="Wingdings" w:hint="default"/>
      </w:rPr>
    </w:lvl>
  </w:abstractNum>
  <w:abstractNum w:abstractNumId="9" w15:restartNumberingAfterBreak="0">
    <w:nsid w:val="0ADD65DB"/>
    <w:multiLevelType w:val="hybridMultilevel"/>
    <w:tmpl w:val="B56683F6"/>
    <w:lvl w:ilvl="0" w:tplc="1D4A220C">
      <w:start w:val="1"/>
      <w:numFmt w:val="bullet"/>
      <w:lvlText w:val=""/>
      <w:lvlJc w:val="left"/>
      <w:pPr>
        <w:ind w:left="720" w:hanging="360"/>
      </w:pPr>
      <w:rPr>
        <w:rFonts w:ascii="Wingdings" w:hAnsi="Wingdings" w:hint="default"/>
      </w:rPr>
    </w:lvl>
    <w:lvl w:ilvl="1" w:tplc="A53A3CB4">
      <w:start w:val="1"/>
      <w:numFmt w:val="bullet"/>
      <w:lvlText w:val="o"/>
      <w:lvlJc w:val="left"/>
      <w:pPr>
        <w:ind w:left="1440" w:hanging="360"/>
      </w:pPr>
      <w:rPr>
        <w:rFonts w:ascii="Courier New" w:hAnsi="Courier New" w:hint="default"/>
      </w:rPr>
    </w:lvl>
    <w:lvl w:ilvl="2" w:tplc="561600B4">
      <w:start w:val="1"/>
      <w:numFmt w:val="bullet"/>
      <w:lvlText w:val=""/>
      <w:lvlJc w:val="left"/>
      <w:pPr>
        <w:ind w:left="2160" w:hanging="360"/>
      </w:pPr>
      <w:rPr>
        <w:rFonts w:ascii="Wingdings" w:hAnsi="Wingdings" w:hint="default"/>
      </w:rPr>
    </w:lvl>
    <w:lvl w:ilvl="3" w:tplc="30DA88FC">
      <w:start w:val="1"/>
      <w:numFmt w:val="bullet"/>
      <w:lvlText w:val=""/>
      <w:lvlJc w:val="left"/>
      <w:pPr>
        <w:ind w:left="2880" w:hanging="360"/>
      </w:pPr>
      <w:rPr>
        <w:rFonts w:ascii="Symbol" w:hAnsi="Symbol" w:hint="default"/>
      </w:rPr>
    </w:lvl>
    <w:lvl w:ilvl="4" w:tplc="C45EEDD6">
      <w:start w:val="1"/>
      <w:numFmt w:val="bullet"/>
      <w:lvlText w:val="o"/>
      <w:lvlJc w:val="left"/>
      <w:pPr>
        <w:ind w:left="3600" w:hanging="360"/>
      </w:pPr>
      <w:rPr>
        <w:rFonts w:ascii="Courier New" w:hAnsi="Courier New" w:hint="default"/>
      </w:rPr>
    </w:lvl>
    <w:lvl w:ilvl="5" w:tplc="E7402F7C">
      <w:start w:val="1"/>
      <w:numFmt w:val="bullet"/>
      <w:lvlText w:val=""/>
      <w:lvlJc w:val="left"/>
      <w:pPr>
        <w:ind w:left="4320" w:hanging="360"/>
      </w:pPr>
      <w:rPr>
        <w:rFonts w:ascii="Wingdings" w:hAnsi="Wingdings" w:hint="default"/>
      </w:rPr>
    </w:lvl>
    <w:lvl w:ilvl="6" w:tplc="2D8CE038">
      <w:start w:val="1"/>
      <w:numFmt w:val="bullet"/>
      <w:lvlText w:val=""/>
      <w:lvlJc w:val="left"/>
      <w:pPr>
        <w:ind w:left="5040" w:hanging="360"/>
      </w:pPr>
      <w:rPr>
        <w:rFonts w:ascii="Symbol" w:hAnsi="Symbol" w:hint="default"/>
      </w:rPr>
    </w:lvl>
    <w:lvl w:ilvl="7" w:tplc="3E1C14BE">
      <w:start w:val="1"/>
      <w:numFmt w:val="bullet"/>
      <w:lvlText w:val="o"/>
      <w:lvlJc w:val="left"/>
      <w:pPr>
        <w:ind w:left="5760" w:hanging="360"/>
      </w:pPr>
      <w:rPr>
        <w:rFonts w:ascii="Courier New" w:hAnsi="Courier New" w:hint="default"/>
      </w:rPr>
    </w:lvl>
    <w:lvl w:ilvl="8" w:tplc="FECEBE98">
      <w:start w:val="1"/>
      <w:numFmt w:val="bullet"/>
      <w:lvlText w:val=""/>
      <w:lvlJc w:val="left"/>
      <w:pPr>
        <w:ind w:left="6480" w:hanging="360"/>
      </w:pPr>
      <w:rPr>
        <w:rFonts w:ascii="Wingdings" w:hAnsi="Wingdings" w:hint="default"/>
      </w:rPr>
    </w:lvl>
  </w:abstractNum>
  <w:abstractNum w:abstractNumId="10" w15:restartNumberingAfterBreak="0">
    <w:nsid w:val="0BD34443"/>
    <w:multiLevelType w:val="hybridMultilevel"/>
    <w:tmpl w:val="FFFFFFFF"/>
    <w:lvl w:ilvl="0" w:tplc="1E201F92">
      <w:start w:val="1"/>
      <w:numFmt w:val="bullet"/>
      <w:lvlText w:val=""/>
      <w:lvlJc w:val="left"/>
      <w:pPr>
        <w:ind w:left="720" w:hanging="360"/>
      </w:pPr>
      <w:rPr>
        <w:rFonts w:ascii="Wingdings" w:hAnsi="Wingdings" w:hint="default"/>
      </w:rPr>
    </w:lvl>
    <w:lvl w:ilvl="1" w:tplc="84CAA82A">
      <w:start w:val="1"/>
      <w:numFmt w:val="bullet"/>
      <w:lvlText w:val="o"/>
      <w:lvlJc w:val="left"/>
      <w:pPr>
        <w:ind w:left="1440" w:hanging="360"/>
      </w:pPr>
      <w:rPr>
        <w:rFonts w:ascii="Courier New" w:hAnsi="Courier New" w:hint="default"/>
      </w:rPr>
    </w:lvl>
    <w:lvl w:ilvl="2" w:tplc="E99483C8">
      <w:start w:val="1"/>
      <w:numFmt w:val="bullet"/>
      <w:lvlText w:val=""/>
      <w:lvlJc w:val="left"/>
      <w:pPr>
        <w:ind w:left="2160" w:hanging="360"/>
      </w:pPr>
      <w:rPr>
        <w:rFonts w:ascii="Wingdings" w:hAnsi="Wingdings" w:hint="default"/>
      </w:rPr>
    </w:lvl>
    <w:lvl w:ilvl="3" w:tplc="2E6EC222">
      <w:start w:val="1"/>
      <w:numFmt w:val="bullet"/>
      <w:lvlText w:val=""/>
      <w:lvlJc w:val="left"/>
      <w:pPr>
        <w:ind w:left="2880" w:hanging="360"/>
      </w:pPr>
      <w:rPr>
        <w:rFonts w:ascii="Symbol" w:hAnsi="Symbol" w:hint="default"/>
      </w:rPr>
    </w:lvl>
    <w:lvl w:ilvl="4" w:tplc="249E2A7A">
      <w:start w:val="1"/>
      <w:numFmt w:val="bullet"/>
      <w:lvlText w:val="o"/>
      <w:lvlJc w:val="left"/>
      <w:pPr>
        <w:ind w:left="3600" w:hanging="360"/>
      </w:pPr>
      <w:rPr>
        <w:rFonts w:ascii="Courier New" w:hAnsi="Courier New" w:hint="default"/>
      </w:rPr>
    </w:lvl>
    <w:lvl w:ilvl="5" w:tplc="1898D2D8">
      <w:start w:val="1"/>
      <w:numFmt w:val="bullet"/>
      <w:lvlText w:val=""/>
      <w:lvlJc w:val="left"/>
      <w:pPr>
        <w:ind w:left="4320" w:hanging="360"/>
      </w:pPr>
      <w:rPr>
        <w:rFonts w:ascii="Wingdings" w:hAnsi="Wingdings" w:hint="default"/>
      </w:rPr>
    </w:lvl>
    <w:lvl w:ilvl="6" w:tplc="4754B214">
      <w:start w:val="1"/>
      <w:numFmt w:val="bullet"/>
      <w:lvlText w:val=""/>
      <w:lvlJc w:val="left"/>
      <w:pPr>
        <w:ind w:left="5040" w:hanging="360"/>
      </w:pPr>
      <w:rPr>
        <w:rFonts w:ascii="Symbol" w:hAnsi="Symbol" w:hint="default"/>
      </w:rPr>
    </w:lvl>
    <w:lvl w:ilvl="7" w:tplc="24228868">
      <w:start w:val="1"/>
      <w:numFmt w:val="bullet"/>
      <w:lvlText w:val="o"/>
      <w:lvlJc w:val="left"/>
      <w:pPr>
        <w:ind w:left="5760" w:hanging="360"/>
      </w:pPr>
      <w:rPr>
        <w:rFonts w:ascii="Courier New" w:hAnsi="Courier New" w:hint="default"/>
      </w:rPr>
    </w:lvl>
    <w:lvl w:ilvl="8" w:tplc="844CDDC4">
      <w:start w:val="1"/>
      <w:numFmt w:val="bullet"/>
      <w:lvlText w:val=""/>
      <w:lvlJc w:val="left"/>
      <w:pPr>
        <w:ind w:left="6480" w:hanging="360"/>
      </w:pPr>
      <w:rPr>
        <w:rFonts w:ascii="Wingdings" w:hAnsi="Wingdings" w:hint="default"/>
      </w:rPr>
    </w:lvl>
  </w:abstractNum>
  <w:abstractNum w:abstractNumId="11" w15:restartNumberingAfterBreak="0">
    <w:nsid w:val="0C2B7D25"/>
    <w:multiLevelType w:val="hybridMultilevel"/>
    <w:tmpl w:val="3A5A1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B51496"/>
    <w:multiLevelType w:val="hybridMultilevel"/>
    <w:tmpl w:val="F7041C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CC0D50"/>
    <w:multiLevelType w:val="hybridMultilevel"/>
    <w:tmpl w:val="FFFFFFFF"/>
    <w:lvl w:ilvl="0" w:tplc="C6C8A41C">
      <w:start w:val="1"/>
      <w:numFmt w:val="bullet"/>
      <w:lvlText w:val=""/>
      <w:lvlJc w:val="left"/>
      <w:pPr>
        <w:ind w:left="720" w:hanging="360"/>
      </w:pPr>
      <w:rPr>
        <w:rFonts w:ascii="Wingdings" w:hAnsi="Wingdings" w:hint="default"/>
      </w:rPr>
    </w:lvl>
    <w:lvl w:ilvl="1" w:tplc="6698431C">
      <w:start w:val="1"/>
      <w:numFmt w:val="bullet"/>
      <w:lvlText w:val="o"/>
      <w:lvlJc w:val="left"/>
      <w:pPr>
        <w:ind w:left="1440" w:hanging="360"/>
      </w:pPr>
      <w:rPr>
        <w:rFonts w:ascii="Courier New" w:hAnsi="Courier New" w:hint="default"/>
      </w:rPr>
    </w:lvl>
    <w:lvl w:ilvl="2" w:tplc="FBB0154C">
      <w:start w:val="1"/>
      <w:numFmt w:val="bullet"/>
      <w:lvlText w:val=""/>
      <w:lvlJc w:val="left"/>
      <w:pPr>
        <w:ind w:left="2160" w:hanging="360"/>
      </w:pPr>
      <w:rPr>
        <w:rFonts w:ascii="Wingdings" w:hAnsi="Wingdings" w:hint="default"/>
      </w:rPr>
    </w:lvl>
    <w:lvl w:ilvl="3" w:tplc="827C3CA4">
      <w:start w:val="1"/>
      <w:numFmt w:val="bullet"/>
      <w:lvlText w:val=""/>
      <w:lvlJc w:val="left"/>
      <w:pPr>
        <w:ind w:left="2880" w:hanging="360"/>
      </w:pPr>
      <w:rPr>
        <w:rFonts w:ascii="Symbol" w:hAnsi="Symbol" w:hint="default"/>
      </w:rPr>
    </w:lvl>
    <w:lvl w:ilvl="4" w:tplc="C7326912">
      <w:start w:val="1"/>
      <w:numFmt w:val="bullet"/>
      <w:lvlText w:val="o"/>
      <w:lvlJc w:val="left"/>
      <w:pPr>
        <w:ind w:left="3600" w:hanging="360"/>
      </w:pPr>
      <w:rPr>
        <w:rFonts w:ascii="Courier New" w:hAnsi="Courier New" w:hint="default"/>
      </w:rPr>
    </w:lvl>
    <w:lvl w:ilvl="5" w:tplc="3D8A4736">
      <w:start w:val="1"/>
      <w:numFmt w:val="bullet"/>
      <w:lvlText w:val=""/>
      <w:lvlJc w:val="left"/>
      <w:pPr>
        <w:ind w:left="4320" w:hanging="360"/>
      </w:pPr>
      <w:rPr>
        <w:rFonts w:ascii="Wingdings" w:hAnsi="Wingdings" w:hint="default"/>
      </w:rPr>
    </w:lvl>
    <w:lvl w:ilvl="6" w:tplc="50D200B6">
      <w:start w:val="1"/>
      <w:numFmt w:val="bullet"/>
      <w:lvlText w:val=""/>
      <w:lvlJc w:val="left"/>
      <w:pPr>
        <w:ind w:left="5040" w:hanging="360"/>
      </w:pPr>
      <w:rPr>
        <w:rFonts w:ascii="Symbol" w:hAnsi="Symbol" w:hint="default"/>
      </w:rPr>
    </w:lvl>
    <w:lvl w:ilvl="7" w:tplc="C8D29306">
      <w:start w:val="1"/>
      <w:numFmt w:val="bullet"/>
      <w:lvlText w:val="o"/>
      <w:lvlJc w:val="left"/>
      <w:pPr>
        <w:ind w:left="5760" w:hanging="360"/>
      </w:pPr>
      <w:rPr>
        <w:rFonts w:ascii="Courier New" w:hAnsi="Courier New" w:hint="default"/>
      </w:rPr>
    </w:lvl>
    <w:lvl w:ilvl="8" w:tplc="C59EDC38">
      <w:start w:val="1"/>
      <w:numFmt w:val="bullet"/>
      <w:lvlText w:val=""/>
      <w:lvlJc w:val="left"/>
      <w:pPr>
        <w:ind w:left="6480" w:hanging="360"/>
      </w:pPr>
      <w:rPr>
        <w:rFonts w:ascii="Wingdings" w:hAnsi="Wingdings" w:hint="default"/>
      </w:rPr>
    </w:lvl>
  </w:abstractNum>
  <w:abstractNum w:abstractNumId="14" w15:restartNumberingAfterBreak="0">
    <w:nsid w:val="0FBE3090"/>
    <w:multiLevelType w:val="hybridMultilevel"/>
    <w:tmpl w:val="6D0863D0"/>
    <w:lvl w:ilvl="0" w:tplc="83E203D4">
      <w:start w:val="1"/>
      <w:numFmt w:val="bullet"/>
      <w:lvlText w:val=""/>
      <w:lvlJc w:val="left"/>
      <w:pPr>
        <w:ind w:left="720" w:hanging="360"/>
      </w:pPr>
      <w:rPr>
        <w:rFonts w:ascii="Wingdings" w:hAnsi="Wingdings" w:hint="default"/>
      </w:rPr>
    </w:lvl>
    <w:lvl w:ilvl="1" w:tplc="28384308">
      <w:start w:val="1"/>
      <w:numFmt w:val="bullet"/>
      <w:lvlText w:val="o"/>
      <w:lvlJc w:val="left"/>
      <w:pPr>
        <w:ind w:left="1440" w:hanging="360"/>
      </w:pPr>
      <w:rPr>
        <w:rFonts w:ascii="Courier New" w:hAnsi="Courier New" w:hint="default"/>
      </w:rPr>
    </w:lvl>
    <w:lvl w:ilvl="2" w:tplc="F2F2BE90">
      <w:start w:val="1"/>
      <w:numFmt w:val="bullet"/>
      <w:lvlText w:val=""/>
      <w:lvlJc w:val="left"/>
      <w:pPr>
        <w:ind w:left="2160" w:hanging="360"/>
      </w:pPr>
      <w:rPr>
        <w:rFonts w:ascii="Wingdings" w:hAnsi="Wingdings" w:hint="default"/>
      </w:rPr>
    </w:lvl>
    <w:lvl w:ilvl="3" w:tplc="23C25244">
      <w:start w:val="1"/>
      <w:numFmt w:val="bullet"/>
      <w:lvlText w:val=""/>
      <w:lvlJc w:val="left"/>
      <w:pPr>
        <w:ind w:left="2880" w:hanging="360"/>
      </w:pPr>
      <w:rPr>
        <w:rFonts w:ascii="Symbol" w:hAnsi="Symbol" w:hint="default"/>
      </w:rPr>
    </w:lvl>
    <w:lvl w:ilvl="4" w:tplc="4A7ABE76">
      <w:start w:val="1"/>
      <w:numFmt w:val="bullet"/>
      <w:lvlText w:val="o"/>
      <w:lvlJc w:val="left"/>
      <w:pPr>
        <w:ind w:left="3600" w:hanging="360"/>
      </w:pPr>
      <w:rPr>
        <w:rFonts w:ascii="Courier New" w:hAnsi="Courier New" w:hint="default"/>
      </w:rPr>
    </w:lvl>
    <w:lvl w:ilvl="5" w:tplc="4168A17A">
      <w:start w:val="1"/>
      <w:numFmt w:val="bullet"/>
      <w:lvlText w:val=""/>
      <w:lvlJc w:val="left"/>
      <w:pPr>
        <w:ind w:left="4320" w:hanging="360"/>
      </w:pPr>
      <w:rPr>
        <w:rFonts w:ascii="Wingdings" w:hAnsi="Wingdings" w:hint="default"/>
      </w:rPr>
    </w:lvl>
    <w:lvl w:ilvl="6" w:tplc="4294864C">
      <w:start w:val="1"/>
      <w:numFmt w:val="bullet"/>
      <w:lvlText w:val=""/>
      <w:lvlJc w:val="left"/>
      <w:pPr>
        <w:ind w:left="5040" w:hanging="360"/>
      </w:pPr>
      <w:rPr>
        <w:rFonts w:ascii="Symbol" w:hAnsi="Symbol" w:hint="default"/>
      </w:rPr>
    </w:lvl>
    <w:lvl w:ilvl="7" w:tplc="9B2C7048">
      <w:start w:val="1"/>
      <w:numFmt w:val="bullet"/>
      <w:lvlText w:val="o"/>
      <w:lvlJc w:val="left"/>
      <w:pPr>
        <w:ind w:left="5760" w:hanging="360"/>
      </w:pPr>
      <w:rPr>
        <w:rFonts w:ascii="Courier New" w:hAnsi="Courier New" w:hint="default"/>
      </w:rPr>
    </w:lvl>
    <w:lvl w:ilvl="8" w:tplc="1E388B30">
      <w:start w:val="1"/>
      <w:numFmt w:val="bullet"/>
      <w:lvlText w:val=""/>
      <w:lvlJc w:val="left"/>
      <w:pPr>
        <w:ind w:left="6480" w:hanging="360"/>
      </w:pPr>
      <w:rPr>
        <w:rFonts w:ascii="Wingdings" w:hAnsi="Wingdings" w:hint="default"/>
      </w:rPr>
    </w:lvl>
  </w:abstractNum>
  <w:abstractNum w:abstractNumId="15" w15:restartNumberingAfterBreak="0">
    <w:nsid w:val="113316EB"/>
    <w:multiLevelType w:val="hybridMultilevel"/>
    <w:tmpl w:val="BB7409BC"/>
    <w:lvl w:ilvl="0" w:tplc="BF5A778C">
      <w:start w:val="1"/>
      <w:numFmt w:val="bullet"/>
      <w:lvlText w:val=""/>
      <w:lvlJc w:val="left"/>
      <w:pPr>
        <w:ind w:left="720" w:hanging="360"/>
      </w:pPr>
      <w:rPr>
        <w:rFonts w:ascii="Wingdings" w:hAnsi="Wingdings" w:hint="default"/>
      </w:rPr>
    </w:lvl>
    <w:lvl w:ilvl="1" w:tplc="9CD895B4">
      <w:start w:val="1"/>
      <w:numFmt w:val="bullet"/>
      <w:lvlText w:val="o"/>
      <w:lvlJc w:val="left"/>
      <w:pPr>
        <w:ind w:left="1440" w:hanging="360"/>
      </w:pPr>
      <w:rPr>
        <w:rFonts w:ascii="Courier New" w:hAnsi="Courier New" w:hint="default"/>
      </w:rPr>
    </w:lvl>
    <w:lvl w:ilvl="2" w:tplc="9EBE496A">
      <w:start w:val="1"/>
      <w:numFmt w:val="bullet"/>
      <w:lvlText w:val=""/>
      <w:lvlJc w:val="left"/>
      <w:pPr>
        <w:ind w:left="2160" w:hanging="360"/>
      </w:pPr>
      <w:rPr>
        <w:rFonts w:ascii="Wingdings" w:hAnsi="Wingdings" w:hint="default"/>
      </w:rPr>
    </w:lvl>
    <w:lvl w:ilvl="3" w:tplc="C3622A22">
      <w:start w:val="1"/>
      <w:numFmt w:val="bullet"/>
      <w:lvlText w:val=""/>
      <w:lvlJc w:val="left"/>
      <w:pPr>
        <w:ind w:left="2880" w:hanging="360"/>
      </w:pPr>
      <w:rPr>
        <w:rFonts w:ascii="Symbol" w:hAnsi="Symbol" w:hint="default"/>
      </w:rPr>
    </w:lvl>
    <w:lvl w:ilvl="4" w:tplc="AA7034C6">
      <w:start w:val="1"/>
      <w:numFmt w:val="bullet"/>
      <w:lvlText w:val="o"/>
      <w:lvlJc w:val="left"/>
      <w:pPr>
        <w:ind w:left="3600" w:hanging="360"/>
      </w:pPr>
      <w:rPr>
        <w:rFonts w:ascii="Courier New" w:hAnsi="Courier New" w:hint="default"/>
      </w:rPr>
    </w:lvl>
    <w:lvl w:ilvl="5" w:tplc="E9F4B2F4">
      <w:start w:val="1"/>
      <w:numFmt w:val="bullet"/>
      <w:lvlText w:val=""/>
      <w:lvlJc w:val="left"/>
      <w:pPr>
        <w:ind w:left="4320" w:hanging="360"/>
      </w:pPr>
      <w:rPr>
        <w:rFonts w:ascii="Wingdings" w:hAnsi="Wingdings" w:hint="default"/>
      </w:rPr>
    </w:lvl>
    <w:lvl w:ilvl="6" w:tplc="AB0096B6">
      <w:start w:val="1"/>
      <w:numFmt w:val="bullet"/>
      <w:lvlText w:val=""/>
      <w:lvlJc w:val="left"/>
      <w:pPr>
        <w:ind w:left="5040" w:hanging="360"/>
      </w:pPr>
      <w:rPr>
        <w:rFonts w:ascii="Symbol" w:hAnsi="Symbol" w:hint="default"/>
      </w:rPr>
    </w:lvl>
    <w:lvl w:ilvl="7" w:tplc="3E7C67AA">
      <w:start w:val="1"/>
      <w:numFmt w:val="bullet"/>
      <w:lvlText w:val="o"/>
      <w:lvlJc w:val="left"/>
      <w:pPr>
        <w:ind w:left="5760" w:hanging="360"/>
      </w:pPr>
      <w:rPr>
        <w:rFonts w:ascii="Courier New" w:hAnsi="Courier New" w:hint="default"/>
      </w:rPr>
    </w:lvl>
    <w:lvl w:ilvl="8" w:tplc="4998D814">
      <w:start w:val="1"/>
      <w:numFmt w:val="bullet"/>
      <w:lvlText w:val=""/>
      <w:lvlJc w:val="left"/>
      <w:pPr>
        <w:ind w:left="6480" w:hanging="360"/>
      </w:pPr>
      <w:rPr>
        <w:rFonts w:ascii="Wingdings" w:hAnsi="Wingdings" w:hint="default"/>
      </w:rPr>
    </w:lvl>
  </w:abstractNum>
  <w:abstractNum w:abstractNumId="16" w15:restartNumberingAfterBreak="0">
    <w:nsid w:val="11EC30F2"/>
    <w:multiLevelType w:val="hybridMultilevel"/>
    <w:tmpl w:val="D9763518"/>
    <w:lvl w:ilvl="0" w:tplc="539E3C80">
      <w:start w:val="1"/>
      <w:numFmt w:val="bullet"/>
      <w:lvlText w:val=""/>
      <w:lvlJc w:val="left"/>
      <w:pPr>
        <w:ind w:left="720" w:hanging="360"/>
      </w:pPr>
      <w:rPr>
        <w:rFonts w:ascii="Wingdings" w:hAnsi="Wingdings" w:hint="default"/>
      </w:rPr>
    </w:lvl>
    <w:lvl w:ilvl="1" w:tplc="81341BB8">
      <w:start w:val="1"/>
      <w:numFmt w:val="bullet"/>
      <w:lvlText w:val="o"/>
      <w:lvlJc w:val="left"/>
      <w:pPr>
        <w:ind w:left="1440" w:hanging="360"/>
      </w:pPr>
      <w:rPr>
        <w:rFonts w:ascii="Courier New" w:hAnsi="Courier New" w:hint="default"/>
      </w:rPr>
    </w:lvl>
    <w:lvl w:ilvl="2" w:tplc="C85052E6">
      <w:start w:val="1"/>
      <w:numFmt w:val="bullet"/>
      <w:lvlText w:val=""/>
      <w:lvlJc w:val="left"/>
      <w:pPr>
        <w:ind w:left="2160" w:hanging="360"/>
      </w:pPr>
      <w:rPr>
        <w:rFonts w:ascii="Wingdings" w:hAnsi="Wingdings" w:hint="default"/>
      </w:rPr>
    </w:lvl>
    <w:lvl w:ilvl="3" w:tplc="A07E81E6">
      <w:start w:val="1"/>
      <w:numFmt w:val="bullet"/>
      <w:lvlText w:val=""/>
      <w:lvlJc w:val="left"/>
      <w:pPr>
        <w:ind w:left="2880" w:hanging="360"/>
      </w:pPr>
      <w:rPr>
        <w:rFonts w:ascii="Symbol" w:hAnsi="Symbol" w:hint="default"/>
      </w:rPr>
    </w:lvl>
    <w:lvl w:ilvl="4" w:tplc="E46A5902">
      <w:start w:val="1"/>
      <w:numFmt w:val="bullet"/>
      <w:lvlText w:val="o"/>
      <w:lvlJc w:val="left"/>
      <w:pPr>
        <w:ind w:left="3600" w:hanging="360"/>
      </w:pPr>
      <w:rPr>
        <w:rFonts w:ascii="Courier New" w:hAnsi="Courier New" w:hint="default"/>
      </w:rPr>
    </w:lvl>
    <w:lvl w:ilvl="5" w:tplc="21CCCFDC">
      <w:start w:val="1"/>
      <w:numFmt w:val="bullet"/>
      <w:lvlText w:val=""/>
      <w:lvlJc w:val="left"/>
      <w:pPr>
        <w:ind w:left="4320" w:hanging="360"/>
      </w:pPr>
      <w:rPr>
        <w:rFonts w:ascii="Wingdings" w:hAnsi="Wingdings" w:hint="default"/>
      </w:rPr>
    </w:lvl>
    <w:lvl w:ilvl="6" w:tplc="B936E07C">
      <w:start w:val="1"/>
      <w:numFmt w:val="bullet"/>
      <w:lvlText w:val=""/>
      <w:lvlJc w:val="left"/>
      <w:pPr>
        <w:ind w:left="5040" w:hanging="360"/>
      </w:pPr>
      <w:rPr>
        <w:rFonts w:ascii="Symbol" w:hAnsi="Symbol" w:hint="default"/>
      </w:rPr>
    </w:lvl>
    <w:lvl w:ilvl="7" w:tplc="AEF8ECA0">
      <w:start w:val="1"/>
      <w:numFmt w:val="bullet"/>
      <w:lvlText w:val="o"/>
      <w:lvlJc w:val="left"/>
      <w:pPr>
        <w:ind w:left="5760" w:hanging="360"/>
      </w:pPr>
      <w:rPr>
        <w:rFonts w:ascii="Courier New" w:hAnsi="Courier New" w:hint="default"/>
      </w:rPr>
    </w:lvl>
    <w:lvl w:ilvl="8" w:tplc="35184C3A">
      <w:start w:val="1"/>
      <w:numFmt w:val="bullet"/>
      <w:lvlText w:val=""/>
      <w:lvlJc w:val="left"/>
      <w:pPr>
        <w:ind w:left="6480" w:hanging="360"/>
      </w:pPr>
      <w:rPr>
        <w:rFonts w:ascii="Wingdings" w:hAnsi="Wingdings" w:hint="default"/>
      </w:rPr>
    </w:lvl>
  </w:abstractNum>
  <w:abstractNum w:abstractNumId="17" w15:restartNumberingAfterBreak="0">
    <w:nsid w:val="120D3D67"/>
    <w:multiLevelType w:val="hybridMultilevel"/>
    <w:tmpl w:val="D00AA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2D61FC"/>
    <w:multiLevelType w:val="hybridMultilevel"/>
    <w:tmpl w:val="B4489AC6"/>
    <w:lvl w:ilvl="0" w:tplc="BA9A14AC">
      <w:start w:val="1"/>
      <w:numFmt w:val="bullet"/>
      <w:lvlText w:val=""/>
      <w:lvlJc w:val="left"/>
      <w:pPr>
        <w:ind w:left="360" w:hanging="360"/>
      </w:pPr>
      <w:rPr>
        <w:rFonts w:ascii="Wingdings" w:hAnsi="Wingdings" w:hint="default"/>
      </w:rPr>
    </w:lvl>
    <w:lvl w:ilvl="1" w:tplc="890E5E7C" w:tentative="1">
      <w:start w:val="1"/>
      <w:numFmt w:val="bullet"/>
      <w:lvlText w:val="o"/>
      <w:lvlJc w:val="left"/>
      <w:pPr>
        <w:ind w:left="1080" w:hanging="360"/>
      </w:pPr>
      <w:rPr>
        <w:rFonts w:ascii="Courier New" w:hAnsi="Courier New" w:hint="default"/>
      </w:rPr>
    </w:lvl>
    <w:lvl w:ilvl="2" w:tplc="4FCE1608" w:tentative="1">
      <w:start w:val="1"/>
      <w:numFmt w:val="bullet"/>
      <w:lvlText w:val=""/>
      <w:lvlJc w:val="left"/>
      <w:pPr>
        <w:ind w:left="1800" w:hanging="360"/>
      </w:pPr>
      <w:rPr>
        <w:rFonts w:ascii="Wingdings" w:hAnsi="Wingdings" w:hint="default"/>
      </w:rPr>
    </w:lvl>
    <w:lvl w:ilvl="3" w:tplc="B93A794E" w:tentative="1">
      <w:start w:val="1"/>
      <w:numFmt w:val="bullet"/>
      <w:lvlText w:val=""/>
      <w:lvlJc w:val="left"/>
      <w:pPr>
        <w:ind w:left="2520" w:hanging="360"/>
      </w:pPr>
      <w:rPr>
        <w:rFonts w:ascii="Symbol" w:hAnsi="Symbol" w:hint="default"/>
      </w:rPr>
    </w:lvl>
    <w:lvl w:ilvl="4" w:tplc="3CB69B68" w:tentative="1">
      <w:start w:val="1"/>
      <w:numFmt w:val="bullet"/>
      <w:lvlText w:val="o"/>
      <w:lvlJc w:val="left"/>
      <w:pPr>
        <w:ind w:left="3240" w:hanging="360"/>
      </w:pPr>
      <w:rPr>
        <w:rFonts w:ascii="Courier New" w:hAnsi="Courier New" w:hint="default"/>
      </w:rPr>
    </w:lvl>
    <w:lvl w:ilvl="5" w:tplc="7AAEEC9A" w:tentative="1">
      <w:start w:val="1"/>
      <w:numFmt w:val="bullet"/>
      <w:lvlText w:val=""/>
      <w:lvlJc w:val="left"/>
      <w:pPr>
        <w:ind w:left="3960" w:hanging="360"/>
      </w:pPr>
      <w:rPr>
        <w:rFonts w:ascii="Wingdings" w:hAnsi="Wingdings" w:hint="default"/>
      </w:rPr>
    </w:lvl>
    <w:lvl w:ilvl="6" w:tplc="664AB84E" w:tentative="1">
      <w:start w:val="1"/>
      <w:numFmt w:val="bullet"/>
      <w:lvlText w:val=""/>
      <w:lvlJc w:val="left"/>
      <w:pPr>
        <w:ind w:left="4680" w:hanging="360"/>
      </w:pPr>
      <w:rPr>
        <w:rFonts w:ascii="Symbol" w:hAnsi="Symbol" w:hint="default"/>
      </w:rPr>
    </w:lvl>
    <w:lvl w:ilvl="7" w:tplc="262CD6C8" w:tentative="1">
      <w:start w:val="1"/>
      <w:numFmt w:val="bullet"/>
      <w:lvlText w:val="o"/>
      <w:lvlJc w:val="left"/>
      <w:pPr>
        <w:ind w:left="5400" w:hanging="360"/>
      </w:pPr>
      <w:rPr>
        <w:rFonts w:ascii="Courier New" w:hAnsi="Courier New" w:hint="default"/>
      </w:rPr>
    </w:lvl>
    <w:lvl w:ilvl="8" w:tplc="6B76F2BE" w:tentative="1">
      <w:start w:val="1"/>
      <w:numFmt w:val="bullet"/>
      <w:lvlText w:val=""/>
      <w:lvlJc w:val="left"/>
      <w:pPr>
        <w:ind w:left="6120" w:hanging="360"/>
      </w:pPr>
      <w:rPr>
        <w:rFonts w:ascii="Wingdings" w:hAnsi="Wingdings" w:hint="default"/>
      </w:rPr>
    </w:lvl>
  </w:abstractNum>
  <w:abstractNum w:abstractNumId="19" w15:restartNumberingAfterBreak="0">
    <w:nsid w:val="138E65D9"/>
    <w:multiLevelType w:val="hybridMultilevel"/>
    <w:tmpl w:val="FFFFFFFF"/>
    <w:lvl w:ilvl="0" w:tplc="060E978C">
      <w:start w:val="1"/>
      <w:numFmt w:val="bullet"/>
      <w:lvlText w:val=""/>
      <w:lvlJc w:val="left"/>
      <w:pPr>
        <w:ind w:left="720" w:hanging="360"/>
      </w:pPr>
      <w:rPr>
        <w:rFonts w:ascii="Wingdings" w:hAnsi="Wingdings" w:hint="default"/>
      </w:rPr>
    </w:lvl>
    <w:lvl w:ilvl="1" w:tplc="3F34236E">
      <w:start w:val="1"/>
      <w:numFmt w:val="bullet"/>
      <w:lvlText w:val="o"/>
      <w:lvlJc w:val="left"/>
      <w:pPr>
        <w:ind w:left="1440" w:hanging="360"/>
      </w:pPr>
      <w:rPr>
        <w:rFonts w:ascii="Courier New" w:hAnsi="Courier New" w:hint="default"/>
      </w:rPr>
    </w:lvl>
    <w:lvl w:ilvl="2" w:tplc="8D4C1CCC">
      <w:start w:val="1"/>
      <w:numFmt w:val="bullet"/>
      <w:lvlText w:val=""/>
      <w:lvlJc w:val="left"/>
      <w:pPr>
        <w:ind w:left="2160" w:hanging="360"/>
      </w:pPr>
      <w:rPr>
        <w:rFonts w:ascii="Wingdings" w:hAnsi="Wingdings" w:hint="default"/>
      </w:rPr>
    </w:lvl>
    <w:lvl w:ilvl="3" w:tplc="2674A8E8">
      <w:start w:val="1"/>
      <w:numFmt w:val="bullet"/>
      <w:lvlText w:val=""/>
      <w:lvlJc w:val="left"/>
      <w:pPr>
        <w:ind w:left="2880" w:hanging="360"/>
      </w:pPr>
      <w:rPr>
        <w:rFonts w:ascii="Symbol" w:hAnsi="Symbol" w:hint="default"/>
      </w:rPr>
    </w:lvl>
    <w:lvl w:ilvl="4" w:tplc="448894E6">
      <w:start w:val="1"/>
      <w:numFmt w:val="bullet"/>
      <w:lvlText w:val="o"/>
      <w:lvlJc w:val="left"/>
      <w:pPr>
        <w:ind w:left="3600" w:hanging="360"/>
      </w:pPr>
      <w:rPr>
        <w:rFonts w:ascii="Courier New" w:hAnsi="Courier New" w:hint="default"/>
      </w:rPr>
    </w:lvl>
    <w:lvl w:ilvl="5" w:tplc="D8061F22">
      <w:start w:val="1"/>
      <w:numFmt w:val="bullet"/>
      <w:lvlText w:val=""/>
      <w:lvlJc w:val="left"/>
      <w:pPr>
        <w:ind w:left="4320" w:hanging="360"/>
      </w:pPr>
      <w:rPr>
        <w:rFonts w:ascii="Wingdings" w:hAnsi="Wingdings" w:hint="default"/>
      </w:rPr>
    </w:lvl>
    <w:lvl w:ilvl="6" w:tplc="D6504D2C">
      <w:start w:val="1"/>
      <w:numFmt w:val="bullet"/>
      <w:lvlText w:val=""/>
      <w:lvlJc w:val="left"/>
      <w:pPr>
        <w:ind w:left="5040" w:hanging="360"/>
      </w:pPr>
      <w:rPr>
        <w:rFonts w:ascii="Symbol" w:hAnsi="Symbol" w:hint="default"/>
      </w:rPr>
    </w:lvl>
    <w:lvl w:ilvl="7" w:tplc="E37EF2C0">
      <w:start w:val="1"/>
      <w:numFmt w:val="bullet"/>
      <w:lvlText w:val="o"/>
      <w:lvlJc w:val="left"/>
      <w:pPr>
        <w:ind w:left="5760" w:hanging="360"/>
      </w:pPr>
      <w:rPr>
        <w:rFonts w:ascii="Courier New" w:hAnsi="Courier New" w:hint="default"/>
      </w:rPr>
    </w:lvl>
    <w:lvl w:ilvl="8" w:tplc="3DDA3AFC">
      <w:start w:val="1"/>
      <w:numFmt w:val="bullet"/>
      <w:lvlText w:val=""/>
      <w:lvlJc w:val="left"/>
      <w:pPr>
        <w:ind w:left="6480" w:hanging="360"/>
      </w:pPr>
      <w:rPr>
        <w:rFonts w:ascii="Wingdings" w:hAnsi="Wingdings" w:hint="default"/>
      </w:rPr>
    </w:lvl>
  </w:abstractNum>
  <w:abstractNum w:abstractNumId="20" w15:restartNumberingAfterBreak="0">
    <w:nsid w:val="152A2E1E"/>
    <w:multiLevelType w:val="hybridMultilevel"/>
    <w:tmpl w:val="FFFFFFFF"/>
    <w:lvl w:ilvl="0" w:tplc="00669670">
      <w:start w:val="1"/>
      <w:numFmt w:val="bullet"/>
      <w:lvlText w:val=""/>
      <w:lvlJc w:val="left"/>
      <w:pPr>
        <w:ind w:left="720" w:hanging="360"/>
      </w:pPr>
      <w:rPr>
        <w:rFonts w:ascii="Wingdings" w:hAnsi="Wingdings" w:hint="default"/>
      </w:rPr>
    </w:lvl>
    <w:lvl w:ilvl="1" w:tplc="E3F6E696">
      <w:start w:val="1"/>
      <w:numFmt w:val="bullet"/>
      <w:lvlText w:val="o"/>
      <w:lvlJc w:val="left"/>
      <w:pPr>
        <w:ind w:left="1440" w:hanging="360"/>
      </w:pPr>
      <w:rPr>
        <w:rFonts w:ascii="Courier New" w:hAnsi="Courier New" w:hint="default"/>
      </w:rPr>
    </w:lvl>
    <w:lvl w:ilvl="2" w:tplc="B98A53AE">
      <w:start w:val="1"/>
      <w:numFmt w:val="bullet"/>
      <w:lvlText w:val=""/>
      <w:lvlJc w:val="left"/>
      <w:pPr>
        <w:ind w:left="2160" w:hanging="360"/>
      </w:pPr>
      <w:rPr>
        <w:rFonts w:ascii="Wingdings" w:hAnsi="Wingdings" w:hint="default"/>
      </w:rPr>
    </w:lvl>
    <w:lvl w:ilvl="3" w:tplc="D4CE99E8">
      <w:start w:val="1"/>
      <w:numFmt w:val="bullet"/>
      <w:lvlText w:val=""/>
      <w:lvlJc w:val="left"/>
      <w:pPr>
        <w:ind w:left="2880" w:hanging="360"/>
      </w:pPr>
      <w:rPr>
        <w:rFonts w:ascii="Symbol" w:hAnsi="Symbol" w:hint="default"/>
      </w:rPr>
    </w:lvl>
    <w:lvl w:ilvl="4" w:tplc="F79E279E">
      <w:start w:val="1"/>
      <w:numFmt w:val="bullet"/>
      <w:lvlText w:val="o"/>
      <w:lvlJc w:val="left"/>
      <w:pPr>
        <w:ind w:left="3600" w:hanging="360"/>
      </w:pPr>
      <w:rPr>
        <w:rFonts w:ascii="Courier New" w:hAnsi="Courier New" w:hint="default"/>
      </w:rPr>
    </w:lvl>
    <w:lvl w:ilvl="5" w:tplc="1BD6332E">
      <w:start w:val="1"/>
      <w:numFmt w:val="bullet"/>
      <w:lvlText w:val=""/>
      <w:lvlJc w:val="left"/>
      <w:pPr>
        <w:ind w:left="4320" w:hanging="360"/>
      </w:pPr>
      <w:rPr>
        <w:rFonts w:ascii="Wingdings" w:hAnsi="Wingdings" w:hint="default"/>
      </w:rPr>
    </w:lvl>
    <w:lvl w:ilvl="6" w:tplc="B142C38A">
      <w:start w:val="1"/>
      <w:numFmt w:val="bullet"/>
      <w:lvlText w:val=""/>
      <w:lvlJc w:val="left"/>
      <w:pPr>
        <w:ind w:left="5040" w:hanging="360"/>
      </w:pPr>
      <w:rPr>
        <w:rFonts w:ascii="Symbol" w:hAnsi="Symbol" w:hint="default"/>
      </w:rPr>
    </w:lvl>
    <w:lvl w:ilvl="7" w:tplc="2D8CC464">
      <w:start w:val="1"/>
      <w:numFmt w:val="bullet"/>
      <w:lvlText w:val="o"/>
      <w:lvlJc w:val="left"/>
      <w:pPr>
        <w:ind w:left="5760" w:hanging="360"/>
      </w:pPr>
      <w:rPr>
        <w:rFonts w:ascii="Courier New" w:hAnsi="Courier New" w:hint="default"/>
      </w:rPr>
    </w:lvl>
    <w:lvl w:ilvl="8" w:tplc="DC2E498E">
      <w:start w:val="1"/>
      <w:numFmt w:val="bullet"/>
      <w:lvlText w:val=""/>
      <w:lvlJc w:val="left"/>
      <w:pPr>
        <w:ind w:left="6480" w:hanging="360"/>
      </w:pPr>
      <w:rPr>
        <w:rFonts w:ascii="Wingdings" w:hAnsi="Wingdings" w:hint="default"/>
      </w:rPr>
    </w:lvl>
  </w:abstractNum>
  <w:abstractNum w:abstractNumId="21" w15:restartNumberingAfterBreak="0">
    <w:nsid w:val="171375CF"/>
    <w:multiLevelType w:val="hybridMultilevel"/>
    <w:tmpl w:val="FFFFFFFF"/>
    <w:lvl w:ilvl="0" w:tplc="991668C4">
      <w:start w:val="1"/>
      <w:numFmt w:val="bullet"/>
      <w:lvlText w:val=""/>
      <w:lvlJc w:val="left"/>
      <w:pPr>
        <w:ind w:left="720" w:hanging="360"/>
      </w:pPr>
      <w:rPr>
        <w:rFonts w:ascii="Wingdings" w:hAnsi="Wingdings" w:hint="default"/>
      </w:rPr>
    </w:lvl>
    <w:lvl w:ilvl="1" w:tplc="8904C0A0">
      <w:start w:val="1"/>
      <w:numFmt w:val="bullet"/>
      <w:lvlText w:val="o"/>
      <w:lvlJc w:val="left"/>
      <w:pPr>
        <w:ind w:left="1440" w:hanging="360"/>
      </w:pPr>
      <w:rPr>
        <w:rFonts w:ascii="Courier New" w:hAnsi="Courier New" w:hint="default"/>
      </w:rPr>
    </w:lvl>
    <w:lvl w:ilvl="2" w:tplc="2DCC7886">
      <w:start w:val="1"/>
      <w:numFmt w:val="bullet"/>
      <w:lvlText w:val=""/>
      <w:lvlJc w:val="left"/>
      <w:pPr>
        <w:ind w:left="2160" w:hanging="360"/>
      </w:pPr>
      <w:rPr>
        <w:rFonts w:ascii="Wingdings" w:hAnsi="Wingdings" w:hint="default"/>
      </w:rPr>
    </w:lvl>
    <w:lvl w:ilvl="3" w:tplc="2C04DE18">
      <w:start w:val="1"/>
      <w:numFmt w:val="bullet"/>
      <w:lvlText w:val=""/>
      <w:lvlJc w:val="left"/>
      <w:pPr>
        <w:ind w:left="2880" w:hanging="360"/>
      </w:pPr>
      <w:rPr>
        <w:rFonts w:ascii="Symbol" w:hAnsi="Symbol" w:hint="default"/>
      </w:rPr>
    </w:lvl>
    <w:lvl w:ilvl="4" w:tplc="DBAA9FB4">
      <w:start w:val="1"/>
      <w:numFmt w:val="bullet"/>
      <w:lvlText w:val="o"/>
      <w:lvlJc w:val="left"/>
      <w:pPr>
        <w:ind w:left="3600" w:hanging="360"/>
      </w:pPr>
      <w:rPr>
        <w:rFonts w:ascii="Courier New" w:hAnsi="Courier New" w:hint="default"/>
      </w:rPr>
    </w:lvl>
    <w:lvl w:ilvl="5" w:tplc="306604D6">
      <w:start w:val="1"/>
      <w:numFmt w:val="bullet"/>
      <w:lvlText w:val=""/>
      <w:lvlJc w:val="left"/>
      <w:pPr>
        <w:ind w:left="4320" w:hanging="360"/>
      </w:pPr>
      <w:rPr>
        <w:rFonts w:ascii="Wingdings" w:hAnsi="Wingdings" w:hint="default"/>
      </w:rPr>
    </w:lvl>
    <w:lvl w:ilvl="6" w:tplc="D5CA2A84">
      <w:start w:val="1"/>
      <w:numFmt w:val="bullet"/>
      <w:lvlText w:val=""/>
      <w:lvlJc w:val="left"/>
      <w:pPr>
        <w:ind w:left="5040" w:hanging="360"/>
      </w:pPr>
      <w:rPr>
        <w:rFonts w:ascii="Symbol" w:hAnsi="Symbol" w:hint="default"/>
      </w:rPr>
    </w:lvl>
    <w:lvl w:ilvl="7" w:tplc="6C52FC66">
      <w:start w:val="1"/>
      <w:numFmt w:val="bullet"/>
      <w:lvlText w:val="o"/>
      <w:lvlJc w:val="left"/>
      <w:pPr>
        <w:ind w:left="5760" w:hanging="360"/>
      </w:pPr>
      <w:rPr>
        <w:rFonts w:ascii="Courier New" w:hAnsi="Courier New" w:hint="default"/>
      </w:rPr>
    </w:lvl>
    <w:lvl w:ilvl="8" w:tplc="8B70BBD4">
      <w:start w:val="1"/>
      <w:numFmt w:val="bullet"/>
      <w:lvlText w:val=""/>
      <w:lvlJc w:val="left"/>
      <w:pPr>
        <w:ind w:left="6480" w:hanging="360"/>
      </w:pPr>
      <w:rPr>
        <w:rFonts w:ascii="Wingdings" w:hAnsi="Wingdings" w:hint="default"/>
      </w:rPr>
    </w:lvl>
  </w:abstractNum>
  <w:abstractNum w:abstractNumId="22" w15:restartNumberingAfterBreak="0">
    <w:nsid w:val="17647DB4"/>
    <w:multiLevelType w:val="hybridMultilevel"/>
    <w:tmpl w:val="75A232F8"/>
    <w:lvl w:ilvl="0" w:tplc="C076E168">
      <w:start w:val="1"/>
      <w:numFmt w:val="bullet"/>
      <w:lvlText w:val=""/>
      <w:lvlJc w:val="left"/>
      <w:pPr>
        <w:ind w:left="720" w:hanging="360"/>
      </w:pPr>
      <w:rPr>
        <w:rFonts w:ascii="Wingdings" w:hAnsi="Wingdings" w:hint="default"/>
      </w:rPr>
    </w:lvl>
    <w:lvl w:ilvl="1" w:tplc="DE667C8E">
      <w:start w:val="1"/>
      <w:numFmt w:val="bullet"/>
      <w:lvlText w:val="o"/>
      <w:lvlJc w:val="left"/>
      <w:pPr>
        <w:ind w:left="1440" w:hanging="360"/>
      </w:pPr>
      <w:rPr>
        <w:rFonts w:ascii="Courier New" w:hAnsi="Courier New" w:hint="default"/>
      </w:rPr>
    </w:lvl>
    <w:lvl w:ilvl="2" w:tplc="EBA6D172">
      <w:start w:val="1"/>
      <w:numFmt w:val="bullet"/>
      <w:lvlText w:val=""/>
      <w:lvlJc w:val="left"/>
      <w:pPr>
        <w:ind w:left="2160" w:hanging="360"/>
      </w:pPr>
      <w:rPr>
        <w:rFonts w:ascii="Wingdings" w:hAnsi="Wingdings" w:hint="default"/>
      </w:rPr>
    </w:lvl>
    <w:lvl w:ilvl="3" w:tplc="9B406E2A">
      <w:start w:val="1"/>
      <w:numFmt w:val="bullet"/>
      <w:lvlText w:val=""/>
      <w:lvlJc w:val="left"/>
      <w:pPr>
        <w:ind w:left="2880" w:hanging="360"/>
      </w:pPr>
      <w:rPr>
        <w:rFonts w:ascii="Symbol" w:hAnsi="Symbol" w:hint="default"/>
      </w:rPr>
    </w:lvl>
    <w:lvl w:ilvl="4" w:tplc="CF160CA8">
      <w:start w:val="1"/>
      <w:numFmt w:val="bullet"/>
      <w:lvlText w:val="o"/>
      <w:lvlJc w:val="left"/>
      <w:pPr>
        <w:ind w:left="3600" w:hanging="360"/>
      </w:pPr>
      <w:rPr>
        <w:rFonts w:ascii="Courier New" w:hAnsi="Courier New" w:hint="default"/>
      </w:rPr>
    </w:lvl>
    <w:lvl w:ilvl="5" w:tplc="F430723E">
      <w:start w:val="1"/>
      <w:numFmt w:val="bullet"/>
      <w:lvlText w:val=""/>
      <w:lvlJc w:val="left"/>
      <w:pPr>
        <w:ind w:left="4320" w:hanging="360"/>
      </w:pPr>
      <w:rPr>
        <w:rFonts w:ascii="Wingdings" w:hAnsi="Wingdings" w:hint="default"/>
      </w:rPr>
    </w:lvl>
    <w:lvl w:ilvl="6" w:tplc="3C945330">
      <w:start w:val="1"/>
      <w:numFmt w:val="bullet"/>
      <w:lvlText w:val=""/>
      <w:lvlJc w:val="left"/>
      <w:pPr>
        <w:ind w:left="5040" w:hanging="360"/>
      </w:pPr>
      <w:rPr>
        <w:rFonts w:ascii="Symbol" w:hAnsi="Symbol" w:hint="default"/>
      </w:rPr>
    </w:lvl>
    <w:lvl w:ilvl="7" w:tplc="BEAA2398">
      <w:start w:val="1"/>
      <w:numFmt w:val="bullet"/>
      <w:lvlText w:val="o"/>
      <w:lvlJc w:val="left"/>
      <w:pPr>
        <w:ind w:left="5760" w:hanging="360"/>
      </w:pPr>
      <w:rPr>
        <w:rFonts w:ascii="Courier New" w:hAnsi="Courier New" w:hint="default"/>
      </w:rPr>
    </w:lvl>
    <w:lvl w:ilvl="8" w:tplc="C8808F4A">
      <w:start w:val="1"/>
      <w:numFmt w:val="bullet"/>
      <w:lvlText w:val=""/>
      <w:lvlJc w:val="left"/>
      <w:pPr>
        <w:ind w:left="6480" w:hanging="360"/>
      </w:pPr>
      <w:rPr>
        <w:rFonts w:ascii="Wingdings" w:hAnsi="Wingdings" w:hint="default"/>
      </w:rPr>
    </w:lvl>
  </w:abstractNum>
  <w:abstractNum w:abstractNumId="23" w15:restartNumberingAfterBreak="0">
    <w:nsid w:val="18301AC6"/>
    <w:multiLevelType w:val="hybridMultilevel"/>
    <w:tmpl w:val="896A2330"/>
    <w:lvl w:ilvl="0" w:tplc="4E6878D8">
      <w:start w:val="1"/>
      <w:numFmt w:val="bullet"/>
      <w:lvlText w:val=""/>
      <w:lvlJc w:val="left"/>
      <w:pPr>
        <w:ind w:left="360" w:hanging="360"/>
      </w:pPr>
      <w:rPr>
        <w:rFonts w:ascii="Wingdings" w:hAnsi="Wingdings" w:hint="default"/>
      </w:rPr>
    </w:lvl>
    <w:lvl w:ilvl="1" w:tplc="8870BC80" w:tentative="1">
      <w:start w:val="1"/>
      <w:numFmt w:val="bullet"/>
      <w:lvlText w:val="o"/>
      <w:lvlJc w:val="left"/>
      <w:pPr>
        <w:ind w:left="1080" w:hanging="360"/>
      </w:pPr>
      <w:rPr>
        <w:rFonts w:ascii="Courier New" w:hAnsi="Courier New" w:hint="default"/>
      </w:rPr>
    </w:lvl>
    <w:lvl w:ilvl="2" w:tplc="2048CCD2" w:tentative="1">
      <w:start w:val="1"/>
      <w:numFmt w:val="bullet"/>
      <w:lvlText w:val=""/>
      <w:lvlJc w:val="left"/>
      <w:pPr>
        <w:ind w:left="1800" w:hanging="360"/>
      </w:pPr>
      <w:rPr>
        <w:rFonts w:ascii="Wingdings" w:hAnsi="Wingdings" w:hint="default"/>
      </w:rPr>
    </w:lvl>
    <w:lvl w:ilvl="3" w:tplc="17AA519C" w:tentative="1">
      <w:start w:val="1"/>
      <w:numFmt w:val="bullet"/>
      <w:lvlText w:val=""/>
      <w:lvlJc w:val="left"/>
      <w:pPr>
        <w:ind w:left="2520" w:hanging="360"/>
      </w:pPr>
      <w:rPr>
        <w:rFonts w:ascii="Symbol" w:hAnsi="Symbol" w:hint="default"/>
      </w:rPr>
    </w:lvl>
    <w:lvl w:ilvl="4" w:tplc="266A3A9C" w:tentative="1">
      <w:start w:val="1"/>
      <w:numFmt w:val="bullet"/>
      <w:lvlText w:val="o"/>
      <w:lvlJc w:val="left"/>
      <w:pPr>
        <w:ind w:left="3240" w:hanging="360"/>
      </w:pPr>
      <w:rPr>
        <w:rFonts w:ascii="Courier New" w:hAnsi="Courier New" w:hint="default"/>
      </w:rPr>
    </w:lvl>
    <w:lvl w:ilvl="5" w:tplc="DB666A02" w:tentative="1">
      <w:start w:val="1"/>
      <w:numFmt w:val="bullet"/>
      <w:lvlText w:val=""/>
      <w:lvlJc w:val="left"/>
      <w:pPr>
        <w:ind w:left="3960" w:hanging="360"/>
      </w:pPr>
      <w:rPr>
        <w:rFonts w:ascii="Wingdings" w:hAnsi="Wingdings" w:hint="default"/>
      </w:rPr>
    </w:lvl>
    <w:lvl w:ilvl="6" w:tplc="45CC25E0" w:tentative="1">
      <w:start w:val="1"/>
      <w:numFmt w:val="bullet"/>
      <w:lvlText w:val=""/>
      <w:lvlJc w:val="left"/>
      <w:pPr>
        <w:ind w:left="4680" w:hanging="360"/>
      </w:pPr>
      <w:rPr>
        <w:rFonts w:ascii="Symbol" w:hAnsi="Symbol" w:hint="default"/>
      </w:rPr>
    </w:lvl>
    <w:lvl w:ilvl="7" w:tplc="860CEDE4" w:tentative="1">
      <w:start w:val="1"/>
      <w:numFmt w:val="bullet"/>
      <w:lvlText w:val="o"/>
      <w:lvlJc w:val="left"/>
      <w:pPr>
        <w:ind w:left="5400" w:hanging="360"/>
      </w:pPr>
      <w:rPr>
        <w:rFonts w:ascii="Courier New" w:hAnsi="Courier New" w:hint="default"/>
      </w:rPr>
    </w:lvl>
    <w:lvl w:ilvl="8" w:tplc="CC46268C" w:tentative="1">
      <w:start w:val="1"/>
      <w:numFmt w:val="bullet"/>
      <w:lvlText w:val=""/>
      <w:lvlJc w:val="left"/>
      <w:pPr>
        <w:ind w:left="6120" w:hanging="360"/>
      </w:pPr>
      <w:rPr>
        <w:rFonts w:ascii="Wingdings" w:hAnsi="Wingdings" w:hint="default"/>
      </w:rPr>
    </w:lvl>
  </w:abstractNum>
  <w:abstractNum w:abstractNumId="24" w15:restartNumberingAfterBreak="0">
    <w:nsid w:val="18D719E5"/>
    <w:multiLevelType w:val="hybridMultilevel"/>
    <w:tmpl w:val="FFFFFFFF"/>
    <w:lvl w:ilvl="0" w:tplc="559A7C92">
      <w:start w:val="1"/>
      <w:numFmt w:val="bullet"/>
      <w:lvlText w:val=""/>
      <w:lvlJc w:val="left"/>
      <w:pPr>
        <w:ind w:left="720" w:hanging="360"/>
      </w:pPr>
      <w:rPr>
        <w:rFonts w:ascii="Wingdings" w:hAnsi="Wingdings" w:hint="default"/>
      </w:rPr>
    </w:lvl>
    <w:lvl w:ilvl="1" w:tplc="72E67BF6">
      <w:start w:val="1"/>
      <w:numFmt w:val="bullet"/>
      <w:lvlText w:val="o"/>
      <w:lvlJc w:val="left"/>
      <w:pPr>
        <w:ind w:left="1440" w:hanging="360"/>
      </w:pPr>
      <w:rPr>
        <w:rFonts w:ascii="Courier New" w:hAnsi="Courier New" w:hint="default"/>
      </w:rPr>
    </w:lvl>
    <w:lvl w:ilvl="2" w:tplc="EC4A851E">
      <w:start w:val="1"/>
      <w:numFmt w:val="bullet"/>
      <w:lvlText w:val=""/>
      <w:lvlJc w:val="left"/>
      <w:pPr>
        <w:ind w:left="2160" w:hanging="360"/>
      </w:pPr>
      <w:rPr>
        <w:rFonts w:ascii="Wingdings" w:hAnsi="Wingdings" w:hint="default"/>
      </w:rPr>
    </w:lvl>
    <w:lvl w:ilvl="3" w:tplc="617A0582">
      <w:start w:val="1"/>
      <w:numFmt w:val="bullet"/>
      <w:lvlText w:val=""/>
      <w:lvlJc w:val="left"/>
      <w:pPr>
        <w:ind w:left="2880" w:hanging="360"/>
      </w:pPr>
      <w:rPr>
        <w:rFonts w:ascii="Symbol" w:hAnsi="Symbol" w:hint="default"/>
      </w:rPr>
    </w:lvl>
    <w:lvl w:ilvl="4" w:tplc="A9FEF6B4">
      <w:start w:val="1"/>
      <w:numFmt w:val="bullet"/>
      <w:lvlText w:val="o"/>
      <w:lvlJc w:val="left"/>
      <w:pPr>
        <w:ind w:left="3600" w:hanging="360"/>
      </w:pPr>
      <w:rPr>
        <w:rFonts w:ascii="Courier New" w:hAnsi="Courier New" w:hint="default"/>
      </w:rPr>
    </w:lvl>
    <w:lvl w:ilvl="5" w:tplc="DD466E8A">
      <w:start w:val="1"/>
      <w:numFmt w:val="bullet"/>
      <w:lvlText w:val=""/>
      <w:lvlJc w:val="left"/>
      <w:pPr>
        <w:ind w:left="4320" w:hanging="360"/>
      </w:pPr>
      <w:rPr>
        <w:rFonts w:ascii="Wingdings" w:hAnsi="Wingdings" w:hint="default"/>
      </w:rPr>
    </w:lvl>
    <w:lvl w:ilvl="6" w:tplc="051EBB9A">
      <w:start w:val="1"/>
      <w:numFmt w:val="bullet"/>
      <w:lvlText w:val=""/>
      <w:lvlJc w:val="left"/>
      <w:pPr>
        <w:ind w:left="5040" w:hanging="360"/>
      </w:pPr>
      <w:rPr>
        <w:rFonts w:ascii="Symbol" w:hAnsi="Symbol" w:hint="default"/>
      </w:rPr>
    </w:lvl>
    <w:lvl w:ilvl="7" w:tplc="A5E23DA4">
      <w:start w:val="1"/>
      <w:numFmt w:val="bullet"/>
      <w:lvlText w:val="o"/>
      <w:lvlJc w:val="left"/>
      <w:pPr>
        <w:ind w:left="5760" w:hanging="360"/>
      </w:pPr>
      <w:rPr>
        <w:rFonts w:ascii="Courier New" w:hAnsi="Courier New" w:hint="default"/>
      </w:rPr>
    </w:lvl>
    <w:lvl w:ilvl="8" w:tplc="0CF2F722">
      <w:start w:val="1"/>
      <w:numFmt w:val="bullet"/>
      <w:lvlText w:val=""/>
      <w:lvlJc w:val="left"/>
      <w:pPr>
        <w:ind w:left="6480" w:hanging="360"/>
      </w:pPr>
      <w:rPr>
        <w:rFonts w:ascii="Wingdings" w:hAnsi="Wingdings" w:hint="default"/>
      </w:rPr>
    </w:lvl>
  </w:abstractNum>
  <w:abstractNum w:abstractNumId="25" w15:restartNumberingAfterBreak="0">
    <w:nsid w:val="19B863C0"/>
    <w:multiLevelType w:val="hybridMultilevel"/>
    <w:tmpl w:val="FFFFFFFF"/>
    <w:lvl w:ilvl="0" w:tplc="3372FCBA">
      <w:start w:val="1"/>
      <w:numFmt w:val="bullet"/>
      <w:lvlText w:val=""/>
      <w:lvlJc w:val="left"/>
      <w:pPr>
        <w:ind w:left="720" w:hanging="360"/>
      </w:pPr>
      <w:rPr>
        <w:rFonts w:ascii="Wingdings" w:hAnsi="Wingdings" w:hint="default"/>
      </w:rPr>
    </w:lvl>
    <w:lvl w:ilvl="1" w:tplc="1F96050E">
      <w:start w:val="1"/>
      <w:numFmt w:val="bullet"/>
      <w:lvlText w:val="o"/>
      <w:lvlJc w:val="left"/>
      <w:pPr>
        <w:ind w:left="1440" w:hanging="360"/>
      </w:pPr>
      <w:rPr>
        <w:rFonts w:ascii="Courier New" w:hAnsi="Courier New" w:hint="default"/>
      </w:rPr>
    </w:lvl>
    <w:lvl w:ilvl="2" w:tplc="6B4CB7E4">
      <w:start w:val="1"/>
      <w:numFmt w:val="bullet"/>
      <w:lvlText w:val=""/>
      <w:lvlJc w:val="left"/>
      <w:pPr>
        <w:ind w:left="2160" w:hanging="360"/>
      </w:pPr>
      <w:rPr>
        <w:rFonts w:ascii="Wingdings" w:hAnsi="Wingdings" w:hint="default"/>
      </w:rPr>
    </w:lvl>
    <w:lvl w:ilvl="3" w:tplc="567C5B5C">
      <w:start w:val="1"/>
      <w:numFmt w:val="bullet"/>
      <w:lvlText w:val=""/>
      <w:lvlJc w:val="left"/>
      <w:pPr>
        <w:ind w:left="2880" w:hanging="360"/>
      </w:pPr>
      <w:rPr>
        <w:rFonts w:ascii="Symbol" w:hAnsi="Symbol" w:hint="default"/>
      </w:rPr>
    </w:lvl>
    <w:lvl w:ilvl="4" w:tplc="3AA09662">
      <w:start w:val="1"/>
      <w:numFmt w:val="bullet"/>
      <w:lvlText w:val="o"/>
      <w:lvlJc w:val="left"/>
      <w:pPr>
        <w:ind w:left="3600" w:hanging="360"/>
      </w:pPr>
      <w:rPr>
        <w:rFonts w:ascii="Courier New" w:hAnsi="Courier New" w:hint="default"/>
      </w:rPr>
    </w:lvl>
    <w:lvl w:ilvl="5" w:tplc="9B685944">
      <w:start w:val="1"/>
      <w:numFmt w:val="bullet"/>
      <w:lvlText w:val=""/>
      <w:lvlJc w:val="left"/>
      <w:pPr>
        <w:ind w:left="4320" w:hanging="360"/>
      </w:pPr>
      <w:rPr>
        <w:rFonts w:ascii="Wingdings" w:hAnsi="Wingdings" w:hint="default"/>
      </w:rPr>
    </w:lvl>
    <w:lvl w:ilvl="6" w:tplc="FDFEAFF8">
      <w:start w:val="1"/>
      <w:numFmt w:val="bullet"/>
      <w:lvlText w:val=""/>
      <w:lvlJc w:val="left"/>
      <w:pPr>
        <w:ind w:left="5040" w:hanging="360"/>
      </w:pPr>
      <w:rPr>
        <w:rFonts w:ascii="Symbol" w:hAnsi="Symbol" w:hint="default"/>
      </w:rPr>
    </w:lvl>
    <w:lvl w:ilvl="7" w:tplc="33769E8A">
      <w:start w:val="1"/>
      <w:numFmt w:val="bullet"/>
      <w:lvlText w:val="o"/>
      <w:lvlJc w:val="left"/>
      <w:pPr>
        <w:ind w:left="5760" w:hanging="360"/>
      </w:pPr>
      <w:rPr>
        <w:rFonts w:ascii="Courier New" w:hAnsi="Courier New" w:hint="default"/>
      </w:rPr>
    </w:lvl>
    <w:lvl w:ilvl="8" w:tplc="922C11C4">
      <w:start w:val="1"/>
      <w:numFmt w:val="bullet"/>
      <w:lvlText w:val=""/>
      <w:lvlJc w:val="left"/>
      <w:pPr>
        <w:ind w:left="6480" w:hanging="360"/>
      </w:pPr>
      <w:rPr>
        <w:rFonts w:ascii="Wingdings" w:hAnsi="Wingdings" w:hint="default"/>
      </w:rPr>
    </w:lvl>
  </w:abstractNum>
  <w:abstractNum w:abstractNumId="26" w15:restartNumberingAfterBreak="0">
    <w:nsid w:val="1A630F5C"/>
    <w:multiLevelType w:val="hybridMultilevel"/>
    <w:tmpl w:val="FFFFFFFF"/>
    <w:lvl w:ilvl="0" w:tplc="FF2A7F38">
      <w:start w:val="1"/>
      <w:numFmt w:val="bullet"/>
      <w:lvlText w:val=""/>
      <w:lvlJc w:val="left"/>
      <w:pPr>
        <w:ind w:left="720" w:hanging="360"/>
      </w:pPr>
      <w:rPr>
        <w:rFonts w:ascii="Wingdings" w:hAnsi="Wingdings" w:hint="default"/>
      </w:rPr>
    </w:lvl>
    <w:lvl w:ilvl="1" w:tplc="0DEC54B4">
      <w:start w:val="1"/>
      <w:numFmt w:val="bullet"/>
      <w:lvlText w:val="o"/>
      <w:lvlJc w:val="left"/>
      <w:pPr>
        <w:ind w:left="1440" w:hanging="360"/>
      </w:pPr>
      <w:rPr>
        <w:rFonts w:ascii="Courier New" w:hAnsi="Courier New" w:hint="default"/>
      </w:rPr>
    </w:lvl>
    <w:lvl w:ilvl="2" w:tplc="D6A27DB2">
      <w:start w:val="1"/>
      <w:numFmt w:val="bullet"/>
      <w:lvlText w:val=""/>
      <w:lvlJc w:val="left"/>
      <w:pPr>
        <w:ind w:left="2160" w:hanging="360"/>
      </w:pPr>
      <w:rPr>
        <w:rFonts w:ascii="Wingdings" w:hAnsi="Wingdings" w:hint="default"/>
      </w:rPr>
    </w:lvl>
    <w:lvl w:ilvl="3" w:tplc="8BC8F07A">
      <w:start w:val="1"/>
      <w:numFmt w:val="bullet"/>
      <w:lvlText w:val=""/>
      <w:lvlJc w:val="left"/>
      <w:pPr>
        <w:ind w:left="2880" w:hanging="360"/>
      </w:pPr>
      <w:rPr>
        <w:rFonts w:ascii="Symbol" w:hAnsi="Symbol" w:hint="default"/>
      </w:rPr>
    </w:lvl>
    <w:lvl w:ilvl="4" w:tplc="12A25268">
      <w:start w:val="1"/>
      <w:numFmt w:val="bullet"/>
      <w:lvlText w:val="o"/>
      <w:lvlJc w:val="left"/>
      <w:pPr>
        <w:ind w:left="3600" w:hanging="360"/>
      </w:pPr>
      <w:rPr>
        <w:rFonts w:ascii="Courier New" w:hAnsi="Courier New" w:hint="default"/>
      </w:rPr>
    </w:lvl>
    <w:lvl w:ilvl="5" w:tplc="AEB87CDC">
      <w:start w:val="1"/>
      <w:numFmt w:val="bullet"/>
      <w:lvlText w:val=""/>
      <w:lvlJc w:val="left"/>
      <w:pPr>
        <w:ind w:left="4320" w:hanging="360"/>
      </w:pPr>
      <w:rPr>
        <w:rFonts w:ascii="Wingdings" w:hAnsi="Wingdings" w:hint="default"/>
      </w:rPr>
    </w:lvl>
    <w:lvl w:ilvl="6" w:tplc="70F83758">
      <w:start w:val="1"/>
      <w:numFmt w:val="bullet"/>
      <w:lvlText w:val=""/>
      <w:lvlJc w:val="left"/>
      <w:pPr>
        <w:ind w:left="5040" w:hanging="360"/>
      </w:pPr>
      <w:rPr>
        <w:rFonts w:ascii="Symbol" w:hAnsi="Symbol" w:hint="default"/>
      </w:rPr>
    </w:lvl>
    <w:lvl w:ilvl="7" w:tplc="823806AA">
      <w:start w:val="1"/>
      <w:numFmt w:val="bullet"/>
      <w:lvlText w:val="o"/>
      <w:lvlJc w:val="left"/>
      <w:pPr>
        <w:ind w:left="5760" w:hanging="360"/>
      </w:pPr>
      <w:rPr>
        <w:rFonts w:ascii="Courier New" w:hAnsi="Courier New" w:hint="default"/>
      </w:rPr>
    </w:lvl>
    <w:lvl w:ilvl="8" w:tplc="0126748C">
      <w:start w:val="1"/>
      <w:numFmt w:val="bullet"/>
      <w:lvlText w:val=""/>
      <w:lvlJc w:val="left"/>
      <w:pPr>
        <w:ind w:left="6480" w:hanging="360"/>
      </w:pPr>
      <w:rPr>
        <w:rFonts w:ascii="Wingdings" w:hAnsi="Wingdings" w:hint="default"/>
      </w:rPr>
    </w:lvl>
  </w:abstractNum>
  <w:abstractNum w:abstractNumId="27" w15:restartNumberingAfterBreak="0">
    <w:nsid w:val="1AF2741A"/>
    <w:multiLevelType w:val="hybridMultilevel"/>
    <w:tmpl w:val="96CA35B2"/>
    <w:lvl w:ilvl="0" w:tplc="57502AC8">
      <w:start w:val="1"/>
      <w:numFmt w:val="bullet"/>
      <w:lvlText w:val=""/>
      <w:lvlJc w:val="left"/>
      <w:pPr>
        <w:ind w:left="720" w:hanging="360"/>
      </w:pPr>
      <w:rPr>
        <w:rFonts w:ascii="Wingdings" w:hAnsi="Wingdings" w:hint="default"/>
      </w:rPr>
    </w:lvl>
    <w:lvl w:ilvl="1" w:tplc="C054D188">
      <w:start w:val="1"/>
      <w:numFmt w:val="bullet"/>
      <w:lvlText w:val="o"/>
      <w:lvlJc w:val="left"/>
      <w:pPr>
        <w:ind w:left="1440" w:hanging="360"/>
      </w:pPr>
      <w:rPr>
        <w:rFonts w:ascii="Courier New" w:hAnsi="Courier New" w:hint="default"/>
      </w:rPr>
    </w:lvl>
    <w:lvl w:ilvl="2" w:tplc="DEAAA8B6">
      <w:start w:val="1"/>
      <w:numFmt w:val="bullet"/>
      <w:lvlText w:val=""/>
      <w:lvlJc w:val="left"/>
      <w:pPr>
        <w:ind w:left="2160" w:hanging="360"/>
      </w:pPr>
      <w:rPr>
        <w:rFonts w:ascii="Wingdings" w:hAnsi="Wingdings" w:hint="default"/>
      </w:rPr>
    </w:lvl>
    <w:lvl w:ilvl="3" w:tplc="C8586650">
      <w:start w:val="1"/>
      <w:numFmt w:val="bullet"/>
      <w:lvlText w:val=""/>
      <w:lvlJc w:val="left"/>
      <w:pPr>
        <w:ind w:left="2880" w:hanging="360"/>
      </w:pPr>
      <w:rPr>
        <w:rFonts w:ascii="Symbol" w:hAnsi="Symbol" w:hint="default"/>
      </w:rPr>
    </w:lvl>
    <w:lvl w:ilvl="4" w:tplc="76C2599A">
      <w:start w:val="1"/>
      <w:numFmt w:val="bullet"/>
      <w:lvlText w:val="o"/>
      <w:lvlJc w:val="left"/>
      <w:pPr>
        <w:ind w:left="3600" w:hanging="360"/>
      </w:pPr>
      <w:rPr>
        <w:rFonts w:ascii="Courier New" w:hAnsi="Courier New" w:hint="default"/>
      </w:rPr>
    </w:lvl>
    <w:lvl w:ilvl="5" w:tplc="CFEC200C">
      <w:start w:val="1"/>
      <w:numFmt w:val="bullet"/>
      <w:lvlText w:val=""/>
      <w:lvlJc w:val="left"/>
      <w:pPr>
        <w:ind w:left="4320" w:hanging="360"/>
      </w:pPr>
      <w:rPr>
        <w:rFonts w:ascii="Wingdings" w:hAnsi="Wingdings" w:hint="default"/>
      </w:rPr>
    </w:lvl>
    <w:lvl w:ilvl="6" w:tplc="F16A1E24">
      <w:start w:val="1"/>
      <w:numFmt w:val="bullet"/>
      <w:lvlText w:val=""/>
      <w:lvlJc w:val="left"/>
      <w:pPr>
        <w:ind w:left="5040" w:hanging="360"/>
      </w:pPr>
      <w:rPr>
        <w:rFonts w:ascii="Symbol" w:hAnsi="Symbol" w:hint="default"/>
      </w:rPr>
    </w:lvl>
    <w:lvl w:ilvl="7" w:tplc="CD56D50A">
      <w:start w:val="1"/>
      <w:numFmt w:val="bullet"/>
      <w:lvlText w:val="o"/>
      <w:lvlJc w:val="left"/>
      <w:pPr>
        <w:ind w:left="5760" w:hanging="360"/>
      </w:pPr>
      <w:rPr>
        <w:rFonts w:ascii="Courier New" w:hAnsi="Courier New" w:hint="default"/>
      </w:rPr>
    </w:lvl>
    <w:lvl w:ilvl="8" w:tplc="92402E98">
      <w:start w:val="1"/>
      <w:numFmt w:val="bullet"/>
      <w:lvlText w:val=""/>
      <w:lvlJc w:val="left"/>
      <w:pPr>
        <w:ind w:left="6480" w:hanging="360"/>
      </w:pPr>
      <w:rPr>
        <w:rFonts w:ascii="Wingdings" w:hAnsi="Wingdings" w:hint="default"/>
      </w:rPr>
    </w:lvl>
  </w:abstractNum>
  <w:abstractNum w:abstractNumId="28" w15:restartNumberingAfterBreak="0">
    <w:nsid w:val="1BAD7C56"/>
    <w:multiLevelType w:val="hybridMultilevel"/>
    <w:tmpl w:val="A978CC5A"/>
    <w:lvl w:ilvl="0" w:tplc="4A90E18E">
      <w:start w:val="1"/>
      <w:numFmt w:val="bullet"/>
      <w:lvlText w:val=""/>
      <w:lvlJc w:val="left"/>
      <w:pPr>
        <w:ind w:left="720" w:hanging="360"/>
      </w:pPr>
      <w:rPr>
        <w:rFonts w:ascii="Wingdings" w:hAnsi="Wingdings" w:hint="default"/>
      </w:rPr>
    </w:lvl>
    <w:lvl w:ilvl="1" w:tplc="C6A89D62">
      <w:start w:val="1"/>
      <w:numFmt w:val="bullet"/>
      <w:lvlText w:val="o"/>
      <w:lvlJc w:val="left"/>
      <w:pPr>
        <w:ind w:left="1440" w:hanging="360"/>
      </w:pPr>
      <w:rPr>
        <w:rFonts w:ascii="Courier New" w:hAnsi="Courier New" w:hint="default"/>
      </w:rPr>
    </w:lvl>
    <w:lvl w:ilvl="2" w:tplc="5588CBC4">
      <w:start w:val="1"/>
      <w:numFmt w:val="bullet"/>
      <w:lvlText w:val=""/>
      <w:lvlJc w:val="left"/>
      <w:pPr>
        <w:ind w:left="2160" w:hanging="360"/>
      </w:pPr>
      <w:rPr>
        <w:rFonts w:ascii="Wingdings" w:hAnsi="Wingdings" w:hint="default"/>
      </w:rPr>
    </w:lvl>
    <w:lvl w:ilvl="3" w:tplc="B9244FB4">
      <w:start w:val="1"/>
      <w:numFmt w:val="bullet"/>
      <w:lvlText w:val=""/>
      <w:lvlJc w:val="left"/>
      <w:pPr>
        <w:ind w:left="2880" w:hanging="360"/>
      </w:pPr>
      <w:rPr>
        <w:rFonts w:ascii="Symbol" w:hAnsi="Symbol" w:hint="default"/>
      </w:rPr>
    </w:lvl>
    <w:lvl w:ilvl="4" w:tplc="3E5CDBCC">
      <w:start w:val="1"/>
      <w:numFmt w:val="bullet"/>
      <w:lvlText w:val="o"/>
      <w:lvlJc w:val="left"/>
      <w:pPr>
        <w:ind w:left="3600" w:hanging="360"/>
      </w:pPr>
      <w:rPr>
        <w:rFonts w:ascii="Courier New" w:hAnsi="Courier New" w:hint="default"/>
      </w:rPr>
    </w:lvl>
    <w:lvl w:ilvl="5" w:tplc="BC545F56">
      <w:start w:val="1"/>
      <w:numFmt w:val="bullet"/>
      <w:lvlText w:val=""/>
      <w:lvlJc w:val="left"/>
      <w:pPr>
        <w:ind w:left="4320" w:hanging="360"/>
      </w:pPr>
      <w:rPr>
        <w:rFonts w:ascii="Wingdings" w:hAnsi="Wingdings" w:hint="default"/>
      </w:rPr>
    </w:lvl>
    <w:lvl w:ilvl="6" w:tplc="DCC03110">
      <w:start w:val="1"/>
      <w:numFmt w:val="bullet"/>
      <w:lvlText w:val=""/>
      <w:lvlJc w:val="left"/>
      <w:pPr>
        <w:ind w:left="5040" w:hanging="360"/>
      </w:pPr>
      <w:rPr>
        <w:rFonts w:ascii="Symbol" w:hAnsi="Symbol" w:hint="default"/>
      </w:rPr>
    </w:lvl>
    <w:lvl w:ilvl="7" w:tplc="B484A40C">
      <w:start w:val="1"/>
      <w:numFmt w:val="bullet"/>
      <w:lvlText w:val="o"/>
      <w:lvlJc w:val="left"/>
      <w:pPr>
        <w:ind w:left="5760" w:hanging="360"/>
      </w:pPr>
      <w:rPr>
        <w:rFonts w:ascii="Courier New" w:hAnsi="Courier New" w:hint="default"/>
      </w:rPr>
    </w:lvl>
    <w:lvl w:ilvl="8" w:tplc="038665C4">
      <w:start w:val="1"/>
      <w:numFmt w:val="bullet"/>
      <w:lvlText w:val=""/>
      <w:lvlJc w:val="left"/>
      <w:pPr>
        <w:ind w:left="6480" w:hanging="360"/>
      </w:pPr>
      <w:rPr>
        <w:rFonts w:ascii="Wingdings" w:hAnsi="Wingdings" w:hint="default"/>
      </w:rPr>
    </w:lvl>
  </w:abstractNum>
  <w:abstractNum w:abstractNumId="29" w15:restartNumberingAfterBreak="0">
    <w:nsid w:val="1BFA6E8D"/>
    <w:multiLevelType w:val="hybridMultilevel"/>
    <w:tmpl w:val="07F0F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FE0ED4"/>
    <w:multiLevelType w:val="hybridMultilevel"/>
    <w:tmpl w:val="FFFFFFFF"/>
    <w:lvl w:ilvl="0" w:tplc="FEB4E464">
      <w:start w:val="1"/>
      <w:numFmt w:val="bullet"/>
      <w:lvlText w:val=""/>
      <w:lvlJc w:val="left"/>
      <w:pPr>
        <w:ind w:left="720" w:hanging="360"/>
      </w:pPr>
      <w:rPr>
        <w:rFonts w:ascii="Wingdings" w:hAnsi="Wingdings" w:hint="default"/>
      </w:rPr>
    </w:lvl>
    <w:lvl w:ilvl="1" w:tplc="5726D2FA">
      <w:start w:val="1"/>
      <w:numFmt w:val="bullet"/>
      <w:lvlText w:val="o"/>
      <w:lvlJc w:val="left"/>
      <w:pPr>
        <w:ind w:left="1440" w:hanging="360"/>
      </w:pPr>
      <w:rPr>
        <w:rFonts w:ascii="Courier New" w:hAnsi="Courier New" w:hint="default"/>
      </w:rPr>
    </w:lvl>
    <w:lvl w:ilvl="2" w:tplc="49A48A36">
      <w:start w:val="1"/>
      <w:numFmt w:val="bullet"/>
      <w:lvlText w:val=""/>
      <w:lvlJc w:val="left"/>
      <w:pPr>
        <w:ind w:left="2160" w:hanging="360"/>
      </w:pPr>
      <w:rPr>
        <w:rFonts w:ascii="Wingdings" w:hAnsi="Wingdings" w:hint="default"/>
      </w:rPr>
    </w:lvl>
    <w:lvl w:ilvl="3" w:tplc="ADDED0D2">
      <w:start w:val="1"/>
      <w:numFmt w:val="bullet"/>
      <w:lvlText w:val=""/>
      <w:lvlJc w:val="left"/>
      <w:pPr>
        <w:ind w:left="2880" w:hanging="360"/>
      </w:pPr>
      <w:rPr>
        <w:rFonts w:ascii="Symbol" w:hAnsi="Symbol" w:hint="default"/>
      </w:rPr>
    </w:lvl>
    <w:lvl w:ilvl="4" w:tplc="BB8C99CE">
      <w:start w:val="1"/>
      <w:numFmt w:val="bullet"/>
      <w:lvlText w:val="o"/>
      <w:lvlJc w:val="left"/>
      <w:pPr>
        <w:ind w:left="3600" w:hanging="360"/>
      </w:pPr>
      <w:rPr>
        <w:rFonts w:ascii="Courier New" w:hAnsi="Courier New" w:hint="default"/>
      </w:rPr>
    </w:lvl>
    <w:lvl w:ilvl="5" w:tplc="0DD053AC">
      <w:start w:val="1"/>
      <w:numFmt w:val="bullet"/>
      <w:lvlText w:val=""/>
      <w:lvlJc w:val="left"/>
      <w:pPr>
        <w:ind w:left="4320" w:hanging="360"/>
      </w:pPr>
      <w:rPr>
        <w:rFonts w:ascii="Wingdings" w:hAnsi="Wingdings" w:hint="default"/>
      </w:rPr>
    </w:lvl>
    <w:lvl w:ilvl="6" w:tplc="635A10A4">
      <w:start w:val="1"/>
      <w:numFmt w:val="bullet"/>
      <w:lvlText w:val=""/>
      <w:lvlJc w:val="left"/>
      <w:pPr>
        <w:ind w:left="5040" w:hanging="360"/>
      </w:pPr>
      <w:rPr>
        <w:rFonts w:ascii="Symbol" w:hAnsi="Symbol" w:hint="default"/>
      </w:rPr>
    </w:lvl>
    <w:lvl w:ilvl="7" w:tplc="A164F74E">
      <w:start w:val="1"/>
      <w:numFmt w:val="bullet"/>
      <w:lvlText w:val="o"/>
      <w:lvlJc w:val="left"/>
      <w:pPr>
        <w:ind w:left="5760" w:hanging="360"/>
      </w:pPr>
      <w:rPr>
        <w:rFonts w:ascii="Courier New" w:hAnsi="Courier New" w:hint="default"/>
      </w:rPr>
    </w:lvl>
    <w:lvl w:ilvl="8" w:tplc="19624802">
      <w:start w:val="1"/>
      <w:numFmt w:val="bullet"/>
      <w:lvlText w:val=""/>
      <w:lvlJc w:val="left"/>
      <w:pPr>
        <w:ind w:left="6480" w:hanging="360"/>
      </w:pPr>
      <w:rPr>
        <w:rFonts w:ascii="Wingdings" w:hAnsi="Wingdings" w:hint="default"/>
      </w:rPr>
    </w:lvl>
  </w:abstractNum>
  <w:abstractNum w:abstractNumId="31" w15:restartNumberingAfterBreak="0">
    <w:nsid w:val="1CB21639"/>
    <w:multiLevelType w:val="hybridMultilevel"/>
    <w:tmpl w:val="FFFFFFFF"/>
    <w:lvl w:ilvl="0" w:tplc="633A11B6">
      <w:start w:val="1"/>
      <w:numFmt w:val="bullet"/>
      <w:lvlText w:val=""/>
      <w:lvlJc w:val="left"/>
      <w:pPr>
        <w:ind w:left="720" w:hanging="360"/>
      </w:pPr>
      <w:rPr>
        <w:rFonts w:ascii="Wingdings" w:hAnsi="Wingdings" w:hint="default"/>
      </w:rPr>
    </w:lvl>
    <w:lvl w:ilvl="1" w:tplc="D7183B80">
      <w:start w:val="1"/>
      <w:numFmt w:val="bullet"/>
      <w:lvlText w:val="o"/>
      <w:lvlJc w:val="left"/>
      <w:pPr>
        <w:ind w:left="1440" w:hanging="360"/>
      </w:pPr>
      <w:rPr>
        <w:rFonts w:ascii="Courier New" w:hAnsi="Courier New" w:hint="default"/>
      </w:rPr>
    </w:lvl>
    <w:lvl w:ilvl="2" w:tplc="0BAC30FC">
      <w:start w:val="1"/>
      <w:numFmt w:val="bullet"/>
      <w:lvlText w:val=""/>
      <w:lvlJc w:val="left"/>
      <w:pPr>
        <w:ind w:left="2160" w:hanging="360"/>
      </w:pPr>
      <w:rPr>
        <w:rFonts w:ascii="Wingdings" w:hAnsi="Wingdings" w:hint="default"/>
      </w:rPr>
    </w:lvl>
    <w:lvl w:ilvl="3" w:tplc="8BA6D264">
      <w:start w:val="1"/>
      <w:numFmt w:val="bullet"/>
      <w:lvlText w:val=""/>
      <w:lvlJc w:val="left"/>
      <w:pPr>
        <w:ind w:left="2880" w:hanging="360"/>
      </w:pPr>
      <w:rPr>
        <w:rFonts w:ascii="Symbol" w:hAnsi="Symbol" w:hint="default"/>
      </w:rPr>
    </w:lvl>
    <w:lvl w:ilvl="4" w:tplc="C60440F8">
      <w:start w:val="1"/>
      <w:numFmt w:val="bullet"/>
      <w:lvlText w:val="o"/>
      <w:lvlJc w:val="left"/>
      <w:pPr>
        <w:ind w:left="3600" w:hanging="360"/>
      </w:pPr>
      <w:rPr>
        <w:rFonts w:ascii="Courier New" w:hAnsi="Courier New" w:hint="default"/>
      </w:rPr>
    </w:lvl>
    <w:lvl w:ilvl="5" w:tplc="C7105206">
      <w:start w:val="1"/>
      <w:numFmt w:val="bullet"/>
      <w:lvlText w:val=""/>
      <w:lvlJc w:val="left"/>
      <w:pPr>
        <w:ind w:left="4320" w:hanging="360"/>
      </w:pPr>
      <w:rPr>
        <w:rFonts w:ascii="Wingdings" w:hAnsi="Wingdings" w:hint="default"/>
      </w:rPr>
    </w:lvl>
    <w:lvl w:ilvl="6" w:tplc="3CB679E8">
      <w:start w:val="1"/>
      <w:numFmt w:val="bullet"/>
      <w:lvlText w:val=""/>
      <w:lvlJc w:val="left"/>
      <w:pPr>
        <w:ind w:left="5040" w:hanging="360"/>
      </w:pPr>
      <w:rPr>
        <w:rFonts w:ascii="Symbol" w:hAnsi="Symbol" w:hint="default"/>
      </w:rPr>
    </w:lvl>
    <w:lvl w:ilvl="7" w:tplc="53CAFA9E">
      <w:start w:val="1"/>
      <w:numFmt w:val="bullet"/>
      <w:lvlText w:val="o"/>
      <w:lvlJc w:val="left"/>
      <w:pPr>
        <w:ind w:left="5760" w:hanging="360"/>
      </w:pPr>
      <w:rPr>
        <w:rFonts w:ascii="Courier New" w:hAnsi="Courier New" w:hint="default"/>
      </w:rPr>
    </w:lvl>
    <w:lvl w:ilvl="8" w:tplc="20047A2E">
      <w:start w:val="1"/>
      <w:numFmt w:val="bullet"/>
      <w:lvlText w:val=""/>
      <w:lvlJc w:val="left"/>
      <w:pPr>
        <w:ind w:left="6480" w:hanging="360"/>
      </w:pPr>
      <w:rPr>
        <w:rFonts w:ascii="Wingdings" w:hAnsi="Wingdings" w:hint="default"/>
      </w:rPr>
    </w:lvl>
  </w:abstractNum>
  <w:abstractNum w:abstractNumId="32" w15:restartNumberingAfterBreak="0">
    <w:nsid w:val="1D090D85"/>
    <w:multiLevelType w:val="hybridMultilevel"/>
    <w:tmpl w:val="D730DD16"/>
    <w:lvl w:ilvl="0" w:tplc="4B508A8A">
      <w:start w:val="1"/>
      <w:numFmt w:val="bullet"/>
      <w:lvlText w:val=""/>
      <w:lvlJc w:val="left"/>
      <w:pPr>
        <w:ind w:left="720" w:hanging="360"/>
      </w:pPr>
      <w:rPr>
        <w:rFonts w:ascii="Symbol" w:hAnsi="Symbol" w:hint="default"/>
      </w:rPr>
    </w:lvl>
    <w:lvl w:ilvl="1" w:tplc="5538D9D8">
      <w:start w:val="1"/>
      <w:numFmt w:val="bullet"/>
      <w:lvlText w:val="o"/>
      <w:lvlJc w:val="left"/>
      <w:pPr>
        <w:ind w:left="1440" w:hanging="360"/>
      </w:pPr>
      <w:rPr>
        <w:rFonts w:ascii="Courier New" w:hAnsi="Courier New" w:hint="default"/>
      </w:rPr>
    </w:lvl>
    <w:lvl w:ilvl="2" w:tplc="F3C6A020">
      <w:start w:val="1"/>
      <w:numFmt w:val="bullet"/>
      <w:lvlText w:val=""/>
      <w:lvlJc w:val="left"/>
      <w:pPr>
        <w:ind w:left="2160" w:hanging="360"/>
      </w:pPr>
      <w:rPr>
        <w:rFonts w:ascii="Wingdings" w:hAnsi="Wingdings" w:hint="default"/>
      </w:rPr>
    </w:lvl>
    <w:lvl w:ilvl="3" w:tplc="6ABADC96">
      <w:start w:val="1"/>
      <w:numFmt w:val="bullet"/>
      <w:lvlText w:val=""/>
      <w:lvlJc w:val="left"/>
      <w:pPr>
        <w:ind w:left="2880" w:hanging="360"/>
      </w:pPr>
      <w:rPr>
        <w:rFonts w:ascii="Symbol" w:hAnsi="Symbol" w:hint="default"/>
      </w:rPr>
    </w:lvl>
    <w:lvl w:ilvl="4" w:tplc="DEBEB4A4">
      <w:start w:val="1"/>
      <w:numFmt w:val="bullet"/>
      <w:lvlText w:val="o"/>
      <w:lvlJc w:val="left"/>
      <w:pPr>
        <w:ind w:left="3600" w:hanging="360"/>
      </w:pPr>
      <w:rPr>
        <w:rFonts w:ascii="Courier New" w:hAnsi="Courier New" w:hint="default"/>
      </w:rPr>
    </w:lvl>
    <w:lvl w:ilvl="5" w:tplc="644E9004">
      <w:start w:val="1"/>
      <w:numFmt w:val="bullet"/>
      <w:lvlText w:val=""/>
      <w:lvlJc w:val="left"/>
      <w:pPr>
        <w:ind w:left="4320" w:hanging="360"/>
      </w:pPr>
      <w:rPr>
        <w:rFonts w:ascii="Wingdings" w:hAnsi="Wingdings" w:hint="default"/>
      </w:rPr>
    </w:lvl>
    <w:lvl w:ilvl="6" w:tplc="5B46EFEC">
      <w:start w:val="1"/>
      <w:numFmt w:val="bullet"/>
      <w:lvlText w:val=""/>
      <w:lvlJc w:val="left"/>
      <w:pPr>
        <w:ind w:left="5040" w:hanging="360"/>
      </w:pPr>
      <w:rPr>
        <w:rFonts w:ascii="Symbol" w:hAnsi="Symbol" w:hint="default"/>
      </w:rPr>
    </w:lvl>
    <w:lvl w:ilvl="7" w:tplc="B9F4622C">
      <w:start w:val="1"/>
      <w:numFmt w:val="bullet"/>
      <w:lvlText w:val="o"/>
      <w:lvlJc w:val="left"/>
      <w:pPr>
        <w:ind w:left="5760" w:hanging="360"/>
      </w:pPr>
      <w:rPr>
        <w:rFonts w:ascii="Courier New" w:hAnsi="Courier New" w:hint="default"/>
      </w:rPr>
    </w:lvl>
    <w:lvl w:ilvl="8" w:tplc="C3BC9B54">
      <w:start w:val="1"/>
      <w:numFmt w:val="bullet"/>
      <w:lvlText w:val=""/>
      <w:lvlJc w:val="left"/>
      <w:pPr>
        <w:ind w:left="6480" w:hanging="360"/>
      </w:pPr>
      <w:rPr>
        <w:rFonts w:ascii="Wingdings" w:hAnsi="Wingdings" w:hint="default"/>
      </w:rPr>
    </w:lvl>
  </w:abstractNum>
  <w:abstractNum w:abstractNumId="33" w15:restartNumberingAfterBreak="0">
    <w:nsid w:val="1D6F55F2"/>
    <w:multiLevelType w:val="hybridMultilevel"/>
    <w:tmpl w:val="FFFFFFFF"/>
    <w:lvl w:ilvl="0" w:tplc="E3C8ECA8">
      <w:start w:val="1"/>
      <w:numFmt w:val="bullet"/>
      <w:lvlText w:val=""/>
      <w:lvlJc w:val="left"/>
      <w:pPr>
        <w:ind w:left="720" w:hanging="360"/>
      </w:pPr>
      <w:rPr>
        <w:rFonts w:ascii="Wingdings" w:hAnsi="Wingdings" w:hint="default"/>
      </w:rPr>
    </w:lvl>
    <w:lvl w:ilvl="1" w:tplc="97B686AA">
      <w:start w:val="1"/>
      <w:numFmt w:val="bullet"/>
      <w:lvlText w:val="o"/>
      <w:lvlJc w:val="left"/>
      <w:pPr>
        <w:ind w:left="1440" w:hanging="360"/>
      </w:pPr>
      <w:rPr>
        <w:rFonts w:ascii="Courier New" w:hAnsi="Courier New" w:hint="default"/>
      </w:rPr>
    </w:lvl>
    <w:lvl w:ilvl="2" w:tplc="86D406D6">
      <w:start w:val="1"/>
      <w:numFmt w:val="bullet"/>
      <w:lvlText w:val=""/>
      <w:lvlJc w:val="left"/>
      <w:pPr>
        <w:ind w:left="2160" w:hanging="360"/>
      </w:pPr>
      <w:rPr>
        <w:rFonts w:ascii="Wingdings" w:hAnsi="Wingdings" w:hint="default"/>
      </w:rPr>
    </w:lvl>
    <w:lvl w:ilvl="3" w:tplc="9CFAA13C">
      <w:start w:val="1"/>
      <w:numFmt w:val="bullet"/>
      <w:lvlText w:val=""/>
      <w:lvlJc w:val="left"/>
      <w:pPr>
        <w:ind w:left="2880" w:hanging="360"/>
      </w:pPr>
      <w:rPr>
        <w:rFonts w:ascii="Symbol" w:hAnsi="Symbol" w:hint="default"/>
      </w:rPr>
    </w:lvl>
    <w:lvl w:ilvl="4" w:tplc="18828D56">
      <w:start w:val="1"/>
      <w:numFmt w:val="bullet"/>
      <w:lvlText w:val="o"/>
      <w:lvlJc w:val="left"/>
      <w:pPr>
        <w:ind w:left="3600" w:hanging="360"/>
      </w:pPr>
      <w:rPr>
        <w:rFonts w:ascii="Courier New" w:hAnsi="Courier New" w:hint="default"/>
      </w:rPr>
    </w:lvl>
    <w:lvl w:ilvl="5" w:tplc="B4604D28">
      <w:start w:val="1"/>
      <w:numFmt w:val="bullet"/>
      <w:lvlText w:val=""/>
      <w:lvlJc w:val="left"/>
      <w:pPr>
        <w:ind w:left="4320" w:hanging="360"/>
      </w:pPr>
      <w:rPr>
        <w:rFonts w:ascii="Wingdings" w:hAnsi="Wingdings" w:hint="default"/>
      </w:rPr>
    </w:lvl>
    <w:lvl w:ilvl="6" w:tplc="4BEE4918">
      <w:start w:val="1"/>
      <w:numFmt w:val="bullet"/>
      <w:lvlText w:val=""/>
      <w:lvlJc w:val="left"/>
      <w:pPr>
        <w:ind w:left="5040" w:hanging="360"/>
      </w:pPr>
      <w:rPr>
        <w:rFonts w:ascii="Symbol" w:hAnsi="Symbol" w:hint="default"/>
      </w:rPr>
    </w:lvl>
    <w:lvl w:ilvl="7" w:tplc="7206C30E">
      <w:start w:val="1"/>
      <w:numFmt w:val="bullet"/>
      <w:lvlText w:val="o"/>
      <w:lvlJc w:val="left"/>
      <w:pPr>
        <w:ind w:left="5760" w:hanging="360"/>
      </w:pPr>
      <w:rPr>
        <w:rFonts w:ascii="Courier New" w:hAnsi="Courier New" w:hint="default"/>
      </w:rPr>
    </w:lvl>
    <w:lvl w:ilvl="8" w:tplc="9356B16E">
      <w:start w:val="1"/>
      <w:numFmt w:val="bullet"/>
      <w:lvlText w:val=""/>
      <w:lvlJc w:val="left"/>
      <w:pPr>
        <w:ind w:left="6480" w:hanging="360"/>
      </w:pPr>
      <w:rPr>
        <w:rFonts w:ascii="Wingdings" w:hAnsi="Wingdings" w:hint="default"/>
      </w:rPr>
    </w:lvl>
  </w:abstractNum>
  <w:abstractNum w:abstractNumId="34" w15:restartNumberingAfterBreak="0">
    <w:nsid w:val="1EB83FFE"/>
    <w:multiLevelType w:val="hybridMultilevel"/>
    <w:tmpl w:val="FFFFFFFF"/>
    <w:lvl w:ilvl="0" w:tplc="895C3066">
      <w:start w:val="1"/>
      <w:numFmt w:val="bullet"/>
      <w:lvlText w:val=""/>
      <w:lvlJc w:val="left"/>
      <w:pPr>
        <w:ind w:left="720" w:hanging="360"/>
      </w:pPr>
      <w:rPr>
        <w:rFonts w:ascii="Wingdings" w:hAnsi="Wingdings" w:hint="default"/>
      </w:rPr>
    </w:lvl>
    <w:lvl w:ilvl="1" w:tplc="1C22B86A">
      <w:start w:val="1"/>
      <w:numFmt w:val="bullet"/>
      <w:lvlText w:val="o"/>
      <w:lvlJc w:val="left"/>
      <w:pPr>
        <w:ind w:left="1440" w:hanging="360"/>
      </w:pPr>
      <w:rPr>
        <w:rFonts w:ascii="Courier New" w:hAnsi="Courier New" w:hint="default"/>
      </w:rPr>
    </w:lvl>
    <w:lvl w:ilvl="2" w:tplc="405095C2">
      <w:start w:val="1"/>
      <w:numFmt w:val="bullet"/>
      <w:lvlText w:val=""/>
      <w:lvlJc w:val="left"/>
      <w:pPr>
        <w:ind w:left="2160" w:hanging="360"/>
      </w:pPr>
      <w:rPr>
        <w:rFonts w:ascii="Wingdings" w:hAnsi="Wingdings" w:hint="default"/>
      </w:rPr>
    </w:lvl>
    <w:lvl w:ilvl="3" w:tplc="D18CA954">
      <w:start w:val="1"/>
      <w:numFmt w:val="bullet"/>
      <w:lvlText w:val=""/>
      <w:lvlJc w:val="left"/>
      <w:pPr>
        <w:ind w:left="2880" w:hanging="360"/>
      </w:pPr>
      <w:rPr>
        <w:rFonts w:ascii="Symbol" w:hAnsi="Symbol" w:hint="default"/>
      </w:rPr>
    </w:lvl>
    <w:lvl w:ilvl="4" w:tplc="6F86F90C">
      <w:start w:val="1"/>
      <w:numFmt w:val="bullet"/>
      <w:lvlText w:val="o"/>
      <w:lvlJc w:val="left"/>
      <w:pPr>
        <w:ind w:left="3600" w:hanging="360"/>
      </w:pPr>
      <w:rPr>
        <w:rFonts w:ascii="Courier New" w:hAnsi="Courier New" w:hint="default"/>
      </w:rPr>
    </w:lvl>
    <w:lvl w:ilvl="5" w:tplc="E2B03FC2">
      <w:start w:val="1"/>
      <w:numFmt w:val="bullet"/>
      <w:lvlText w:val=""/>
      <w:lvlJc w:val="left"/>
      <w:pPr>
        <w:ind w:left="4320" w:hanging="360"/>
      </w:pPr>
      <w:rPr>
        <w:rFonts w:ascii="Wingdings" w:hAnsi="Wingdings" w:hint="default"/>
      </w:rPr>
    </w:lvl>
    <w:lvl w:ilvl="6" w:tplc="4F90C1FA">
      <w:start w:val="1"/>
      <w:numFmt w:val="bullet"/>
      <w:lvlText w:val=""/>
      <w:lvlJc w:val="left"/>
      <w:pPr>
        <w:ind w:left="5040" w:hanging="360"/>
      </w:pPr>
      <w:rPr>
        <w:rFonts w:ascii="Symbol" w:hAnsi="Symbol" w:hint="default"/>
      </w:rPr>
    </w:lvl>
    <w:lvl w:ilvl="7" w:tplc="21122DF2">
      <w:start w:val="1"/>
      <w:numFmt w:val="bullet"/>
      <w:lvlText w:val="o"/>
      <w:lvlJc w:val="left"/>
      <w:pPr>
        <w:ind w:left="5760" w:hanging="360"/>
      </w:pPr>
      <w:rPr>
        <w:rFonts w:ascii="Courier New" w:hAnsi="Courier New" w:hint="default"/>
      </w:rPr>
    </w:lvl>
    <w:lvl w:ilvl="8" w:tplc="E6D89232">
      <w:start w:val="1"/>
      <w:numFmt w:val="bullet"/>
      <w:lvlText w:val=""/>
      <w:lvlJc w:val="left"/>
      <w:pPr>
        <w:ind w:left="6480" w:hanging="360"/>
      </w:pPr>
      <w:rPr>
        <w:rFonts w:ascii="Wingdings" w:hAnsi="Wingdings" w:hint="default"/>
      </w:rPr>
    </w:lvl>
  </w:abstractNum>
  <w:abstractNum w:abstractNumId="35" w15:restartNumberingAfterBreak="0">
    <w:nsid w:val="1FC32967"/>
    <w:multiLevelType w:val="hybridMultilevel"/>
    <w:tmpl w:val="3C42FAEC"/>
    <w:lvl w:ilvl="0" w:tplc="B2EC84A8">
      <w:start w:val="1"/>
      <w:numFmt w:val="bullet"/>
      <w:lvlText w:val=""/>
      <w:lvlJc w:val="left"/>
      <w:pPr>
        <w:ind w:left="720" w:hanging="360"/>
      </w:pPr>
      <w:rPr>
        <w:rFonts w:ascii="Wingdings" w:hAnsi="Wingdings" w:hint="default"/>
      </w:rPr>
    </w:lvl>
    <w:lvl w:ilvl="1" w:tplc="B6FC55B6">
      <w:start w:val="1"/>
      <w:numFmt w:val="bullet"/>
      <w:lvlText w:val="o"/>
      <w:lvlJc w:val="left"/>
      <w:pPr>
        <w:ind w:left="1440" w:hanging="360"/>
      </w:pPr>
      <w:rPr>
        <w:rFonts w:ascii="Courier New" w:hAnsi="Courier New" w:hint="default"/>
      </w:rPr>
    </w:lvl>
    <w:lvl w:ilvl="2" w:tplc="B1FE11E0">
      <w:start w:val="1"/>
      <w:numFmt w:val="bullet"/>
      <w:lvlText w:val=""/>
      <w:lvlJc w:val="left"/>
      <w:pPr>
        <w:ind w:left="2160" w:hanging="360"/>
      </w:pPr>
      <w:rPr>
        <w:rFonts w:ascii="Wingdings" w:hAnsi="Wingdings" w:hint="default"/>
      </w:rPr>
    </w:lvl>
    <w:lvl w:ilvl="3" w:tplc="36FCD50E">
      <w:start w:val="1"/>
      <w:numFmt w:val="bullet"/>
      <w:lvlText w:val=""/>
      <w:lvlJc w:val="left"/>
      <w:pPr>
        <w:ind w:left="2880" w:hanging="360"/>
      </w:pPr>
      <w:rPr>
        <w:rFonts w:ascii="Symbol" w:hAnsi="Symbol" w:hint="default"/>
      </w:rPr>
    </w:lvl>
    <w:lvl w:ilvl="4" w:tplc="20106408">
      <w:start w:val="1"/>
      <w:numFmt w:val="bullet"/>
      <w:lvlText w:val="o"/>
      <w:lvlJc w:val="left"/>
      <w:pPr>
        <w:ind w:left="3600" w:hanging="360"/>
      </w:pPr>
      <w:rPr>
        <w:rFonts w:ascii="Courier New" w:hAnsi="Courier New" w:hint="default"/>
      </w:rPr>
    </w:lvl>
    <w:lvl w:ilvl="5" w:tplc="FCDC3BB6">
      <w:start w:val="1"/>
      <w:numFmt w:val="bullet"/>
      <w:lvlText w:val=""/>
      <w:lvlJc w:val="left"/>
      <w:pPr>
        <w:ind w:left="4320" w:hanging="360"/>
      </w:pPr>
      <w:rPr>
        <w:rFonts w:ascii="Wingdings" w:hAnsi="Wingdings" w:hint="default"/>
      </w:rPr>
    </w:lvl>
    <w:lvl w:ilvl="6" w:tplc="FF3681CA">
      <w:start w:val="1"/>
      <w:numFmt w:val="bullet"/>
      <w:lvlText w:val=""/>
      <w:lvlJc w:val="left"/>
      <w:pPr>
        <w:ind w:left="5040" w:hanging="360"/>
      </w:pPr>
      <w:rPr>
        <w:rFonts w:ascii="Symbol" w:hAnsi="Symbol" w:hint="default"/>
      </w:rPr>
    </w:lvl>
    <w:lvl w:ilvl="7" w:tplc="BA7A4BFC">
      <w:start w:val="1"/>
      <w:numFmt w:val="bullet"/>
      <w:lvlText w:val="o"/>
      <w:lvlJc w:val="left"/>
      <w:pPr>
        <w:ind w:left="5760" w:hanging="360"/>
      </w:pPr>
      <w:rPr>
        <w:rFonts w:ascii="Courier New" w:hAnsi="Courier New" w:hint="default"/>
      </w:rPr>
    </w:lvl>
    <w:lvl w:ilvl="8" w:tplc="67BAB5A4">
      <w:start w:val="1"/>
      <w:numFmt w:val="bullet"/>
      <w:lvlText w:val=""/>
      <w:lvlJc w:val="left"/>
      <w:pPr>
        <w:ind w:left="6480" w:hanging="360"/>
      </w:pPr>
      <w:rPr>
        <w:rFonts w:ascii="Wingdings" w:hAnsi="Wingdings" w:hint="default"/>
      </w:rPr>
    </w:lvl>
  </w:abstractNum>
  <w:abstractNum w:abstractNumId="36" w15:restartNumberingAfterBreak="0">
    <w:nsid w:val="20516D96"/>
    <w:multiLevelType w:val="hybridMultilevel"/>
    <w:tmpl w:val="E00E238A"/>
    <w:lvl w:ilvl="0" w:tplc="EAAC5146">
      <w:start w:val="1"/>
      <w:numFmt w:val="bullet"/>
      <w:lvlText w:val=""/>
      <w:lvlJc w:val="left"/>
      <w:pPr>
        <w:ind w:left="720" w:hanging="360"/>
      </w:pPr>
      <w:rPr>
        <w:rFonts w:ascii="Wingdings" w:hAnsi="Wingdings" w:hint="default"/>
      </w:rPr>
    </w:lvl>
    <w:lvl w:ilvl="1" w:tplc="60620844">
      <w:start w:val="1"/>
      <w:numFmt w:val="bullet"/>
      <w:lvlText w:val="o"/>
      <w:lvlJc w:val="left"/>
      <w:pPr>
        <w:ind w:left="1440" w:hanging="360"/>
      </w:pPr>
      <w:rPr>
        <w:rFonts w:ascii="Courier New" w:hAnsi="Courier New" w:hint="default"/>
      </w:rPr>
    </w:lvl>
    <w:lvl w:ilvl="2" w:tplc="5314B57A">
      <w:start w:val="1"/>
      <w:numFmt w:val="bullet"/>
      <w:lvlText w:val=""/>
      <w:lvlJc w:val="left"/>
      <w:pPr>
        <w:ind w:left="2160" w:hanging="360"/>
      </w:pPr>
      <w:rPr>
        <w:rFonts w:ascii="Wingdings" w:hAnsi="Wingdings" w:hint="default"/>
      </w:rPr>
    </w:lvl>
    <w:lvl w:ilvl="3" w:tplc="781ADAAE">
      <w:start w:val="1"/>
      <w:numFmt w:val="bullet"/>
      <w:lvlText w:val=""/>
      <w:lvlJc w:val="left"/>
      <w:pPr>
        <w:ind w:left="2880" w:hanging="360"/>
      </w:pPr>
      <w:rPr>
        <w:rFonts w:ascii="Symbol" w:hAnsi="Symbol" w:hint="default"/>
      </w:rPr>
    </w:lvl>
    <w:lvl w:ilvl="4" w:tplc="F8D83E96">
      <w:start w:val="1"/>
      <w:numFmt w:val="bullet"/>
      <w:lvlText w:val="o"/>
      <w:lvlJc w:val="left"/>
      <w:pPr>
        <w:ind w:left="3600" w:hanging="360"/>
      </w:pPr>
      <w:rPr>
        <w:rFonts w:ascii="Courier New" w:hAnsi="Courier New" w:hint="default"/>
      </w:rPr>
    </w:lvl>
    <w:lvl w:ilvl="5" w:tplc="72DE16FC">
      <w:start w:val="1"/>
      <w:numFmt w:val="bullet"/>
      <w:lvlText w:val=""/>
      <w:lvlJc w:val="left"/>
      <w:pPr>
        <w:ind w:left="4320" w:hanging="360"/>
      </w:pPr>
      <w:rPr>
        <w:rFonts w:ascii="Wingdings" w:hAnsi="Wingdings" w:hint="default"/>
      </w:rPr>
    </w:lvl>
    <w:lvl w:ilvl="6" w:tplc="05609292">
      <w:start w:val="1"/>
      <w:numFmt w:val="bullet"/>
      <w:lvlText w:val=""/>
      <w:lvlJc w:val="left"/>
      <w:pPr>
        <w:ind w:left="5040" w:hanging="360"/>
      </w:pPr>
      <w:rPr>
        <w:rFonts w:ascii="Symbol" w:hAnsi="Symbol" w:hint="default"/>
      </w:rPr>
    </w:lvl>
    <w:lvl w:ilvl="7" w:tplc="5128BF3E">
      <w:start w:val="1"/>
      <w:numFmt w:val="bullet"/>
      <w:lvlText w:val="o"/>
      <w:lvlJc w:val="left"/>
      <w:pPr>
        <w:ind w:left="5760" w:hanging="360"/>
      </w:pPr>
      <w:rPr>
        <w:rFonts w:ascii="Courier New" w:hAnsi="Courier New" w:hint="default"/>
      </w:rPr>
    </w:lvl>
    <w:lvl w:ilvl="8" w:tplc="48D8D4A0">
      <w:start w:val="1"/>
      <w:numFmt w:val="bullet"/>
      <w:lvlText w:val=""/>
      <w:lvlJc w:val="left"/>
      <w:pPr>
        <w:ind w:left="6480" w:hanging="360"/>
      </w:pPr>
      <w:rPr>
        <w:rFonts w:ascii="Wingdings" w:hAnsi="Wingdings" w:hint="default"/>
      </w:rPr>
    </w:lvl>
  </w:abstractNum>
  <w:abstractNum w:abstractNumId="37" w15:restartNumberingAfterBreak="0">
    <w:nsid w:val="20AC294A"/>
    <w:multiLevelType w:val="hybridMultilevel"/>
    <w:tmpl w:val="FFFFFFFF"/>
    <w:lvl w:ilvl="0" w:tplc="5A920E68">
      <w:start w:val="1"/>
      <w:numFmt w:val="bullet"/>
      <w:lvlText w:val=""/>
      <w:lvlJc w:val="left"/>
      <w:pPr>
        <w:ind w:left="720" w:hanging="360"/>
      </w:pPr>
      <w:rPr>
        <w:rFonts w:ascii="Wingdings" w:hAnsi="Wingdings" w:hint="default"/>
      </w:rPr>
    </w:lvl>
    <w:lvl w:ilvl="1" w:tplc="F7B2332E">
      <w:start w:val="1"/>
      <w:numFmt w:val="bullet"/>
      <w:lvlText w:val="o"/>
      <w:lvlJc w:val="left"/>
      <w:pPr>
        <w:ind w:left="1440" w:hanging="360"/>
      </w:pPr>
      <w:rPr>
        <w:rFonts w:ascii="Courier New" w:hAnsi="Courier New" w:hint="default"/>
      </w:rPr>
    </w:lvl>
    <w:lvl w:ilvl="2" w:tplc="C052B438">
      <w:start w:val="1"/>
      <w:numFmt w:val="bullet"/>
      <w:lvlText w:val=""/>
      <w:lvlJc w:val="left"/>
      <w:pPr>
        <w:ind w:left="2160" w:hanging="360"/>
      </w:pPr>
      <w:rPr>
        <w:rFonts w:ascii="Wingdings" w:hAnsi="Wingdings" w:hint="default"/>
      </w:rPr>
    </w:lvl>
    <w:lvl w:ilvl="3" w:tplc="36C6B1EC">
      <w:start w:val="1"/>
      <w:numFmt w:val="bullet"/>
      <w:lvlText w:val=""/>
      <w:lvlJc w:val="left"/>
      <w:pPr>
        <w:ind w:left="2880" w:hanging="360"/>
      </w:pPr>
      <w:rPr>
        <w:rFonts w:ascii="Symbol" w:hAnsi="Symbol" w:hint="default"/>
      </w:rPr>
    </w:lvl>
    <w:lvl w:ilvl="4" w:tplc="58D67FB0">
      <w:start w:val="1"/>
      <w:numFmt w:val="bullet"/>
      <w:lvlText w:val="o"/>
      <w:lvlJc w:val="left"/>
      <w:pPr>
        <w:ind w:left="3600" w:hanging="360"/>
      </w:pPr>
      <w:rPr>
        <w:rFonts w:ascii="Courier New" w:hAnsi="Courier New" w:hint="default"/>
      </w:rPr>
    </w:lvl>
    <w:lvl w:ilvl="5" w:tplc="1062EA92">
      <w:start w:val="1"/>
      <w:numFmt w:val="bullet"/>
      <w:lvlText w:val=""/>
      <w:lvlJc w:val="left"/>
      <w:pPr>
        <w:ind w:left="4320" w:hanging="360"/>
      </w:pPr>
      <w:rPr>
        <w:rFonts w:ascii="Wingdings" w:hAnsi="Wingdings" w:hint="default"/>
      </w:rPr>
    </w:lvl>
    <w:lvl w:ilvl="6" w:tplc="A2E83A4A">
      <w:start w:val="1"/>
      <w:numFmt w:val="bullet"/>
      <w:lvlText w:val=""/>
      <w:lvlJc w:val="left"/>
      <w:pPr>
        <w:ind w:left="5040" w:hanging="360"/>
      </w:pPr>
      <w:rPr>
        <w:rFonts w:ascii="Symbol" w:hAnsi="Symbol" w:hint="default"/>
      </w:rPr>
    </w:lvl>
    <w:lvl w:ilvl="7" w:tplc="A1AA9E62">
      <w:start w:val="1"/>
      <w:numFmt w:val="bullet"/>
      <w:lvlText w:val="o"/>
      <w:lvlJc w:val="left"/>
      <w:pPr>
        <w:ind w:left="5760" w:hanging="360"/>
      </w:pPr>
      <w:rPr>
        <w:rFonts w:ascii="Courier New" w:hAnsi="Courier New" w:hint="default"/>
      </w:rPr>
    </w:lvl>
    <w:lvl w:ilvl="8" w:tplc="C3AE918A">
      <w:start w:val="1"/>
      <w:numFmt w:val="bullet"/>
      <w:lvlText w:val=""/>
      <w:lvlJc w:val="left"/>
      <w:pPr>
        <w:ind w:left="6480" w:hanging="360"/>
      </w:pPr>
      <w:rPr>
        <w:rFonts w:ascii="Wingdings" w:hAnsi="Wingdings" w:hint="default"/>
      </w:rPr>
    </w:lvl>
  </w:abstractNum>
  <w:abstractNum w:abstractNumId="38" w15:restartNumberingAfterBreak="0">
    <w:nsid w:val="21392EC4"/>
    <w:multiLevelType w:val="hybridMultilevel"/>
    <w:tmpl w:val="B1DE06E4"/>
    <w:lvl w:ilvl="0" w:tplc="92EE5FD6">
      <w:start w:val="1"/>
      <w:numFmt w:val="bullet"/>
      <w:lvlText w:val=""/>
      <w:lvlJc w:val="left"/>
      <w:pPr>
        <w:ind w:left="720" w:hanging="360"/>
      </w:pPr>
      <w:rPr>
        <w:rFonts w:ascii="Wingdings" w:hAnsi="Wingdings" w:hint="default"/>
      </w:rPr>
    </w:lvl>
    <w:lvl w:ilvl="1" w:tplc="E8C43F0A">
      <w:start w:val="1"/>
      <w:numFmt w:val="bullet"/>
      <w:lvlText w:val="o"/>
      <w:lvlJc w:val="left"/>
      <w:pPr>
        <w:ind w:left="1440" w:hanging="360"/>
      </w:pPr>
      <w:rPr>
        <w:rFonts w:ascii="Courier New" w:hAnsi="Courier New" w:hint="default"/>
      </w:rPr>
    </w:lvl>
    <w:lvl w:ilvl="2" w:tplc="D084E6CC">
      <w:start w:val="1"/>
      <w:numFmt w:val="bullet"/>
      <w:lvlText w:val=""/>
      <w:lvlJc w:val="left"/>
      <w:pPr>
        <w:ind w:left="2160" w:hanging="360"/>
      </w:pPr>
      <w:rPr>
        <w:rFonts w:ascii="Wingdings" w:hAnsi="Wingdings" w:hint="default"/>
      </w:rPr>
    </w:lvl>
    <w:lvl w:ilvl="3" w:tplc="CA0A8EC0">
      <w:start w:val="1"/>
      <w:numFmt w:val="bullet"/>
      <w:lvlText w:val=""/>
      <w:lvlJc w:val="left"/>
      <w:pPr>
        <w:ind w:left="2880" w:hanging="360"/>
      </w:pPr>
      <w:rPr>
        <w:rFonts w:ascii="Symbol" w:hAnsi="Symbol" w:hint="default"/>
      </w:rPr>
    </w:lvl>
    <w:lvl w:ilvl="4" w:tplc="BE487D38">
      <w:start w:val="1"/>
      <w:numFmt w:val="bullet"/>
      <w:lvlText w:val="o"/>
      <w:lvlJc w:val="left"/>
      <w:pPr>
        <w:ind w:left="3600" w:hanging="360"/>
      </w:pPr>
      <w:rPr>
        <w:rFonts w:ascii="Courier New" w:hAnsi="Courier New" w:hint="default"/>
      </w:rPr>
    </w:lvl>
    <w:lvl w:ilvl="5" w:tplc="2FAAE094">
      <w:start w:val="1"/>
      <w:numFmt w:val="bullet"/>
      <w:lvlText w:val=""/>
      <w:lvlJc w:val="left"/>
      <w:pPr>
        <w:ind w:left="4320" w:hanging="360"/>
      </w:pPr>
      <w:rPr>
        <w:rFonts w:ascii="Wingdings" w:hAnsi="Wingdings" w:hint="default"/>
      </w:rPr>
    </w:lvl>
    <w:lvl w:ilvl="6" w:tplc="0BA88D38">
      <w:start w:val="1"/>
      <w:numFmt w:val="bullet"/>
      <w:lvlText w:val=""/>
      <w:lvlJc w:val="left"/>
      <w:pPr>
        <w:ind w:left="5040" w:hanging="360"/>
      </w:pPr>
      <w:rPr>
        <w:rFonts w:ascii="Symbol" w:hAnsi="Symbol" w:hint="default"/>
      </w:rPr>
    </w:lvl>
    <w:lvl w:ilvl="7" w:tplc="3AD42D92">
      <w:start w:val="1"/>
      <w:numFmt w:val="bullet"/>
      <w:lvlText w:val="o"/>
      <w:lvlJc w:val="left"/>
      <w:pPr>
        <w:ind w:left="5760" w:hanging="360"/>
      </w:pPr>
      <w:rPr>
        <w:rFonts w:ascii="Courier New" w:hAnsi="Courier New" w:hint="default"/>
      </w:rPr>
    </w:lvl>
    <w:lvl w:ilvl="8" w:tplc="8FBA4B3C">
      <w:start w:val="1"/>
      <w:numFmt w:val="bullet"/>
      <w:lvlText w:val=""/>
      <w:lvlJc w:val="left"/>
      <w:pPr>
        <w:ind w:left="6480" w:hanging="360"/>
      </w:pPr>
      <w:rPr>
        <w:rFonts w:ascii="Wingdings" w:hAnsi="Wingdings" w:hint="default"/>
      </w:rPr>
    </w:lvl>
  </w:abstractNum>
  <w:abstractNum w:abstractNumId="39" w15:restartNumberingAfterBreak="0">
    <w:nsid w:val="21D352A5"/>
    <w:multiLevelType w:val="hybridMultilevel"/>
    <w:tmpl w:val="FFFFFFFF"/>
    <w:lvl w:ilvl="0" w:tplc="7142507E">
      <w:start w:val="1"/>
      <w:numFmt w:val="bullet"/>
      <w:lvlText w:val=""/>
      <w:lvlJc w:val="left"/>
      <w:pPr>
        <w:ind w:left="720" w:hanging="360"/>
      </w:pPr>
      <w:rPr>
        <w:rFonts w:ascii="Wingdings" w:hAnsi="Wingdings" w:hint="default"/>
      </w:rPr>
    </w:lvl>
    <w:lvl w:ilvl="1" w:tplc="85C42964">
      <w:start w:val="1"/>
      <w:numFmt w:val="bullet"/>
      <w:lvlText w:val="o"/>
      <w:lvlJc w:val="left"/>
      <w:pPr>
        <w:ind w:left="1440" w:hanging="360"/>
      </w:pPr>
      <w:rPr>
        <w:rFonts w:ascii="Courier New" w:hAnsi="Courier New" w:hint="default"/>
      </w:rPr>
    </w:lvl>
    <w:lvl w:ilvl="2" w:tplc="6B32F1C0">
      <w:start w:val="1"/>
      <w:numFmt w:val="bullet"/>
      <w:lvlText w:val=""/>
      <w:lvlJc w:val="left"/>
      <w:pPr>
        <w:ind w:left="2160" w:hanging="360"/>
      </w:pPr>
      <w:rPr>
        <w:rFonts w:ascii="Wingdings" w:hAnsi="Wingdings" w:hint="default"/>
      </w:rPr>
    </w:lvl>
    <w:lvl w:ilvl="3" w:tplc="DE6E9B36">
      <w:start w:val="1"/>
      <w:numFmt w:val="bullet"/>
      <w:lvlText w:val=""/>
      <w:lvlJc w:val="left"/>
      <w:pPr>
        <w:ind w:left="2880" w:hanging="360"/>
      </w:pPr>
      <w:rPr>
        <w:rFonts w:ascii="Symbol" w:hAnsi="Symbol" w:hint="default"/>
      </w:rPr>
    </w:lvl>
    <w:lvl w:ilvl="4" w:tplc="ED4075F0">
      <w:start w:val="1"/>
      <w:numFmt w:val="bullet"/>
      <w:lvlText w:val="o"/>
      <w:lvlJc w:val="left"/>
      <w:pPr>
        <w:ind w:left="3600" w:hanging="360"/>
      </w:pPr>
      <w:rPr>
        <w:rFonts w:ascii="Courier New" w:hAnsi="Courier New" w:hint="default"/>
      </w:rPr>
    </w:lvl>
    <w:lvl w:ilvl="5" w:tplc="13CA8030">
      <w:start w:val="1"/>
      <w:numFmt w:val="bullet"/>
      <w:lvlText w:val=""/>
      <w:lvlJc w:val="left"/>
      <w:pPr>
        <w:ind w:left="4320" w:hanging="360"/>
      </w:pPr>
      <w:rPr>
        <w:rFonts w:ascii="Wingdings" w:hAnsi="Wingdings" w:hint="default"/>
      </w:rPr>
    </w:lvl>
    <w:lvl w:ilvl="6" w:tplc="25F21906">
      <w:start w:val="1"/>
      <w:numFmt w:val="bullet"/>
      <w:lvlText w:val=""/>
      <w:lvlJc w:val="left"/>
      <w:pPr>
        <w:ind w:left="5040" w:hanging="360"/>
      </w:pPr>
      <w:rPr>
        <w:rFonts w:ascii="Symbol" w:hAnsi="Symbol" w:hint="default"/>
      </w:rPr>
    </w:lvl>
    <w:lvl w:ilvl="7" w:tplc="83EC63C8">
      <w:start w:val="1"/>
      <w:numFmt w:val="bullet"/>
      <w:lvlText w:val="o"/>
      <w:lvlJc w:val="left"/>
      <w:pPr>
        <w:ind w:left="5760" w:hanging="360"/>
      </w:pPr>
      <w:rPr>
        <w:rFonts w:ascii="Courier New" w:hAnsi="Courier New" w:hint="default"/>
      </w:rPr>
    </w:lvl>
    <w:lvl w:ilvl="8" w:tplc="85E88860">
      <w:start w:val="1"/>
      <w:numFmt w:val="bullet"/>
      <w:lvlText w:val=""/>
      <w:lvlJc w:val="left"/>
      <w:pPr>
        <w:ind w:left="6480" w:hanging="360"/>
      </w:pPr>
      <w:rPr>
        <w:rFonts w:ascii="Wingdings" w:hAnsi="Wingdings" w:hint="default"/>
      </w:rPr>
    </w:lvl>
  </w:abstractNum>
  <w:abstractNum w:abstractNumId="40" w15:restartNumberingAfterBreak="0">
    <w:nsid w:val="22B83273"/>
    <w:multiLevelType w:val="hybridMultilevel"/>
    <w:tmpl w:val="50EA7A8A"/>
    <w:lvl w:ilvl="0" w:tplc="9D486B86">
      <w:start w:val="1"/>
      <w:numFmt w:val="bullet"/>
      <w:lvlText w:val=""/>
      <w:lvlJc w:val="left"/>
      <w:pPr>
        <w:ind w:left="720" w:hanging="360"/>
      </w:pPr>
      <w:rPr>
        <w:rFonts w:ascii="Wingdings" w:hAnsi="Wingdings" w:hint="default"/>
      </w:rPr>
    </w:lvl>
    <w:lvl w:ilvl="1" w:tplc="78561CDE">
      <w:start w:val="1"/>
      <w:numFmt w:val="bullet"/>
      <w:lvlText w:val="o"/>
      <w:lvlJc w:val="left"/>
      <w:pPr>
        <w:ind w:left="1440" w:hanging="360"/>
      </w:pPr>
      <w:rPr>
        <w:rFonts w:ascii="Courier New" w:hAnsi="Courier New" w:hint="default"/>
      </w:rPr>
    </w:lvl>
    <w:lvl w:ilvl="2" w:tplc="D1CAE6C2">
      <w:start w:val="1"/>
      <w:numFmt w:val="bullet"/>
      <w:lvlText w:val=""/>
      <w:lvlJc w:val="left"/>
      <w:pPr>
        <w:ind w:left="2160" w:hanging="360"/>
      </w:pPr>
      <w:rPr>
        <w:rFonts w:ascii="Wingdings" w:hAnsi="Wingdings" w:hint="default"/>
      </w:rPr>
    </w:lvl>
    <w:lvl w:ilvl="3" w:tplc="378C68E2">
      <w:start w:val="1"/>
      <w:numFmt w:val="bullet"/>
      <w:lvlText w:val=""/>
      <w:lvlJc w:val="left"/>
      <w:pPr>
        <w:ind w:left="2880" w:hanging="360"/>
      </w:pPr>
      <w:rPr>
        <w:rFonts w:ascii="Symbol" w:hAnsi="Symbol" w:hint="default"/>
      </w:rPr>
    </w:lvl>
    <w:lvl w:ilvl="4" w:tplc="2438F5E2">
      <w:start w:val="1"/>
      <w:numFmt w:val="bullet"/>
      <w:lvlText w:val="o"/>
      <w:lvlJc w:val="left"/>
      <w:pPr>
        <w:ind w:left="3600" w:hanging="360"/>
      </w:pPr>
      <w:rPr>
        <w:rFonts w:ascii="Courier New" w:hAnsi="Courier New" w:hint="default"/>
      </w:rPr>
    </w:lvl>
    <w:lvl w:ilvl="5" w:tplc="943C581A">
      <w:start w:val="1"/>
      <w:numFmt w:val="bullet"/>
      <w:lvlText w:val=""/>
      <w:lvlJc w:val="left"/>
      <w:pPr>
        <w:ind w:left="4320" w:hanging="360"/>
      </w:pPr>
      <w:rPr>
        <w:rFonts w:ascii="Wingdings" w:hAnsi="Wingdings" w:hint="default"/>
      </w:rPr>
    </w:lvl>
    <w:lvl w:ilvl="6" w:tplc="31805A76">
      <w:start w:val="1"/>
      <w:numFmt w:val="bullet"/>
      <w:lvlText w:val=""/>
      <w:lvlJc w:val="left"/>
      <w:pPr>
        <w:ind w:left="5040" w:hanging="360"/>
      </w:pPr>
      <w:rPr>
        <w:rFonts w:ascii="Symbol" w:hAnsi="Symbol" w:hint="default"/>
      </w:rPr>
    </w:lvl>
    <w:lvl w:ilvl="7" w:tplc="FEBAD45A">
      <w:start w:val="1"/>
      <w:numFmt w:val="bullet"/>
      <w:lvlText w:val="o"/>
      <w:lvlJc w:val="left"/>
      <w:pPr>
        <w:ind w:left="5760" w:hanging="360"/>
      </w:pPr>
      <w:rPr>
        <w:rFonts w:ascii="Courier New" w:hAnsi="Courier New" w:hint="default"/>
      </w:rPr>
    </w:lvl>
    <w:lvl w:ilvl="8" w:tplc="4320A5F4">
      <w:start w:val="1"/>
      <w:numFmt w:val="bullet"/>
      <w:lvlText w:val=""/>
      <w:lvlJc w:val="left"/>
      <w:pPr>
        <w:ind w:left="6480" w:hanging="360"/>
      </w:pPr>
      <w:rPr>
        <w:rFonts w:ascii="Wingdings" w:hAnsi="Wingdings" w:hint="default"/>
      </w:rPr>
    </w:lvl>
  </w:abstractNum>
  <w:abstractNum w:abstractNumId="41" w15:restartNumberingAfterBreak="0">
    <w:nsid w:val="22BA66A6"/>
    <w:multiLevelType w:val="hybridMultilevel"/>
    <w:tmpl w:val="FFFFFFFF"/>
    <w:lvl w:ilvl="0" w:tplc="54026102">
      <w:start w:val="1"/>
      <w:numFmt w:val="bullet"/>
      <w:lvlText w:val=""/>
      <w:lvlJc w:val="left"/>
      <w:pPr>
        <w:ind w:left="720" w:hanging="360"/>
      </w:pPr>
      <w:rPr>
        <w:rFonts w:ascii="Wingdings" w:hAnsi="Wingdings" w:hint="default"/>
      </w:rPr>
    </w:lvl>
    <w:lvl w:ilvl="1" w:tplc="004CACC8">
      <w:start w:val="1"/>
      <w:numFmt w:val="bullet"/>
      <w:lvlText w:val="o"/>
      <w:lvlJc w:val="left"/>
      <w:pPr>
        <w:ind w:left="1440" w:hanging="360"/>
      </w:pPr>
      <w:rPr>
        <w:rFonts w:ascii="Courier New" w:hAnsi="Courier New" w:hint="default"/>
      </w:rPr>
    </w:lvl>
    <w:lvl w:ilvl="2" w:tplc="02A25BE4">
      <w:start w:val="1"/>
      <w:numFmt w:val="bullet"/>
      <w:lvlText w:val=""/>
      <w:lvlJc w:val="left"/>
      <w:pPr>
        <w:ind w:left="2160" w:hanging="360"/>
      </w:pPr>
      <w:rPr>
        <w:rFonts w:ascii="Wingdings" w:hAnsi="Wingdings" w:hint="default"/>
      </w:rPr>
    </w:lvl>
    <w:lvl w:ilvl="3" w:tplc="93D01932">
      <w:start w:val="1"/>
      <w:numFmt w:val="bullet"/>
      <w:lvlText w:val=""/>
      <w:lvlJc w:val="left"/>
      <w:pPr>
        <w:ind w:left="2880" w:hanging="360"/>
      </w:pPr>
      <w:rPr>
        <w:rFonts w:ascii="Symbol" w:hAnsi="Symbol" w:hint="default"/>
      </w:rPr>
    </w:lvl>
    <w:lvl w:ilvl="4" w:tplc="00DC5D36">
      <w:start w:val="1"/>
      <w:numFmt w:val="bullet"/>
      <w:lvlText w:val="o"/>
      <w:lvlJc w:val="left"/>
      <w:pPr>
        <w:ind w:left="3600" w:hanging="360"/>
      </w:pPr>
      <w:rPr>
        <w:rFonts w:ascii="Courier New" w:hAnsi="Courier New" w:hint="default"/>
      </w:rPr>
    </w:lvl>
    <w:lvl w:ilvl="5" w:tplc="62F244D6">
      <w:start w:val="1"/>
      <w:numFmt w:val="bullet"/>
      <w:lvlText w:val=""/>
      <w:lvlJc w:val="left"/>
      <w:pPr>
        <w:ind w:left="4320" w:hanging="360"/>
      </w:pPr>
      <w:rPr>
        <w:rFonts w:ascii="Wingdings" w:hAnsi="Wingdings" w:hint="default"/>
      </w:rPr>
    </w:lvl>
    <w:lvl w:ilvl="6" w:tplc="1A64F0A2">
      <w:start w:val="1"/>
      <w:numFmt w:val="bullet"/>
      <w:lvlText w:val=""/>
      <w:lvlJc w:val="left"/>
      <w:pPr>
        <w:ind w:left="5040" w:hanging="360"/>
      </w:pPr>
      <w:rPr>
        <w:rFonts w:ascii="Symbol" w:hAnsi="Symbol" w:hint="default"/>
      </w:rPr>
    </w:lvl>
    <w:lvl w:ilvl="7" w:tplc="1BC256D2">
      <w:start w:val="1"/>
      <w:numFmt w:val="bullet"/>
      <w:lvlText w:val="o"/>
      <w:lvlJc w:val="left"/>
      <w:pPr>
        <w:ind w:left="5760" w:hanging="360"/>
      </w:pPr>
      <w:rPr>
        <w:rFonts w:ascii="Courier New" w:hAnsi="Courier New" w:hint="default"/>
      </w:rPr>
    </w:lvl>
    <w:lvl w:ilvl="8" w:tplc="2C8A2C00">
      <w:start w:val="1"/>
      <w:numFmt w:val="bullet"/>
      <w:lvlText w:val=""/>
      <w:lvlJc w:val="left"/>
      <w:pPr>
        <w:ind w:left="6480" w:hanging="360"/>
      </w:pPr>
      <w:rPr>
        <w:rFonts w:ascii="Wingdings" w:hAnsi="Wingdings" w:hint="default"/>
      </w:rPr>
    </w:lvl>
  </w:abstractNum>
  <w:abstractNum w:abstractNumId="42" w15:restartNumberingAfterBreak="0">
    <w:nsid w:val="22FE10F8"/>
    <w:multiLevelType w:val="hybridMultilevel"/>
    <w:tmpl w:val="41EEC1C2"/>
    <w:lvl w:ilvl="0" w:tplc="4E6032C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37B6716"/>
    <w:multiLevelType w:val="hybridMultilevel"/>
    <w:tmpl w:val="E6EA5E3C"/>
    <w:lvl w:ilvl="0" w:tplc="E4EE083A">
      <w:start w:val="1"/>
      <w:numFmt w:val="bullet"/>
      <w:lvlText w:val=""/>
      <w:lvlJc w:val="left"/>
      <w:pPr>
        <w:ind w:left="360" w:hanging="360"/>
      </w:pPr>
      <w:rPr>
        <w:rFonts w:ascii="Wingdings" w:hAnsi="Wingdings" w:hint="default"/>
      </w:rPr>
    </w:lvl>
    <w:lvl w:ilvl="1" w:tplc="D548CDF8" w:tentative="1">
      <w:start w:val="1"/>
      <w:numFmt w:val="bullet"/>
      <w:lvlText w:val="o"/>
      <w:lvlJc w:val="left"/>
      <w:pPr>
        <w:ind w:left="1080" w:hanging="360"/>
      </w:pPr>
      <w:rPr>
        <w:rFonts w:ascii="Courier New" w:hAnsi="Courier New" w:hint="default"/>
      </w:rPr>
    </w:lvl>
    <w:lvl w:ilvl="2" w:tplc="213A28A6" w:tentative="1">
      <w:start w:val="1"/>
      <w:numFmt w:val="bullet"/>
      <w:lvlText w:val=""/>
      <w:lvlJc w:val="left"/>
      <w:pPr>
        <w:ind w:left="1800" w:hanging="360"/>
      </w:pPr>
      <w:rPr>
        <w:rFonts w:ascii="Wingdings" w:hAnsi="Wingdings" w:hint="default"/>
      </w:rPr>
    </w:lvl>
    <w:lvl w:ilvl="3" w:tplc="CFEE622E" w:tentative="1">
      <w:start w:val="1"/>
      <w:numFmt w:val="bullet"/>
      <w:lvlText w:val=""/>
      <w:lvlJc w:val="left"/>
      <w:pPr>
        <w:ind w:left="2520" w:hanging="360"/>
      </w:pPr>
      <w:rPr>
        <w:rFonts w:ascii="Symbol" w:hAnsi="Symbol" w:hint="default"/>
      </w:rPr>
    </w:lvl>
    <w:lvl w:ilvl="4" w:tplc="EF1C9A0E" w:tentative="1">
      <w:start w:val="1"/>
      <w:numFmt w:val="bullet"/>
      <w:lvlText w:val="o"/>
      <w:lvlJc w:val="left"/>
      <w:pPr>
        <w:ind w:left="3240" w:hanging="360"/>
      </w:pPr>
      <w:rPr>
        <w:rFonts w:ascii="Courier New" w:hAnsi="Courier New" w:hint="default"/>
      </w:rPr>
    </w:lvl>
    <w:lvl w:ilvl="5" w:tplc="82AC6F52" w:tentative="1">
      <w:start w:val="1"/>
      <w:numFmt w:val="bullet"/>
      <w:lvlText w:val=""/>
      <w:lvlJc w:val="left"/>
      <w:pPr>
        <w:ind w:left="3960" w:hanging="360"/>
      </w:pPr>
      <w:rPr>
        <w:rFonts w:ascii="Wingdings" w:hAnsi="Wingdings" w:hint="default"/>
      </w:rPr>
    </w:lvl>
    <w:lvl w:ilvl="6" w:tplc="FC9A5270" w:tentative="1">
      <w:start w:val="1"/>
      <w:numFmt w:val="bullet"/>
      <w:lvlText w:val=""/>
      <w:lvlJc w:val="left"/>
      <w:pPr>
        <w:ind w:left="4680" w:hanging="360"/>
      </w:pPr>
      <w:rPr>
        <w:rFonts w:ascii="Symbol" w:hAnsi="Symbol" w:hint="default"/>
      </w:rPr>
    </w:lvl>
    <w:lvl w:ilvl="7" w:tplc="13A28AD4" w:tentative="1">
      <w:start w:val="1"/>
      <w:numFmt w:val="bullet"/>
      <w:lvlText w:val="o"/>
      <w:lvlJc w:val="left"/>
      <w:pPr>
        <w:ind w:left="5400" w:hanging="360"/>
      </w:pPr>
      <w:rPr>
        <w:rFonts w:ascii="Courier New" w:hAnsi="Courier New" w:hint="default"/>
      </w:rPr>
    </w:lvl>
    <w:lvl w:ilvl="8" w:tplc="5310E716" w:tentative="1">
      <w:start w:val="1"/>
      <w:numFmt w:val="bullet"/>
      <w:lvlText w:val=""/>
      <w:lvlJc w:val="left"/>
      <w:pPr>
        <w:ind w:left="6120" w:hanging="360"/>
      </w:pPr>
      <w:rPr>
        <w:rFonts w:ascii="Wingdings" w:hAnsi="Wingdings" w:hint="default"/>
      </w:rPr>
    </w:lvl>
  </w:abstractNum>
  <w:abstractNum w:abstractNumId="44" w15:restartNumberingAfterBreak="0">
    <w:nsid w:val="2572426E"/>
    <w:multiLevelType w:val="hybridMultilevel"/>
    <w:tmpl w:val="FFFFFFFF"/>
    <w:lvl w:ilvl="0" w:tplc="67DE1518">
      <w:start w:val="1"/>
      <w:numFmt w:val="bullet"/>
      <w:lvlText w:val=""/>
      <w:lvlJc w:val="left"/>
      <w:pPr>
        <w:ind w:left="720" w:hanging="360"/>
      </w:pPr>
      <w:rPr>
        <w:rFonts w:ascii="Wingdings" w:hAnsi="Wingdings" w:hint="default"/>
      </w:rPr>
    </w:lvl>
    <w:lvl w:ilvl="1" w:tplc="BE6CD00E">
      <w:start w:val="1"/>
      <w:numFmt w:val="bullet"/>
      <w:lvlText w:val="o"/>
      <w:lvlJc w:val="left"/>
      <w:pPr>
        <w:ind w:left="1440" w:hanging="360"/>
      </w:pPr>
      <w:rPr>
        <w:rFonts w:ascii="Courier New" w:hAnsi="Courier New" w:hint="default"/>
      </w:rPr>
    </w:lvl>
    <w:lvl w:ilvl="2" w:tplc="64267C5C">
      <w:start w:val="1"/>
      <w:numFmt w:val="bullet"/>
      <w:lvlText w:val=""/>
      <w:lvlJc w:val="left"/>
      <w:pPr>
        <w:ind w:left="2160" w:hanging="360"/>
      </w:pPr>
      <w:rPr>
        <w:rFonts w:ascii="Wingdings" w:hAnsi="Wingdings" w:hint="default"/>
      </w:rPr>
    </w:lvl>
    <w:lvl w:ilvl="3" w:tplc="4AB46FDE">
      <w:start w:val="1"/>
      <w:numFmt w:val="bullet"/>
      <w:lvlText w:val=""/>
      <w:lvlJc w:val="left"/>
      <w:pPr>
        <w:ind w:left="2880" w:hanging="360"/>
      </w:pPr>
      <w:rPr>
        <w:rFonts w:ascii="Symbol" w:hAnsi="Symbol" w:hint="default"/>
      </w:rPr>
    </w:lvl>
    <w:lvl w:ilvl="4" w:tplc="F364C594">
      <w:start w:val="1"/>
      <w:numFmt w:val="bullet"/>
      <w:lvlText w:val="o"/>
      <w:lvlJc w:val="left"/>
      <w:pPr>
        <w:ind w:left="3600" w:hanging="360"/>
      </w:pPr>
      <w:rPr>
        <w:rFonts w:ascii="Courier New" w:hAnsi="Courier New" w:hint="default"/>
      </w:rPr>
    </w:lvl>
    <w:lvl w:ilvl="5" w:tplc="3C2A8594">
      <w:start w:val="1"/>
      <w:numFmt w:val="bullet"/>
      <w:lvlText w:val=""/>
      <w:lvlJc w:val="left"/>
      <w:pPr>
        <w:ind w:left="4320" w:hanging="360"/>
      </w:pPr>
      <w:rPr>
        <w:rFonts w:ascii="Wingdings" w:hAnsi="Wingdings" w:hint="default"/>
      </w:rPr>
    </w:lvl>
    <w:lvl w:ilvl="6" w:tplc="21681832">
      <w:start w:val="1"/>
      <w:numFmt w:val="bullet"/>
      <w:lvlText w:val=""/>
      <w:lvlJc w:val="left"/>
      <w:pPr>
        <w:ind w:left="5040" w:hanging="360"/>
      </w:pPr>
      <w:rPr>
        <w:rFonts w:ascii="Symbol" w:hAnsi="Symbol" w:hint="default"/>
      </w:rPr>
    </w:lvl>
    <w:lvl w:ilvl="7" w:tplc="AB9CEFF2">
      <w:start w:val="1"/>
      <w:numFmt w:val="bullet"/>
      <w:lvlText w:val="o"/>
      <w:lvlJc w:val="left"/>
      <w:pPr>
        <w:ind w:left="5760" w:hanging="360"/>
      </w:pPr>
      <w:rPr>
        <w:rFonts w:ascii="Courier New" w:hAnsi="Courier New" w:hint="default"/>
      </w:rPr>
    </w:lvl>
    <w:lvl w:ilvl="8" w:tplc="E16446CE">
      <w:start w:val="1"/>
      <w:numFmt w:val="bullet"/>
      <w:lvlText w:val=""/>
      <w:lvlJc w:val="left"/>
      <w:pPr>
        <w:ind w:left="6480" w:hanging="360"/>
      </w:pPr>
      <w:rPr>
        <w:rFonts w:ascii="Wingdings" w:hAnsi="Wingdings" w:hint="default"/>
      </w:rPr>
    </w:lvl>
  </w:abstractNum>
  <w:abstractNum w:abstractNumId="45" w15:restartNumberingAfterBreak="0">
    <w:nsid w:val="25BE30DE"/>
    <w:multiLevelType w:val="hybridMultilevel"/>
    <w:tmpl w:val="FFFFFFFF"/>
    <w:lvl w:ilvl="0" w:tplc="D6308530">
      <w:start w:val="1"/>
      <w:numFmt w:val="bullet"/>
      <w:lvlText w:val=""/>
      <w:lvlJc w:val="left"/>
      <w:pPr>
        <w:ind w:left="720" w:hanging="360"/>
      </w:pPr>
      <w:rPr>
        <w:rFonts w:ascii="Wingdings" w:hAnsi="Wingdings" w:hint="default"/>
      </w:rPr>
    </w:lvl>
    <w:lvl w:ilvl="1" w:tplc="ECC62A38">
      <w:start w:val="1"/>
      <w:numFmt w:val="bullet"/>
      <w:lvlText w:val="o"/>
      <w:lvlJc w:val="left"/>
      <w:pPr>
        <w:ind w:left="1440" w:hanging="360"/>
      </w:pPr>
      <w:rPr>
        <w:rFonts w:ascii="Courier New" w:hAnsi="Courier New" w:hint="default"/>
      </w:rPr>
    </w:lvl>
    <w:lvl w:ilvl="2" w:tplc="127EEF82">
      <w:start w:val="1"/>
      <w:numFmt w:val="bullet"/>
      <w:lvlText w:val=""/>
      <w:lvlJc w:val="left"/>
      <w:pPr>
        <w:ind w:left="2160" w:hanging="360"/>
      </w:pPr>
      <w:rPr>
        <w:rFonts w:ascii="Wingdings" w:hAnsi="Wingdings" w:hint="default"/>
      </w:rPr>
    </w:lvl>
    <w:lvl w:ilvl="3" w:tplc="F216E340">
      <w:start w:val="1"/>
      <w:numFmt w:val="bullet"/>
      <w:lvlText w:val=""/>
      <w:lvlJc w:val="left"/>
      <w:pPr>
        <w:ind w:left="2880" w:hanging="360"/>
      </w:pPr>
      <w:rPr>
        <w:rFonts w:ascii="Symbol" w:hAnsi="Symbol" w:hint="default"/>
      </w:rPr>
    </w:lvl>
    <w:lvl w:ilvl="4" w:tplc="9E72FAD6">
      <w:start w:val="1"/>
      <w:numFmt w:val="bullet"/>
      <w:lvlText w:val="o"/>
      <w:lvlJc w:val="left"/>
      <w:pPr>
        <w:ind w:left="3600" w:hanging="360"/>
      </w:pPr>
      <w:rPr>
        <w:rFonts w:ascii="Courier New" w:hAnsi="Courier New" w:hint="default"/>
      </w:rPr>
    </w:lvl>
    <w:lvl w:ilvl="5" w:tplc="8FA88F66">
      <w:start w:val="1"/>
      <w:numFmt w:val="bullet"/>
      <w:lvlText w:val=""/>
      <w:lvlJc w:val="left"/>
      <w:pPr>
        <w:ind w:left="4320" w:hanging="360"/>
      </w:pPr>
      <w:rPr>
        <w:rFonts w:ascii="Wingdings" w:hAnsi="Wingdings" w:hint="default"/>
      </w:rPr>
    </w:lvl>
    <w:lvl w:ilvl="6" w:tplc="CD76ABB2">
      <w:start w:val="1"/>
      <w:numFmt w:val="bullet"/>
      <w:lvlText w:val=""/>
      <w:lvlJc w:val="left"/>
      <w:pPr>
        <w:ind w:left="5040" w:hanging="360"/>
      </w:pPr>
      <w:rPr>
        <w:rFonts w:ascii="Symbol" w:hAnsi="Symbol" w:hint="default"/>
      </w:rPr>
    </w:lvl>
    <w:lvl w:ilvl="7" w:tplc="3DC2C4E0">
      <w:start w:val="1"/>
      <w:numFmt w:val="bullet"/>
      <w:lvlText w:val="o"/>
      <w:lvlJc w:val="left"/>
      <w:pPr>
        <w:ind w:left="5760" w:hanging="360"/>
      </w:pPr>
      <w:rPr>
        <w:rFonts w:ascii="Courier New" w:hAnsi="Courier New" w:hint="default"/>
      </w:rPr>
    </w:lvl>
    <w:lvl w:ilvl="8" w:tplc="573AA784">
      <w:start w:val="1"/>
      <w:numFmt w:val="bullet"/>
      <w:lvlText w:val=""/>
      <w:lvlJc w:val="left"/>
      <w:pPr>
        <w:ind w:left="6480" w:hanging="360"/>
      </w:pPr>
      <w:rPr>
        <w:rFonts w:ascii="Wingdings" w:hAnsi="Wingdings" w:hint="default"/>
      </w:rPr>
    </w:lvl>
  </w:abstractNum>
  <w:abstractNum w:abstractNumId="46" w15:restartNumberingAfterBreak="0">
    <w:nsid w:val="26012702"/>
    <w:multiLevelType w:val="hybridMultilevel"/>
    <w:tmpl w:val="69BEFFA2"/>
    <w:lvl w:ilvl="0" w:tplc="8188A286">
      <w:start w:val="1"/>
      <w:numFmt w:val="bullet"/>
      <w:lvlText w:val=""/>
      <w:lvlJc w:val="left"/>
      <w:pPr>
        <w:ind w:left="720" w:hanging="360"/>
      </w:pPr>
      <w:rPr>
        <w:rFonts w:ascii="Wingdings" w:hAnsi="Wingdings" w:hint="default"/>
      </w:rPr>
    </w:lvl>
    <w:lvl w:ilvl="1" w:tplc="5FF00A04">
      <w:start w:val="1"/>
      <w:numFmt w:val="bullet"/>
      <w:lvlText w:val="o"/>
      <w:lvlJc w:val="left"/>
      <w:pPr>
        <w:ind w:left="1440" w:hanging="360"/>
      </w:pPr>
      <w:rPr>
        <w:rFonts w:ascii="Courier New" w:hAnsi="Courier New" w:hint="default"/>
      </w:rPr>
    </w:lvl>
    <w:lvl w:ilvl="2" w:tplc="BCF24194">
      <w:start w:val="1"/>
      <w:numFmt w:val="bullet"/>
      <w:lvlText w:val=""/>
      <w:lvlJc w:val="left"/>
      <w:pPr>
        <w:ind w:left="2160" w:hanging="360"/>
      </w:pPr>
      <w:rPr>
        <w:rFonts w:ascii="Wingdings" w:hAnsi="Wingdings" w:hint="default"/>
      </w:rPr>
    </w:lvl>
    <w:lvl w:ilvl="3" w:tplc="1BFCD4FC">
      <w:start w:val="1"/>
      <w:numFmt w:val="bullet"/>
      <w:lvlText w:val=""/>
      <w:lvlJc w:val="left"/>
      <w:pPr>
        <w:ind w:left="2880" w:hanging="360"/>
      </w:pPr>
      <w:rPr>
        <w:rFonts w:ascii="Symbol" w:hAnsi="Symbol" w:hint="default"/>
      </w:rPr>
    </w:lvl>
    <w:lvl w:ilvl="4" w:tplc="7310A608">
      <w:start w:val="1"/>
      <w:numFmt w:val="bullet"/>
      <w:lvlText w:val="o"/>
      <w:lvlJc w:val="left"/>
      <w:pPr>
        <w:ind w:left="3600" w:hanging="360"/>
      </w:pPr>
      <w:rPr>
        <w:rFonts w:ascii="Courier New" w:hAnsi="Courier New" w:hint="default"/>
      </w:rPr>
    </w:lvl>
    <w:lvl w:ilvl="5" w:tplc="034AA6CE">
      <w:start w:val="1"/>
      <w:numFmt w:val="bullet"/>
      <w:lvlText w:val=""/>
      <w:lvlJc w:val="left"/>
      <w:pPr>
        <w:ind w:left="4320" w:hanging="360"/>
      </w:pPr>
      <w:rPr>
        <w:rFonts w:ascii="Wingdings" w:hAnsi="Wingdings" w:hint="default"/>
      </w:rPr>
    </w:lvl>
    <w:lvl w:ilvl="6" w:tplc="B8948874">
      <w:start w:val="1"/>
      <w:numFmt w:val="bullet"/>
      <w:lvlText w:val=""/>
      <w:lvlJc w:val="left"/>
      <w:pPr>
        <w:ind w:left="5040" w:hanging="360"/>
      </w:pPr>
      <w:rPr>
        <w:rFonts w:ascii="Symbol" w:hAnsi="Symbol" w:hint="default"/>
      </w:rPr>
    </w:lvl>
    <w:lvl w:ilvl="7" w:tplc="490EF43C">
      <w:start w:val="1"/>
      <w:numFmt w:val="bullet"/>
      <w:lvlText w:val="o"/>
      <w:lvlJc w:val="left"/>
      <w:pPr>
        <w:ind w:left="5760" w:hanging="360"/>
      </w:pPr>
      <w:rPr>
        <w:rFonts w:ascii="Courier New" w:hAnsi="Courier New" w:hint="default"/>
      </w:rPr>
    </w:lvl>
    <w:lvl w:ilvl="8" w:tplc="2D7A1340">
      <w:start w:val="1"/>
      <w:numFmt w:val="bullet"/>
      <w:lvlText w:val=""/>
      <w:lvlJc w:val="left"/>
      <w:pPr>
        <w:ind w:left="6480" w:hanging="360"/>
      </w:pPr>
      <w:rPr>
        <w:rFonts w:ascii="Wingdings" w:hAnsi="Wingdings" w:hint="default"/>
      </w:rPr>
    </w:lvl>
  </w:abstractNum>
  <w:abstractNum w:abstractNumId="47" w15:restartNumberingAfterBreak="0">
    <w:nsid w:val="281600E1"/>
    <w:multiLevelType w:val="hybridMultilevel"/>
    <w:tmpl w:val="FFFFFFFF"/>
    <w:lvl w:ilvl="0" w:tplc="D33C3646">
      <w:start w:val="1"/>
      <w:numFmt w:val="bullet"/>
      <w:lvlText w:val=""/>
      <w:lvlJc w:val="left"/>
      <w:pPr>
        <w:ind w:left="720" w:hanging="360"/>
      </w:pPr>
      <w:rPr>
        <w:rFonts w:ascii="Wingdings" w:hAnsi="Wingdings" w:hint="default"/>
      </w:rPr>
    </w:lvl>
    <w:lvl w:ilvl="1" w:tplc="9B9C327C">
      <w:start w:val="1"/>
      <w:numFmt w:val="bullet"/>
      <w:lvlText w:val="o"/>
      <w:lvlJc w:val="left"/>
      <w:pPr>
        <w:ind w:left="1440" w:hanging="360"/>
      </w:pPr>
      <w:rPr>
        <w:rFonts w:ascii="Courier New" w:hAnsi="Courier New" w:hint="default"/>
      </w:rPr>
    </w:lvl>
    <w:lvl w:ilvl="2" w:tplc="2EA62458">
      <w:start w:val="1"/>
      <w:numFmt w:val="bullet"/>
      <w:lvlText w:val=""/>
      <w:lvlJc w:val="left"/>
      <w:pPr>
        <w:ind w:left="2160" w:hanging="360"/>
      </w:pPr>
      <w:rPr>
        <w:rFonts w:ascii="Wingdings" w:hAnsi="Wingdings" w:hint="default"/>
      </w:rPr>
    </w:lvl>
    <w:lvl w:ilvl="3" w:tplc="B8229C78">
      <w:start w:val="1"/>
      <w:numFmt w:val="bullet"/>
      <w:lvlText w:val=""/>
      <w:lvlJc w:val="left"/>
      <w:pPr>
        <w:ind w:left="2880" w:hanging="360"/>
      </w:pPr>
      <w:rPr>
        <w:rFonts w:ascii="Symbol" w:hAnsi="Symbol" w:hint="default"/>
      </w:rPr>
    </w:lvl>
    <w:lvl w:ilvl="4" w:tplc="22D4A576">
      <w:start w:val="1"/>
      <w:numFmt w:val="bullet"/>
      <w:lvlText w:val="o"/>
      <w:lvlJc w:val="left"/>
      <w:pPr>
        <w:ind w:left="3600" w:hanging="360"/>
      </w:pPr>
      <w:rPr>
        <w:rFonts w:ascii="Courier New" w:hAnsi="Courier New" w:hint="default"/>
      </w:rPr>
    </w:lvl>
    <w:lvl w:ilvl="5" w:tplc="46F6AC70">
      <w:start w:val="1"/>
      <w:numFmt w:val="bullet"/>
      <w:lvlText w:val=""/>
      <w:lvlJc w:val="left"/>
      <w:pPr>
        <w:ind w:left="4320" w:hanging="360"/>
      </w:pPr>
      <w:rPr>
        <w:rFonts w:ascii="Wingdings" w:hAnsi="Wingdings" w:hint="default"/>
      </w:rPr>
    </w:lvl>
    <w:lvl w:ilvl="6" w:tplc="E08048FA">
      <w:start w:val="1"/>
      <w:numFmt w:val="bullet"/>
      <w:lvlText w:val=""/>
      <w:lvlJc w:val="left"/>
      <w:pPr>
        <w:ind w:left="5040" w:hanging="360"/>
      </w:pPr>
      <w:rPr>
        <w:rFonts w:ascii="Symbol" w:hAnsi="Symbol" w:hint="default"/>
      </w:rPr>
    </w:lvl>
    <w:lvl w:ilvl="7" w:tplc="F3C0CB6A">
      <w:start w:val="1"/>
      <w:numFmt w:val="bullet"/>
      <w:lvlText w:val="o"/>
      <w:lvlJc w:val="left"/>
      <w:pPr>
        <w:ind w:left="5760" w:hanging="360"/>
      </w:pPr>
      <w:rPr>
        <w:rFonts w:ascii="Courier New" w:hAnsi="Courier New" w:hint="default"/>
      </w:rPr>
    </w:lvl>
    <w:lvl w:ilvl="8" w:tplc="5EE02AA6">
      <w:start w:val="1"/>
      <w:numFmt w:val="bullet"/>
      <w:lvlText w:val=""/>
      <w:lvlJc w:val="left"/>
      <w:pPr>
        <w:ind w:left="6480" w:hanging="360"/>
      </w:pPr>
      <w:rPr>
        <w:rFonts w:ascii="Wingdings" w:hAnsi="Wingdings" w:hint="default"/>
      </w:rPr>
    </w:lvl>
  </w:abstractNum>
  <w:abstractNum w:abstractNumId="48" w15:restartNumberingAfterBreak="0">
    <w:nsid w:val="28186DC8"/>
    <w:multiLevelType w:val="hybridMultilevel"/>
    <w:tmpl w:val="FFFFFFFF"/>
    <w:lvl w:ilvl="0" w:tplc="A8A43E0A">
      <w:start w:val="1"/>
      <w:numFmt w:val="bullet"/>
      <w:lvlText w:val=""/>
      <w:lvlJc w:val="left"/>
      <w:pPr>
        <w:ind w:left="720" w:hanging="360"/>
      </w:pPr>
      <w:rPr>
        <w:rFonts w:ascii="Wingdings" w:hAnsi="Wingdings" w:hint="default"/>
      </w:rPr>
    </w:lvl>
    <w:lvl w:ilvl="1" w:tplc="8716F5A0">
      <w:start w:val="1"/>
      <w:numFmt w:val="bullet"/>
      <w:lvlText w:val="o"/>
      <w:lvlJc w:val="left"/>
      <w:pPr>
        <w:ind w:left="1440" w:hanging="360"/>
      </w:pPr>
      <w:rPr>
        <w:rFonts w:ascii="Courier New" w:hAnsi="Courier New" w:hint="default"/>
      </w:rPr>
    </w:lvl>
    <w:lvl w:ilvl="2" w:tplc="B0AEBA10">
      <w:start w:val="1"/>
      <w:numFmt w:val="bullet"/>
      <w:lvlText w:val=""/>
      <w:lvlJc w:val="left"/>
      <w:pPr>
        <w:ind w:left="2160" w:hanging="360"/>
      </w:pPr>
      <w:rPr>
        <w:rFonts w:ascii="Wingdings" w:hAnsi="Wingdings" w:hint="default"/>
      </w:rPr>
    </w:lvl>
    <w:lvl w:ilvl="3" w:tplc="8A46060A">
      <w:start w:val="1"/>
      <w:numFmt w:val="bullet"/>
      <w:lvlText w:val=""/>
      <w:lvlJc w:val="left"/>
      <w:pPr>
        <w:ind w:left="2880" w:hanging="360"/>
      </w:pPr>
      <w:rPr>
        <w:rFonts w:ascii="Symbol" w:hAnsi="Symbol" w:hint="default"/>
      </w:rPr>
    </w:lvl>
    <w:lvl w:ilvl="4" w:tplc="2B14FEC8">
      <w:start w:val="1"/>
      <w:numFmt w:val="bullet"/>
      <w:lvlText w:val="o"/>
      <w:lvlJc w:val="left"/>
      <w:pPr>
        <w:ind w:left="3600" w:hanging="360"/>
      </w:pPr>
      <w:rPr>
        <w:rFonts w:ascii="Courier New" w:hAnsi="Courier New" w:hint="default"/>
      </w:rPr>
    </w:lvl>
    <w:lvl w:ilvl="5" w:tplc="FA9496D0">
      <w:start w:val="1"/>
      <w:numFmt w:val="bullet"/>
      <w:lvlText w:val=""/>
      <w:lvlJc w:val="left"/>
      <w:pPr>
        <w:ind w:left="4320" w:hanging="360"/>
      </w:pPr>
      <w:rPr>
        <w:rFonts w:ascii="Wingdings" w:hAnsi="Wingdings" w:hint="default"/>
      </w:rPr>
    </w:lvl>
    <w:lvl w:ilvl="6" w:tplc="34B43F8C">
      <w:start w:val="1"/>
      <w:numFmt w:val="bullet"/>
      <w:lvlText w:val=""/>
      <w:lvlJc w:val="left"/>
      <w:pPr>
        <w:ind w:left="5040" w:hanging="360"/>
      </w:pPr>
      <w:rPr>
        <w:rFonts w:ascii="Symbol" w:hAnsi="Symbol" w:hint="default"/>
      </w:rPr>
    </w:lvl>
    <w:lvl w:ilvl="7" w:tplc="33A0FB56">
      <w:start w:val="1"/>
      <w:numFmt w:val="bullet"/>
      <w:lvlText w:val="o"/>
      <w:lvlJc w:val="left"/>
      <w:pPr>
        <w:ind w:left="5760" w:hanging="360"/>
      </w:pPr>
      <w:rPr>
        <w:rFonts w:ascii="Courier New" w:hAnsi="Courier New" w:hint="default"/>
      </w:rPr>
    </w:lvl>
    <w:lvl w:ilvl="8" w:tplc="C4BE401E">
      <w:start w:val="1"/>
      <w:numFmt w:val="bullet"/>
      <w:lvlText w:val=""/>
      <w:lvlJc w:val="left"/>
      <w:pPr>
        <w:ind w:left="6480" w:hanging="360"/>
      </w:pPr>
      <w:rPr>
        <w:rFonts w:ascii="Wingdings" w:hAnsi="Wingdings" w:hint="default"/>
      </w:rPr>
    </w:lvl>
  </w:abstractNum>
  <w:abstractNum w:abstractNumId="49" w15:restartNumberingAfterBreak="0">
    <w:nsid w:val="2B9D520D"/>
    <w:multiLevelType w:val="hybridMultilevel"/>
    <w:tmpl w:val="0464E638"/>
    <w:lvl w:ilvl="0" w:tplc="7E446A98">
      <w:start w:val="1"/>
      <w:numFmt w:val="bullet"/>
      <w:lvlText w:val=""/>
      <w:lvlJc w:val="left"/>
      <w:pPr>
        <w:ind w:left="720" w:hanging="360"/>
      </w:pPr>
      <w:rPr>
        <w:rFonts w:ascii="Wingdings" w:hAnsi="Wingdings" w:hint="default"/>
      </w:rPr>
    </w:lvl>
    <w:lvl w:ilvl="1" w:tplc="DF86D7FE">
      <w:start w:val="1"/>
      <w:numFmt w:val="bullet"/>
      <w:lvlText w:val="o"/>
      <w:lvlJc w:val="left"/>
      <w:pPr>
        <w:ind w:left="1440" w:hanging="360"/>
      </w:pPr>
      <w:rPr>
        <w:rFonts w:ascii="Courier New" w:hAnsi="Courier New" w:hint="default"/>
      </w:rPr>
    </w:lvl>
    <w:lvl w:ilvl="2" w:tplc="D2523C22">
      <w:start w:val="1"/>
      <w:numFmt w:val="bullet"/>
      <w:lvlText w:val=""/>
      <w:lvlJc w:val="left"/>
      <w:pPr>
        <w:ind w:left="2160" w:hanging="360"/>
      </w:pPr>
      <w:rPr>
        <w:rFonts w:ascii="Wingdings" w:hAnsi="Wingdings" w:hint="default"/>
      </w:rPr>
    </w:lvl>
    <w:lvl w:ilvl="3" w:tplc="5A0AB0D6">
      <w:start w:val="1"/>
      <w:numFmt w:val="bullet"/>
      <w:lvlText w:val=""/>
      <w:lvlJc w:val="left"/>
      <w:pPr>
        <w:ind w:left="2880" w:hanging="360"/>
      </w:pPr>
      <w:rPr>
        <w:rFonts w:ascii="Symbol" w:hAnsi="Symbol" w:hint="default"/>
      </w:rPr>
    </w:lvl>
    <w:lvl w:ilvl="4" w:tplc="6EE255E2">
      <w:start w:val="1"/>
      <w:numFmt w:val="bullet"/>
      <w:lvlText w:val="o"/>
      <w:lvlJc w:val="left"/>
      <w:pPr>
        <w:ind w:left="3600" w:hanging="360"/>
      </w:pPr>
      <w:rPr>
        <w:rFonts w:ascii="Courier New" w:hAnsi="Courier New" w:hint="default"/>
      </w:rPr>
    </w:lvl>
    <w:lvl w:ilvl="5" w:tplc="26F25D48">
      <w:start w:val="1"/>
      <w:numFmt w:val="bullet"/>
      <w:lvlText w:val=""/>
      <w:lvlJc w:val="left"/>
      <w:pPr>
        <w:ind w:left="4320" w:hanging="360"/>
      </w:pPr>
      <w:rPr>
        <w:rFonts w:ascii="Wingdings" w:hAnsi="Wingdings" w:hint="default"/>
      </w:rPr>
    </w:lvl>
    <w:lvl w:ilvl="6" w:tplc="0A42CE96">
      <w:start w:val="1"/>
      <w:numFmt w:val="bullet"/>
      <w:lvlText w:val=""/>
      <w:lvlJc w:val="left"/>
      <w:pPr>
        <w:ind w:left="5040" w:hanging="360"/>
      </w:pPr>
      <w:rPr>
        <w:rFonts w:ascii="Symbol" w:hAnsi="Symbol" w:hint="default"/>
      </w:rPr>
    </w:lvl>
    <w:lvl w:ilvl="7" w:tplc="0FF21E20">
      <w:start w:val="1"/>
      <w:numFmt w:val="bullet"/>
      <w:lvlText w:val="o"/>
      <w:lvlJc w:val="left"/>
      <w:pPr>
        <w:ind w:left="5760" w:hanging="360"/>
      </w:pPr>
      <w:rPr>
        <w:rFonts w:ascii="Courier New" w:hAnsi="Courier New" w:hint="default"/>
      </w:rPr>
    </w:lvl>
    <w:lvl w:ilvl="8" w:tplc="072429FC">
      <w:start w:val="1"/>
      <w:numFmt w:val="bullet"/>
      <w:lvlText w:val=""/>
      <w:lvlJc w:val="left"/>
      <w:pPr>
        <w:ind w:left="6480" w:hanging="360"/>
      </w:pPr>
      <w:rPr>
        <w:rFonts w:ascii="Wingdings" w:hAnsi="Wingdings" w:hint="default"/>
      </w:rPr>
    </w:lvl>
  </w:abstractNum>
  <w:abstractNum w:abstractNumId="50" w15:restartNumberingAfterBreak="0">
    <w:nsid w:val="2DD91FFA"/>
    <w:multiLevelType w:val="hybridMultilevel"/>
    <w:tmpl w:val="FD8C9DA2"/>
    <w:lvl w:ilvl="0" w:tplc="E7B0CCF0">
      <w:start w:val="1"/>
      <w:numFmt w:val="bullet"/>
      <w:lvlText w:val=""/>
      <w:lvlJc w:val="left"/>
      <w:pPr>
        <w:ind w:left="720" w:hanging="360"/>
      </w:pPr>
      <w:rPr>
        <w:rFonts w:ascii="Wingdings" w:hAnsi="Wingdings" w:hint="default"/>
      </w:rPr>
    </w:lvl>
    <w:lvl w:ilvl="1" w:tplc="CC02FEF8">
      <w:start w:val="1"/>
      <w:numFmt w:val="bullet"/>
      <w:lvlText w:val="o"/>
      <w:lvlJc w:val="left"/>
      <w:pPr>
        <w:ind w:left="1440" w:hanging="360"/>
      </w:pPr>
      <w:rPr>
        <w:rFonts w:ascii="Courier New" w:hAnsi="Courier New" w:hint="default"/>
      </w:rPr>
    </w:lvl>
    <w:lvl w:ilvl="2" w:tplc="20AA93B6">
      <w:start w:val="1"/>
      <w:numFmt w:val="bullet"/>
      <w:lvlText w:val=""/>
      <w:lvlJc w:val="left"/>
      <w:pPr>
        <w:ind w:left="2160" w:hanging="360"/>
      </w:pPr>
      <w:rPr>
        <w:rFonts w:ascii="Wingdings" w:hAnsi="Wingdings" w:hint="default"/>
      </w:rPr>
    </w:lvl>
    <w:lvl w:ilvl="3" w:tplc="13DEAE64">
      <w:start w:val="1"/>
      <w:numFmt w:val="bullet"/>
      <w:lvlText w:val=""/>
      <w:lvlJc w:val="left"/>
      <w:pPr>
        <w:ind w:left="2880" w:hanging="360"/>
      </w:pPr>
      <w:rPr>
        <w:rFonts w:ascii="Symbol" w:hAnsi="Symbol" w:hint="default"/>
      </w:rPr>
    </w:lvl>
    <w:lvl w:ilvl="4" w:tplc="DACC6F46">
      <w:start w:val="1"/>
      <w:numFmt w:val="bullet"/>
      <w:lvlText w:val="o"/>
      <w:lvlJc w:val="left"/>
      <w:pPr>
        <w:ind w:left="3600" w:hanging="360"/>
      </w:pPr>
      <w:rPr>
        <w:rFonts w:ascii="Courier New" w:hAnsi="Courier New" w:hint="default"/>
      </w:rPr>
    </w:lvl>
    <w:lvl w:ilvl="5" w:tplc="671C3CE2">
      <w:start w:val="1"/>
      <w:numFmt w:val="bullet"/>
      <w:lvlText w:val=""/>
      <w:lvlJc w:val="left"/>
      <w:pPr>
        <w:ind w:left="4320" w:hanging="360"/>
      </w:pPr>
      <w:rPr>
        <w:rFonts w:ascii="Wingdings" w:hAnsi="Wingdings" w:hint="default"/>
      </w:rPr>
    </w:lvl>
    <w:lvl w:ilvl="6" w:tplc="3ECA431A">
      <w:start w:val="1"/>
      <w:numFmt w:val="bullet"/>
      <w:lvlText w:val=""/>
      <w:lvlJc w:val="left"/>
      <w:pPr>
        <w:ind w:left="5040" w:hanging="360"/>
      </w:pPr>
      <w:rPr>
        <w:rFonts w:ascii="Symbol" w:hAnsi="Symbol" w:hint="default"/>
      </w:rPr>
    </w:lvl>
    <w:lvl w:ilvl="7" w:tplc="C022769E">
      <w:start w:val="1"/>
      <w:numFmt w:val="bullet"/>
      <w:lvlText w:val="o"/>
      <w:lvlJc w:val="left"/>
      <w:pPr>
        <w:ind w:left="5760" w:hanging="360"/>
      </w:pPr>
      <w:rPr>
        <w:rFonts w:ascii="Courier New" w:hAnsi="Courier New" w:hint="default"/>
      </w:rPr>
    </w:lvl>
    <w:lvl w:ilvl="8" w:tplc="F4227148">
      <w:start w:val="1"/>
      <w:numFmt w:val="bullet"/>
      <w:lvlText w:val=""/>
      <w:lvlJc w:val="left"/>
      <w:pPr>
        <w:ind w:left="6480" w:hanging="360"/>
      </w:pPr>
      <w:rPr>
        <w:rFonts w:ascii="Wingdings" w:hAnsi="Wingdings" w:hint="default"/>
      </w:rPr>
    </w:lvl>
  </w:abstractNum>
  <w:abstractNum w:abstractNumId="51" w15:restartNumberingAfterBreak="0">
    <w:nsid w:val="2DDB72D6"/>
    <w:multiLevelType w:val="hybridMultilevel"/>
    <w:tmpl w:val="FFFFFFFF"/>
    <w:lvl w:ilvl="0" w:tplc="B70E25FC">
      <w:start w:val="1"/>
      <w:numFmt w:val="bullet"/>
      <w:lvlText w:val=""/>
      <w:lvlJc w:val="left"/>
      <w:pPr>
        <w:ind w:left="720" w:hanging="360"/>
      </w:pPr>
      <w:rPr>
        <w:rFonts w:ascii="Wingdings" w:hAnsi="Wingdings" w:hint="default"/>
      </w:rPr>
    </w:lvl>
    <w:lvl w:ilvl="1" w:tplc="A8BA58D8">
      <w:start w:val="1"/>
      <w:numFmt w:val="bullet"/>
      <w:lvlText w:val="o"/>
      <w:lvlJc w:val="left"/>
      <w:pPr>
        <w:ind w:left="1440" w:hanging="360"/>
      </w:pPr>
      <w:rPr>
        <w:rFonts w:ascii="Courier New" w:hAnsi="Courier New" w:hint="default"/>
      </w:rPr>
    </w:lvl>
    <w:lvl w:ilvl="2" w:tplc="E4A08622">
      <w:start w:val="1"/>
      <w:numFmt w:val="bullet"/>
      <w:lvlText w:val=""/>
      <w:lvlJc w:val="left"/>
      <w:pPr>
        <w:ind w:left="2160" w:hanging="360"/>
      </w:pPr>
      <w:rPr>
        <w:rFonts w:ascii="Wingdings" w:hAnsi="Wingdings" w:hint="default"/>
      </w:rPr>
    </w:lvl>
    <w:lvl w:ilvl="3" w:tplc="65BA0B52">
      <w:start w:val="1"/>
      <w:numFmt w:val="bullet"/>
      <w:lvlText w:val=""/>
      <w:lvlJc w:val="left"/>
      <w:pPr>
        <w:ind w:left="2880" w:hanging="360"/>
      </w:pPr>
      <w:rPr>
        <w:rFonts w:ascii="Symbol" w:hAnsi="Symbol" w:hint="default"/>
      </w:rPr>
    </w:lvl>
    <w:lvl w:ilvl="4" w:tplc="947E49A8">
      <w:start w:val="1"/>
      <w:numFmt w:val="bullet"/>
      <w:lvlText w:val="o"/>
      <w:lvlJc w:val="left"/>
      <w:pPr>
        <w:ind w:left="3600" w:hanging="360"/>
      </w:pPr>
      <w:rPr>
        <w:rFonts w:ascii="Courier New" w:hAnsi="Courier New" w:hint="default"/>
      </w:rPr>
    </w:lvl>
    <w:lvl w:ilvl="5" w:tplc="0FBCF4E8">
      <w:start w:val="1"/>
      <w:numFmt w:val="bullet"/>
      <w:lvlText w:val=""/>
      <w:lvlJc w:val="left"/>
      <w:pPr>
        <w:ind w:left="4320" w:hanging="360"/>
      </w:pPr>
      <w:rPr>
        <w:rFonts w:ascii="Wingdings" w:hAnsi="Wingdings" w:hint="default"/>
      </w:rPr>
    </w:lvl>
    <w:lvl w:ilvl="6" w:tplc="04B4C99C">
      <w:start w:val="1"/>
      <w:numFmt w:val="bullet"/>
      <w:lvlText w:val=""/>
      <w:lvlJc w:val="left"/>
      <w:pPr>
        <w:ind w:left="5040" w:hanging="360"/>
      </w:pPr>
      <w:rPr>
        <w:rFonts w:ascii="Symbol" w:hAnsi="Symbol" w:hint="default"/>
      </w:rPr>
    </w:lvl>
    <w:lvl w:ilvl="7" w:tplc="19F89354">
      <w:start w:val="1"/>
      <w:numFmt w:val="bullet"/>
      <w:lvlText w:val="o"/>
      <w:lvlJc w:val="left"/>
      <w:pPr>
        <w:ind w:left="5760" w:hanging="360"/>
      </w:pPr>
      <w:rPr>
        <w:rFonts w:ascii="Courier New" w:hAnsi="Courier New" w:hint="default"/>
      </w:rPr>
    </w:lvl>
    <w:lvl w:ilvl="8" w:tplc="9ED26D8E">
      <w:start w:val="1"/>
      <w:numFmt w:val="bullet"/>
      <w:lvlText w:val=""/>
      <w:lvlJc w:val="left"/>
      <w:pPr>
        <w:ind w:left="6480" w:hanging="360"/>
      </w:pPr>
      <w:rPr>
        <w:rFonts w:ascii="Wingdings" w:hAnsi="Wingdings" w:hint="default"/>
      </w:rPr>
    </w:lvl>
  </w:abstractNum>
  <w:abstractNum w:abstractNumId="52" w15:restartNumberingAfterBreak="0">
    <w:nsid w:val="2DF843D0"/>
    <w:multiLevelType w:val="hybridMultilevel"/>
    <w:tmpl w:val="6DB67B32"/>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53" w15:restartNumberingAfterBreak="0">
    <w:nsid w:val="2E1B096E"/>
    <w:multiLevelType w:val="hybridMultilevel"/>
    <w:tmpl w:val="F0B02E1C"/>
    <w:lvl w:ilvl="0" w:tplc="3B405762">
      <w:start w:val="1"/>
      <w:numFmt w:val="bullet"/>
      <w:lvlText w:val=""/>
      <w:lvlJc w:val="left"/>
      <w:pPr>
        <w:ind w:left="720" w:hanging="360"/>
      </w:pPr>
      <w:rPr>
        <w:rFonts w:ascii="Wingdings" w:hAnsi="Wingdings" w:hint="default"/>
      </w:rPr>
    </w:lvl>
    <w:lvl w:ilvl="1" w:tplc="BD284BA6">
      <w:start w:val="1"/>
      <w:numFmt w:val="bullet"/>
      <w:lvlText w:val="o"/>
      <w:lvlJc w:val="left"/>
      <w:pPr>
        <w:ind w:left="1440" w:hanging="360"/>
      </w:pPr>
      <w:rPr>
        <w:rFonts w:ascii="Courier New" w:hAnsi="Courier New" w:hint="default"/>
      </w:rPr>
    </w:lvl>
    <w:lvl w:ilvl="2" w:tplc="86364298">
      <w:start w:val="1"/>
      <w:numFmt w:val="bullet"/>
      <w:lvlText w:val=""/>
      <w:lvlJc w:val="left"/>
      <w:pPr>
        <w:ind w:left="2160" w:hanging="360"/>
      </w:pPr>
      <w:rPr>
        <w:rFonts w:ascii="Wingdings" w:hAnsi="Wingdings" w:hint="default"/>
      </w:rPr>
    </w:lvl>
    <w:lvl w:ilvl="3" w:tplc="2EFE365E">
      <w:start w:val="1"/>
      <w:numFmt w:val="bullet"/>
      <w:lvlText w:val=""/>
      <w:lvlJc w:val="left"/>
      <w:pPr>
        <w:ind w:left="2880" w:hanging="360"/>
      </w:pPr>
      <w:rPr>
        <w:rFonts w:ascii="Symbol" w:hAnsi="Symbol" w:hint="default"/>
      </w:rPr>
    </w:lvl>
    <w:lvl w:ilvl="4" w:tplc="197AD590">
      <w:start w:val="1"/>
      <w:numFmt w:val="bullet"/>
      <w:lvlText w:val="o"/>
      <w:lvlJc w:val="left"/>
      <w:pPr>
        <w:ind w:left="3600" w:hanging="360"/>
      </w:pPr>
      <w:rPr>
        <w:rFonts w:ascii="Courier New" w:hAnsi="Courier New" w:hint="default"/>
      </w:rPr>
    </w:lvl>
    <w:lvl w:ilvl="5" w:tplc="76D8AD3A">
      <w:start w:val="1"/>
      <w:numFmt w:val="bullet"/>
      <w:lvlText w:val=""/>
      <w:lvlJc w:val="left"/>
      <w:pPr>
        <w:ind w:left="4320" w:hanging="360"/>
      </w:pPr>
      <w:rPr>
        <w:rFonts w:ascii="Wingdings" w:hAnsi="Wingdings" w:hint="default"/>
      </w:rPr>
    </w:lvl>
    <w:lvl w:ilvl="6" w:tplc="1166E6AA">
      <w:start w:val="1"/>
      <w:numFmt w:val="bullet"/>
      <w:lvlText w:val=""/>
      <w:lvlJc w:val="left"/>
      <w:pPr>
        <w:ind w:left="5040" w:hanging="360"/>
      </w:pPr>
      <w:rPr>
        <w:rFonts w:ascii="Symbol" w:hAnsi="Symbol" w:hint="default"/>
      </w:rPr>
    </w:lvl>
    <w:lvl w:ilvl="7" w:tplc="B0CC2EFE">
      <w:start w:val="1"/>
      <w:numFmt w:val="bullet"/>
      <w:lvlText w:val="o"/>
      <w:lvlJc w:val="left"/>
      <w:pPr>
        <w:ind w:left="5760" w:hanging="360"/>
      </w:pPr>
      <w:rPr>
        <w:rFonts w:ascii="Courier New" w:hAnsi="Courier New" w:hint="default"/>
      </w:rPr>
    </w:lvl>
    <w:lvl w:ilvl="8" w:tplc="0D827942">
      <w:start w:val="1"/>
      <w:numFmt w:val="bullet"/>
      <w:lvlText w:val=""/>
      <w:lvlJc w:val="left"/>
      <w:pPr>
        <w:ind w:left="6480" w:hanging="360"/>
      </w:pPr>
      <w:rPr>
        <w:rFonts w:ascii="Wingdings" w:hAnsi="Wingdings" w:hint="default"/>
      </w:rPr>
    </w:lvl>
  </w:abstractNum>
  <w:abstractNum w:abstractNumId="54" w15:restartNumberingAfterBreak="0">
    <w:nsid w:val="2F656D7E"/>
    <w:multiLevelType w:val="hybridMultilevel"/>
    <w:tmpl w:val="FFFFFFFF"/>
    <w:lvl w:ilvl="0" w:tplc="A70ADE46">
      <w:start w:val="1"/>
      <w:numFmt w:val="bullet"/>
      <w:lvlText w:val=""/>
      <w:lvlJc w:val="left"/>
      <w:pPr>
        <w:ind w:left="720" w:hanging="360"/>
      </w:pPr>
      <w:rPr>
        <w:rFonts w:ascii="Wingdings" w:hAnsi="Wingdings" w:hint="default"/>
      </w:rPr>
    </w:lvl>
    <w:lvl w:ilvl="1" w:tplc="D9900FB8">
      <w:start w:val="1"/>
      <w:numFmt w:val="bullet"/>
      <w:lvlText w:val="o"/>
      <w:lvlJc w:val="left"/>
      <w:pPr>
        <w:ind w:left="1440" w:hanging="360"/>
      </w:pPr>
      <w:rPr>
        <w:rFonts w:ascii="Courier New" w:hAnsi="Courier New" w:hint="default"/>
      </w:rPr>
    </w:lvl>
    <w:lvl w:ilvl="2" w:tplc="7D2A5A9E">
      <w:start w:val="1"/>
      <w:numFmt w:val="bullet"/>
      <w:lvlText w:val=""/>
      <w:lvlJc w:val="left"/>
      <w:pPr>
        <w:ind w:left="2160" w:hanging="360"/>
      </w:pPr>
      <w:rPr>
        <w:rFonts w:ascii="Wingdings" w:hAnsi="Wingdings" w:hint="default"/>
      </w:rPr>
    </w:lvl>
    <w:lvl w:ilvl="3" w:tplc="BA365954">
      <w:start w:val="1"/>
      <w:numFmt w:val="bullet"/>
      <w:lvlText w:val=""/>
      <w:lvlJc w:val="left"/>
      <w:pPr>
        <w:ind w:left="2880" w:hanging="360"/>
      </w:pPr>
      <w:rPr>
        <w:rFonts w:ascii="Symbol" w:hAnsi="Symbol" w:hint="default"/>
      </w:rPr>
    </w:lvl>
    <w:lvl w:ilvl="4" w:tplc="7BC499FA">
      <w:start w:val="1"/>
      <w:numFmt w:val="bullet"/>
      <w:lvlText w:val="o"/>
      <w:lvlJc w:val="left"/>
      <w:pPr>
        <w:ind w:left="3600" w:hanging="360"/>
      </w:pPr>
      <w:rPr>
        <w:rFonts w:ascii="Courier New" w:hAnsi="Courier New" w:hint="default"/>
      </w:rPr>
    </w:lvl>
    <w:lvl w:ilvl="5" w:tplc="88EE8BC0">
      <w:start w:val="1"/>
      <w:numFmt w:val="bullet"/>
      <w:lvlText w:val=""/>
      <w:lvlJc w:val="left"/>
      <w:pPr>
        <w:ind w:left="4320" w:hanging="360"/>
      </w:pPr>
      <w:rPr>
        <w:rFonts w:ascii="Wingdings" w:hAnsi="Wingdings" w:hint="default"/>
      </w:rPr>
    </w:lvl>
    <w:lvl w:ilvl="6" w:tplc="B6AEE0B0">
      <w:start w:val="1"/>
      <w:numFmt w:val="bullet"/>
      <w:lvlText w:val=""/>
      <w:lvlJc w:val="left"/>
      <w:pPr>
        <w:ind w:left="5040" w:hanging="360"/>
      </w:pPr>
      <w:rPr>
        <w:rFonts w:ascii="Symbol" w:hAnsi="Symbol" w:hint="default"/>
      </w:rPr>
    </w:lvl>
    <w:lvl w:ilvl="7" w:tplc="52E23184">
      <w:start w:val="1"/>
      <w:numFmt w:val="bullet"/>
      <w:lvlText w:val="o"/>
      <w:lvlJc w:val="left"/>
      <w:pPr>
        <w:ind w:left="5760" w:hanging="360"/>
      </w:pPr>
      <w:rPr>
        <w:rFonts w:ascii="Courier New" w:hAnsi="Courier New" w:hint="default"/>
      </w:rPr>
    </w:lvl>
    <w:lvl w:ilvl="8" w:tplc="0568C602">
      <w:start w:val="1"/>
      <w:numFmt w:val="bullet"/>
      <w:lvlText w:val=""/>
      <w:lvlJc w:val="left"/>
      <w:pPr>
        <w:ind w:left="6480" w:hanging="360"/>
      </w:pPr>
      <w:rPr>
        <w:rFonts w:ascii="Wingdings" w:hAnsi="Wingdings" w:hint="default"/>
      </w:rPr>
    </w:lvl>
  </w:abstractNum>
  <w:abstractNum w:abstractNumId="55" w15:restartNumberingAfterBreak="0">
    <w:nsid w:val="30C119C7"/>
    <w:multiLevelType w:val="hybridMultilevel"/>
    <w:tmpl w:val="FFFFFFFF"/>
    <w:lvl w:ilvl="0" w:tplc="2F1A70D8">
      <w:start w:val="1"/>
      <w:numFmt w:val="bullet"/>
      <w:lvlText w:val=""/>
      <w:lvlJc w:val="left"/>
      <w:pPr>
        <w:ind w:left="720" w:hanging="360"/>
      </w:pPr>
      <w:rPr>
        <w:rFonts w:ascii="Wingdings" w:hAnsi="Wingdings" w:hint="default"/>
      </w:rPr>
    </w:lvl>
    <w:lvl w:ilvl="1" w:tplc="70223EA2">
      <w:start w:val="1"/>
      <w:numFmt w:val="bullet"/>
      <w:lvlText w:val="o"/>
      <w:lvlJc w:val="left"/>
      <w:pPr>
        <w:ind w:left="1440" w:hanging="360"/>
      </w:pPr>
      <w:rPr>
        <w:rFonts w:ascii="Courier New" w:hAnsi="Courier New" w:hint="default"/>
      </w:rPr>
    </w:lvl>
    <w:lvl w:ilvl="2" w:tplc="345E8C48">
      <w:start w:val="1"/>
      <w:numFmt w:val="bullet"/>
      <w:lvlText w:val=""/>
      <w:lvlJc w:val="left"/>
      <w:pPr>
        <w:ind w:left="2160" w:hanging="360"/>
      </w:pPr>
      <w:rPr>
        <w:rFonts w:ascii="Wingdings" w:hAnsi="Wingdings" w:hint="default"/>
      </w:rPr>
    </w:lvl>
    <w:lvl w:ilvl="3" w:tplc="28C2DD64">
      <w:start w:val="1"/>
      <w:numFmt w:val="bullet"/>
      <w:lvlText w:val=""/>
      <w:lvlJc w:val="left"/>
      <w:pPr>
        <w:ind w:left="2880" w:hanging="360"/>
      </w:pPr>
      <w:rPr>
        <w:rFonts w:ascii="Symbol" w:hAnsi="Symbol" w:hint="default"/>
      </w:rPr>
    </w:lvl>
    <w:lvl w:ilvl="4" w:tplc="EEC23C18">
      <w:start w:val="1"/>
      <w:numFmt w:val="bullet"/>
      <w:lvlText w:val="o"/>
      <w:lvlJc w:val="left"/>
      <w:pPr>
        <w:ind w:left="3600" w:hanging="360"/>
      </w:pPr>
      <w:rPr>
        <w:rFonts w:ascii="Courier New" w:hAnsi="Courier New" w:hint="default"/>
      </w:rPr>
    </w:lvl>
    <w:lvl w:ilvl="5" w:tplc="C2D26B54">
      <w:start w:val="1"/>
      <w:numFmt w:val="bullet"/>
      <w:lvlText w:val=""/>
      <w:lvlJc w:val="left"/>
      <w:pPr>
        <w:ind w:left="4320" w:hanging="360"/>
      </w:pPr>
      <w:rPr>
        <w:rFonts w:ascii="Wingdings" w:hAnsi="Wingdings" w:hint="default"/>
      </w:rPr>
    </w:lvl>
    <w:lvl w:ilvl="6" w:tplc="D2D020E6">
      <w:start w:val="1"/>
      <w:numFmt w:val="bullet"/>
      <w:lvlText w:val=""/>
      <w:lvlJc w:val="left"/>
      <w:pPr>
        <w:ind w:left="5040" w:hanging="360"/>
      </w:pPr>
      <w:rPr>
        <w:rFonts w:ascii="Symbol" w:hAnsi="Symbol" w:hint="default"/>
      </w:rPr>
    </w:lvl>
    <w:lvl w:ilvl="7" w:tplc="933E1878">
      <w:start w:val="1"/>
      <w:numFmt w:val="bullet"/>
      <w:lvlText w:val="o"/>
      <w:lvlJc w:val="left"/>
      <w:pPr>
        <w:ind w:left="5760" w:hanging="360"/>
      </w:pPr>
      <w:rPr>
        <w:rFonts w:ascii="Courier New" w:hAnsi="Courier New" w:hint="default"/>
      </w:rPr>
    </w:lvl>
    <w:lvl w:ilvl="8" w:tplc="3C12D814">
      <w:start w:val="1"/>
      <w:numFmt w:val="bullet"/>
      <w:lvlText w:val=""/>
      <w:lvlJc w:val="left"/>
      <w:pPr>
        <w:ind w:left="6480" w:hanging="360"/>
      </w:pPr>
      <w:rPr>
        <w:rFonts w:ascii="Wingdings" w:hAnsi="Wingdings" w:hint="default"/>
      </w:rPr>
    </w:lvl>
  </w:abstractNum>
  <w:abstractNum w:abstractNumId="56" w15:restartNumberingAfterBreak="0">
    <w:nsid w:val="319D0739"/>
    <w:multiLevelType w:val="hybridMultilevel"/>
    <w:tmpl w:val="FFFFFFFF"/>
    <w:lvl w:ilvl="0" w:tplc="80583258">
      <w:start w:val="1"/>
      <w:numFmt w:val="bullet"/>
      <w:lvlText w:val=""/>
      <w:lvlJc w:val="left"/>
      <w:pPr>
        <w:ind w:left="720" w:hanging="360"/>
      </w:pPr>
      <w:rPr>
        <w:rFonts w:ascii="Wingdings" w:hAnsi="Wingdings" w:hint="default"/>
      </w:rPr>
    </w:lvl>
    <w:lvl w:ilvl="1" w:tplc="C92E7AC8">
      <w:start w:val="1"/>
      <w:numFmt w:val="bullet"/>
      <w:lvlText w:val="o"/>
      <w:lvlJc w:val="left"/>
      <w:pPr>
        <w:ind w:left="1440" w:hanging="360"/>
      </w:pPr>
      <w:rPr>
        <w:rFonts w:ascii="Courier New" w:hAnsi="Courier New" w:hint="default"/>
      </w:rPr>
    </w:lvl>
    <w:lvl w:ilvl="2" w:tplc="C700D120">
      <w:start w:val="1"/>
      <w:numFmt w:val="bullet"/>
      <w:lvlText w:val=""/>
      <w:lvlJc w:val="left"/>
      <w:pPr>
        <w:ind w:left="2160" w:hanging="360"/>
      </w:pPr>
      <w:rPr>
        <w:rFonts w:ascii="Wingdings" w:hAnsi="Wingdings" w:hint="default"/>
      </w:rPr>
    </w:lvl>
    <w:lvl w:ilvl="3" w:tplc="62DABED8">
      <w:start w:val="1"/>
      <w:numFmt w:val="bullet"/>
      <w:lvlText w:val=""/>
      <w:lvlJc w:val="left"/>
      <w:pPr>
        <w:ind w:left="2880" w:hanging="360"/>
      </w:pPr>
      <w:rPr>
        <w:rFonts w:ascii="Symbol" w:hAnsi="Symbol" w:hint="default"/>
      </w:rPr>
    </w:lvl>
    <w:lvl w:ilvl="4" w:tplc="D5F0F3B0">
      <w:start w:val="1"/>
      <w:numFmt w:val="bullet"/>
      <w:lvlText w:val="o"/>
      <w:lvlJc w:val="left"/>
      <w:pPr>
        <w:ind w:left="3600" w:hanging="360"/>
      </w:pPr>
      <w:rPr>
        <w:rFonts w:ascii="Courier New" w:hAnsi="Courier New" w:hint="default"/>
      </w:rPr>
    </w:lvl>
    <w:lvl w:ilvl="5" w:tplc="32D6AA9A">
      <w:start w:val="1"/>
      <w:numFmt w:val="bullet"/>
      <w:lvlText w:val=""/>
      <w:lvlJc w:val="left"/>
      <w:pPr>
        <w:ind w:left="4320" w:hanging="360"/>
      </w:pPr>
      <w:rPr>
        <w:rFonts w:ascii="Wingdings" w:hAnsi="Wingdings" w:hint="default"/>
      </w:rPr>
    </w:lvl>
    <w:lvl w:ilvl="6" w:tplc="42309E0E">
      <w:start w:val="1"/>
      <w:numFmt w:val="bullet"/>
      <w:lvlText w:val=""/>
      <w:lvlJc w:val="left"/>
      <w:pPr>
        <w:ind w:left="5040" w:hanging="360"/>
      </w:pPr>
      <w:rPr>
        <w:rFonts w:ascii="Symbol" w:hAnsi="Symbol" w:hint="default"/>
      </w:rPr>
    </w:lvl>
    <w:lvl w:ilvl="7" w:tplc="26A4E476">
      <w:start w:val="1"/>
      <w:numFmt w:val="bullet"/>
      <w:lvlText w:val="o"/>
      <w:lvlJc w:val="left"/>
      <w:pPr>
        <w:ind w:left="5760" w:hanging="360"/>
      </w:pPr>
      <w:rPr>
        <w:rFonts w:ascii="Courier New" w:hAnsi="Courier New" w:hint="default"/>
      </w:rPr>
    </w:lvl>
    <w:lvl w:ilvl="8" w:tplc="0DDC29DC">
      <w:start w:val="1"/>
      <w:numFmt w:val="bullet"/>
      <w:lvlText w:val=""/>
      <w:lvlJc w:val="left"/>
      <w:pPr>
        <w:ind w:left="6480" w:hanging="360"/>
      </w:pPr>
      <w:rPr>
        <w:rFonts w:ascii="Wingdings" w:hAnsi="Wingdings" w:hint="default"/>
      </w:rPr>
    </w:lvl>
  </w:abstractNum>
  <w:abstractNum w:abstractNumId="57" w15:restartNumberingAfterBreak="0">
    <w:nsid w:val="325D465B"/>
    <w:multiLevelType w:val="hybridMultilevel"/>
    <w:tmpl w:val="FFFFFFFF"/>
    <w:lvl w:ilvl="0" w:tplc="B358B7C8">
      <w:start w:val="1"/>
      <w:numFmt w:val="bullet"/>
      <w:lvlText w:val=""/>
      <w:lvlJc w:val="left"/>
      <w:pPr>
        <w:ind w:left="720" w:hanging="360"/>
      </w:pPr>
      <w:rPr>
        <w:rFonts w:ascii="Wingdings" w:hAnsi="Wingdings" w:hint="default"/>
      </w:rPr>
    </w:lvl>
    <w:lvl w:ilvl="1" w:tplc="FA2288E6">
      <w:start w:val="1"/>
      <w:numFmt w:val="bullet"/>
      <w:lvlText w:val="o"/>
      <w:lvlJc w:val="left"/>
      <w:pPr>
        <w:ind w:left="1440" w:hanging="360"/>
      </w:pPr>
      <w:rPr>
        <w:rFonts w:ascii="Courier New" w:hAnsi="Courier New" w:hint="default"/>
      </w:rPr>
    </w:lvl>
    <w:lvl w:ilvl="2" w:tplc="69ECFCD0">
      <w:start w:val="1"/>
      <w:numFmt w:val="bullet"/>
      <w:lvlText w:val=""/>
      <w:lvlJc w:val="left"/>
      <w:pPr>
        <w:ind w:left="2160" w:hanging="360"/>
      </w:pPr>
      <w:rPr>
        <w:rFonts w:ascii="Wingdings" w:hAnsi="Wingdings" w:hint="default"/>
      </w:rPr>
    </w:lvl>
    <w:lvl w:ilvl="3" w:tplc="3A3C9C96">
      <w:start w:val="1"/>
      <w:numFmt w:val="bullet"/>
      <w:lvlText w:val=""/>
      <w:lvlJc w:val="left"/>
      <w:pPr>
        <w:ind w:left="2880" w:hanging="360"/>
      </w:pPr>
      <w:rPr>
        <w:rFonts w:ascii="Symbol" w:hAnsi="Symbol" w:hint="default"/>
      </w:rPr>
    </w:lvl>
    <w:lvl w:ilvl="4" w:tplc="CA84BFA4">
      <w:start w:val="1"/>
      <w:numFmt w:val="bullet"/>
      <w:lvlText w:val="o"/>
      <w:lvlJc w:val="left"/>
      <w:pPr>
        <w:ind w:left="3600" w:hanging="360"/>
      </w:pPr>
      <w:rPr>
        <w:rFonts w:ascii="Courier New" w:hAnsi="Courier New" w:hint="default"/>
      </w:rPr>
    </w:lvl>
    <w:lvl w:ilvl="5" w:tplc="7FCC202C">
      <w:start w:val="1"/>
      <w:numFmt w:val="bullet"/>
      <w:lvlText w:val=""/>
      <w:lvlJc w:val="left"/>
      <w:pPr>
        <w:ind w:left="4320" w:hanging="360"/>
      </w:pPr>
      <w:rPr>
        <w:rFonts w:ascii="Wingdings" w:hAnsi="Wingdings" w:hint="default"/>
      </w:rPr>
    </w:lvl>
    <w:lvl w:ilvl="6" w:tplc="A26C9892">
      <w:start w:val="1"/>
      <w:numFmt w:val="bullet"/>
      <w:lvlText w:val=""/>
      <w:lvlJc w:val="left"/>
      <w:pPr>
        <w:ind w:left="5040" w:hanging="360"/>
      </w:pPr>
      <w:rPr>
        <w:rFonts w:ascii="Symbol" w:hAnsi="Symbol" w:hint="default"/>
      </w:rPr>
    </w:lvl>
    <w:lvl w:ilvl="7" w:tplc="9EC0D52E">
      <w:start w:val="1"/>
      <w:numFmt w:val="bullet"/>
      <w:lvlText w:val="o"/>
      <w:lvlJc w:val="left"/>
      <w:pPr>
        <w:ind w:left="5760" w:hanging="360"/>
      </w:pPr>
      <w:rPr>
        <w:rFonts w:ascii="Courier New" w:hAnsi="Courier New" w:hint="default"/>
      </w:rPr>
    </w:lvl>
    <w:lvl w:ilvl="8" w:tplc="0228FDCE">
      <w:start w:val="1"/>
      <w:numFmt w:val="bullet"/>
      <w:lvlText w:val=""/>
      <w:lvlJc w:val="left"/>
      <w:pPr>
        <w:ind w:left="6480" w:hanging="360"/>
      </w:pPr>
      <w:rPr>
        <w:rFonts w:ascii="Wingdings" w:hAnsi="Wingdings" w:hint="default"/>
      </w:rPr>
    </w:lvl>
  </w:abstractNum>
  <w:abstractNum w:abstractNumId="58" w15:restartNumberingAfterBreak="0">
    <w:nsid w:val="32E66F95"/>
    <w:multiLevelType w:val="hybridMultilevel"/>
    <w:tmpl w:val="DE90F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3910642"/>
    <w:multiLevelType w:val="hybridMultilevel"/>
    <w:tmpl w:val="FFFFFFFF"/>
    <w:lvl w:ilvl="0" w:tplc="9EAC9EF6">
      <w:start w:val="1"/>
      <w:numFmt w:val="bullet"/>
      <w:lvlText w:val=""/>
      <w:lvlJc w:val="left"/>
      <w:pPr>
        <w:ind w:left="720" w:hanging="360"/>
      </w:pPr>
      <w:rPr>
        <w:rFonts w:ascii="Wingdings" w:hAnsi="Wingdings" w:hint="default"/>
      </w:rPr>
    </w:lvl>
    <w:lvl w:ilvl="1" w:tplc="C352DA0A">
      <w:start w:val="1"/>
      <w:numFmt w:val="bullet"/>
      <w:lvlText w:val="o"/>
      <w:lvlJc w:val="left"/>
      <w:pPr>
        <w:ind w:left="1440" w:hanging="360"/>
      </w:pPr>
      <w:rPr>
        <w:rFonts w:ascii="Courier New" w:hAnsi="Courier New" w:hint="default"/>
      </w:rPr>
    </w:lvl>
    <w:lvl w:ilvl="2" w:tplc="6A70EB5C">
      <w:start w:val="1"/>
      <w:numFmt w:val="bullet"/>
      <w:lvlText w:val=""/>
      <w:lvlJc w:val="left"/>
      <w:pPr>
        <w:ind w:left="2160" w:hanging="360"/>
      </w:pPr>
      <w:rPr>
        <w:rFonts w:ascii="Wingdings" w:hAnsi="Wingdings" w:hint="default"/>
      </w:rPr>
    </w:lvl>
    <w:lvl w:ilvl="3" w:tplc="A69659DA">
      <w:start w:val="1"/>
      <w:numFmt w:val="bullet"/>
      <w:lvlText w:val=""/>
      <w:lvlJc w:val="left"/>
      <w:pPr>
        <w:ind w:left="2880" w:hanging="360"/>
      </w:pPr>
      <w:rPr>
        <w:rFonts w:ascii="Symbol" w:hAnsi="Symbol" w:hint="default"/>
      </w:rPr>
    </w:lvl>
    <w:lvl w:ilvl="4" w:tplc="8B0A9CB2">
      <w:start w:val="1"/>
      <w:numFmt w:val="bullet"/>
      <w:lvlText w:val="o"/>
      <w:lvlJc w:val="left"/>
      <w:pPr>
        <w:ind w:left="3600" w:hanging="360"/>
      </w:pPr>
      <w:rPr>
        <w:rFonts w:ascii="Courier New" w:hAnsi="Courier New" w:hint="default"/>
      </w:rPr>
    </w:lvl>
    <w:lvl w:ilvl="5" w:tplc="DD9EB43A">
      <w:start w:val="1"/>
      <w:numFmt w:val="bullet"/>
      <w:lvlText w:val=""/>
      <w:lvlJc w:val="left"/>
      <w:pPr>
        <w:ind w:left="4320" w:hanging="360"/>
      </w:pPr>
      <w:rPr>
        <w:rFonts w:ascii="Wingdings" w:hAnsi="Wingdings" w:hint="default"/>
      </w:rPr>
    </w:lvl>
    <w:lvl w:ilvl="6" w:tplc="BB786376">
      <w:start w:val="1"/>
      <w:numFmt w:val="bullet"/>
      <w:lvlText w:val=""/>
      <w:lvlJc w:val="left"/>
      <w:pPr>
        <w:ind w:left="5040" w:hanging="360"/>
      </w:pPr>
      <w:rPr>
        <w:rFonts w:ascii="Symbol" w:hAnsi="Symbol" w:hint="default"/>
      </w:rPr>
    </w:lvl>
    <w:lvl w:ilvl="7" w:tplc="0E288462">
      <w:start w:val="1"/>
      <w:numFmt w:val="bullet"/>
      <w:lvlText w:val="o"/>
      <w:lvlJc w:val="left"/>
      <w:pPr>
        <w:ind w:left="5760" w:hanging="360"/>
      </w:pPr>
      <w:rPr>
        <w:rFonts w:ascii="Courier New" w:hAnsi="Courier New" w:hint="default"/>
      </w:rPr>
    </w:lvl>
    <w:lvl w:ilvl="8" w:tplc="3B1E3658">
      <w:start w:val="1"/>
      <w:numFmt w:val="bullet"/>
      <w:lvlText w:val=""/>
      <w:lvlJc w:val="left"/>
      <w:pPr>
        <w:ind w:left="6480" w:hanging="360"/>
      </w:pPr>
      <w:rPr>
        <w:rFonts w:ascii="Wingdings" w:hAnsi="Wingdings" w:hint="default"/>
      </w:rPr>
    </w:lvl>
  </w:abstractNum>
  <w:abstractNum w:abstractNumId="60" w15:restartNumberingAfterBreak="0">
    <w:nsid w:val="348C1B75"/>
    <w:multiLevelType w:val="hybridMultilevel"/>
    <w:tmpl w:val="FFFFFFFF"/>
    <w:lvl w:ilvl="0" w:tplc="F8127A80">
      <w:start w:val="1"/>
      <w:numFmt w:val="bullet"/>
      <w:lvlText w:val=""/>
      <w:lvlJc w:val="left"/>
      <w:pPr>
        <w:ind w:left="720" w:hanging="360"/>
      </w:pPr>
      <w:rPr>
        <w:rFonts w:ascii="Wingdings" w:hAnsi="Wingdings" w:hint="default"/>
      </w:rPr>
    </w:lvl>
    <w:lvl w:ilvl="1" w:tplc="F0963F3E">
      <w:start w:val="1"/>
      <w:numFmt w:val="bullet"/>
      <w:lvlText w:val="o"/>
      <w:lvlJc w:val="left"/>
      <w:pPr>
        <w:ind w:left="1440" w:hanging="360"/>
      </w:pPr>
      <w:rPr>
        <w:rFonts w:ascii="Courier New" w:hAnsi="Courier New" w:hint="default"/>
      </w:rPr>
    </w:lvl>
    <w:lvl w:ilvl="2" w:tplc="9536C9FA">
      <w:start w:val="1"/>
      <w:numFmt w:val="bullet"/>
      <w:lvlText w:val=""/>
      <w:lvlJc w:val="left"/>
      <w:pPr>
        <w:ind w:left="2160" w:hanging="360"/>
      </w:pPr>
      <w:rPr>
        <w:rFonts w:ascii="Wingdings" w:hAnsi="Wingdings" w:hint="default"/>
      </w:rPr>
    </w:lvl>
    <w:lvl w:ilvl="3" w:tplc="31DAFBAC">
      <w:start w:val="1"/>
      <w:numFmt w:val="bullet"/>
      <w:lvlText w:val=""/>
      <w:lvlJc w:val="left"/>
      <w:pPr>
        <w:ind w:left="2880" w:hanging="360"/>
      </w:pPr>
      <w:rPr>
        <w:rFonts w:ascii="Symbol" w:hAnsi="Symbol" w:hint="default"/>
      </w:rPr>
    </w:lvl>
    <w:lvl w:ilvl="4" w:tplc="9ABCB2BE">
      <w:start w:val="1"/>
      <w:numFmt w:val="bullet"/>
      <w:lvlText w:val="o"/>
      <w:lvlJc w:val="left"/>
      <w:pPr>
        <w:ind w:left="3600" w:hanging="360"/>
      </w:pPr>
      <w:rPr>
        <w:rFonts w:ascii="Courier New" w:hAnsi="Courier New" w:hint="default"/>
      </w:rPr>
    </w:lvl>
    <w:lvl w:ilvl="5" w:tplc="B96E4CDC">
      <w:start w:val="1"/>
      <w:numFmt w:val="bullet"/>
      <w:lvlText w:val=""/>
      <w:lvlJc w:val="left"/>
      <w:pPr>
        <w:ind w:left="4320" w:hanging="360"/>
      </w:pPr>
      <w:rPr>
        <w:rFonts w:ascii="Wingdings" w:hAnsi="Wingdings" w:hint="default"/>
      </w:rPr>
    </w:lvl>
    <w:lvl w:ilvl="6" w:tplc="F85212D0">
      <w:start w:val="1"/>
      <w:numFmt w:val="bullet"/>
      <w:lvlText w:val=""/>
      <w:lvlJc w:val="left"/>
      <w:pPr>
        <w:ind w:left="5040" w:hanging="360"/>
      </w:pPr>
      <w:rPr>
        <w:rFonts w:ascii="Symbol" w:hAnsi="Symbol" w:hint="default"/>
      </w:rPr>
    </w:lvl>
    <w:lvl w:ilvl="7" w:tplc="366AE644">
      <w:start w:val="1"/>
      <w:numFmt w:val="bullet"/>
      <w:lvlText w:val="o"/>
      <w:lvlJc w:val="left"/>
      <w:pPr>
        <w:ind w:left="5760" w:hanging="360"/>
      </w:pPr>
      <w:rPr>
        <w:rFonts w:ascii="Courier New" w:hAnsi="Courier New" w:hint="default"/>
      </w:rPr>
    </w:lvl>
    <w:lvl w:ilvl="8" w:tplc="52364314">
      <w:start w:val="1"/>
      <w:numFmt w:val="bullet"/>
      <w:lvlText w:val=""/>
      <w:lvlJc w:val="left"/>
      <w:pPr>
        <w:ind w:left="6480" w:hanging="360"/>
      </w:pPr>
      <w:rPr>
        <w:rFonts w:ascii="Wingdings" w:hAnsi="Wingdings" w:hint="default"/>
      </w:rPr>
    </w:lvl>
  </w:abstractNum>
  <w:abstractNum w:abstractNumId="61" w15:restartNumberingAfterBreak="0">
    <w:nsid w:val="353E3D95"/>
    <w:multiLevelType w:val="hybridMultilevel"/>
    <w:tmpl w:val="FFFFFFFF"/>
    <w:lvl w:ilvl="0" w:tplc="81EE03CA">
      <w:start w:val="1"/>
      <w:numFmt w:val="bullet"/>
      <w:lvlText w:val=""/>
      <w:lvlJc w:val="left"/>
      <w:pPr>
        <w:ind w:left="720" w:hanging="360"/>
      </w:pPr>
      <w:rPr>
        <w:rFonts w:ascii="Wingdings" w:hAnsi="Wingdings" w:hint="default"/>
      </w:rPr>
    </w:lvl>
    <w:lvl w:ilvl="1" w:tplc="CF28C986">
      <w:start w:val="1"/>
      <w:numFmt w:val="bullet"/>
      <w:lvlText w:val="o"/>
      <w:lvlJc w:val="left"/>
      <w:pPr>
        <w:ind w:left="1440" w:hanging="360"/>
      </w:pPr>
      <w:rPr>
        <w:rFonts w:ascii="Courier New" w:hAnsi="Courier New" w:hint="default"/>
      </w:rPr>
    </w:lvl>
    <w:lvl w:ilvl="2" w:tplc="9920E9B0">
      <w:start w:val="1"/>
      <w:numFmt w:val="bullet"/>
      <w:lvlText w:val=""/>
      <w:lvlJc w:val="left"/>
      <w:pPr>
        <w:ind w:left="2160" w:hanging="360"/>
      </w:pPr>
      <w:rPr>
        <w:rFonts w:ascii="Wingdings" w:hAnsi="Wingdings" w:hint="default"/>
      </w:rPr>
    </w:lvl>
    <w:lvl w:ilvl="3" w:tplc="8F9E2284">
      <w:start w:val="1"/>
      <w:numFmt w:val="bullet"/>
      <w:lvlText w:val=""/>
      <w:lvlJc w:val="left"/>
      <w:pPr>
        <w:ind w:left="2880" w:hanging="360"/>
      </w:pPr>
      <w:rPr>
        <w:rFonts w:ascii="Symbol" w:hAnsi="Symbol" w:hint="default"/>
      </w:rPr>
    </w:lvl>
    <w:lvl w:ilvl="4" w:tplc="A6E6543E">
      <w:start w:val="1"/>
      <w:numFmt w:val="bullet"/>
      <w:lvlText w:val="o"/>
      <w:lvlJc w:val="left"/>
      <w:pPr>
        <w:ind w:left="3600" w:hanging="360"/>
      </w:pPr>
      <w:rPr>
        <w:rFonts w:ascii="Courier New" w:hAnsi="Courier New" w:hint="default"/>
      </w:rPr>
    </w:lvl>
    <w:lvl w:ilvl="5" w:tplc="3E300142">
      <w:start w:val="1"/>
      <w:numFmt w:val="bullet"/>
      <w:lvlText w:val=""/>
      <w:lvlJc w:val="left"/>
      <w:pPr>
        <w:ind w:left="4320" w:hanging="360"/>
      </w:pPr>
      <w:rPr>
        <w:rFonts w:ascii="Wingdings" w:hAnsi="Wingdings" w:hint="default"/>
      </w:rPr>
    </w:lvl>
    <w:lvl w:ilvl="6" w:tplc="A9C4387A">
      <w:start w:val="1"/>
      <w:numFmt w:val="bullet"/>
      <w:lvlText w:val=""/>
      <w:lvlJc w:val="left"/>
      <w:pPr>
        <w:ind w:left="5040" w:hanging="360"/>
      </w:pPr>
      <w:rPr>
        <w:rFonts w:ascii="Symbol" w:hAnsi="Symbol" w:hint="default"/>
      </w:rPr>
    </w:lvl>
    <w:lvl w:ilvl="7" w:tplc="EFDC5688">
      <w:start w:val="1"/>
      <w:numFmt w:val="bullet"/>
      <w:lvlText w:val="o"/>
      <w:lvlJc w:val="left"/>
      <w:pPr>
        <w:ind w:left="5760" w:hanging="360"/>
      </w:pPr>
      <w:rPr>
        <w:rFonts w:ascii="Courier New" w:hAnsi="Courier New" w:hint="default"/>
      </w:rPr>
    </w:lvl>
    <w:lvl w:ilvl="8" w:tplc="169A81FE">
      <w:start w:val="1"/>
      <w:numFmt w:val="bullet"/>
      <w:lvlText w:val=""/>
      <w:lvlJc w:val="left"/>
      <w:pPr>
        <w:ind w:left="6480" w:hanging="360"/>
      </w:pPr>
      <w:rPr>
        <w:rFonts w:ascii="Wingdings" w:hAnsi="Wingdings" w:hint="default"/>
      </w:rPr>
    </w:lvl>
  </w:abstractNum>
  <w:abstractNum w:abstractNumId="62" w15:restartNumberingAfterBreak="0">
    <w:nsid w:val="362F78A1"/>
    <w:multiLevelType w:val="hybridMultilevel"/>
    <w:tmpl w:val="FFFFFFFF"/>
    <w:lvl w:ilvl="0" w:tplc="F72E45A6">
      <w:start w:val="1"/>
      <w:numFmt w:val="bullet"/>
      <w:lvlText w:val=""/>
      <w:lvlJc w:val="left"/>
      <w:pPr>
        <w:ind w:left="720" w:hanging="360"/>
      </w:pPr>
      <w:rPr>
        <w:rFonts w:ascii="Wingdings" w:hAnsi="Wingdings" w:hint="default"/>
      </w:rPr>
    </w:lvl>
    <w:lvl w:ilvl="1" w:tplc="68004DA8">
      <w:start w:val="1"/>
      <w:numFmt w:val="bullet"/>
      <w:lvlText w:val="o"/>
      <w:lvlJc w:val="left"/>
      <w:pPr>
        <w:ind w:left="1440" w:hanging="360"/>
      </w:pPr>
      <w:rPr>
        <w:rFonts w:ascii="Courier New" w:hAnsi="Courier New" w:hint="default"/>
      </w:rPr>
    </w:lvl>
    <w:lvl w:ilvl="2" w:tplc="BF64F112">
      <w:start w:val="1"/>
      <w:numFmt w:val="bullet"/>
      <w:lvlText w:val=""/>
      <w:lvlJc w:val="left"/>
      <w:pPr>
        <w:ind w:left="2160" w:hanging="360"/>
      </w:pPr>
      <w:rPr>
        <w:rFonts w:ascii="Wingdings" w:hAnsi="Wingdings" w:hint="default"/>
      </w:rPr>
    </w:lvl>
    <w:lvl w:ilvl="3" w:tplc="EB12B4A8">
      <w:start w:val="1"/>
      <w:numFmt w:val="bullet"/>
      <w:lvlText w:val=""/>
      <w:lvlJc w:val="left"/>
      <w:pPr>
        <w:ind w:left="2880" w:hanging="360"/>
      </w:pPr>
      <w:rPr>
        <w:rFonts w:ascii="Symbol" w:hAnsi="Symbol" w:hint="default"/>
      </w:rPr>
    </w:lvl>
    <w:lvl w:ilvl="4" w:tplc="251E6FAA">
      <w:start w:val="1"/>
      <w:numFmt w:val="bullet"/>
      <w:lvlText w:val="o"/>
      <w:lvlJc w:val="left"/>
      <w:pPr>
        <w:ind w:left="3600" w:hanging="360"/>
      </w:pPr>
      <w:rPr>
        <w:rFonts w:ascii="Courier New" w:hAnsi="Courier New" w:hint="default"/>
      </w:rPr>
    </w:lvl>
    <w:lvl w:ilvl="5" w:tplc="3B04903C">
      <w:start w:val="1"/>
      <w:numFmt w:val="bullet"/>
      <w:lvlText w:val=""/>
      <w:lvlJc w:val="left"/>
      <w:pPr>
        <w:ind w:left="4320" w:hanging="360"/>
      </w:pPr>
      <w:rPr>
        <w:rFonts w:ascii="Wingdings" w:hAnsi="Wingdings" w:hint="default"/>
      </w:rPr>
    </w:lvl>
    <w:lvl w:ilvl="6" w:tplc="AFB42030">
      <w:start w:val="1"/>
      <w:numFmt w:val="bullet"/>
      <w:lvlText w:val=""/>
      <w:lvlJc w:val="left"/>
      <w:pPr>
        <w:ind w:left="5040" w:hanging="360"/>
      </w:pPr>
      <w:rPr>
        <w:rFonts w:ascii="Symbol" w:hAnsi="Symbol" w:hint="default"/>
      </w:rPr>
    </w:lvl>
    <w:lvl w:ilvl="7" w:tplc="48B25098">
      <w:start w:val="1"/>
      <w:numFmt w:val="bullet"/>
      <w:lvlText w:val="o"/>
      <w:lvlJc w:val="left"/>
      <w:pPr>
        <w:ind w:left="5760" w:hanging="360"/>
      </w:pPr>
      <w:rPr>
        <w:rFonts w:ascii="Courier New" w:hAnsi="Courier New" w:hint="default"/>
      </w:rPr>
    </w:lvl>
    <w:lvl w:ilvl="8" w:tplc="59582138">
      <w:start w:val="1"/>
      <w:numFmt w:val="bullet"/>
      <w:lvlText w:val=""/>
      <w:lvlJc w:val="left"/>
      <w:pPr>
        <w:ind w:left="6480" w:hanging="360"/>
      </w:pPr>
      <w:rPr>
        <w:rFonts w:ascii="Wingdings" w:hAnsi="Wingdings" w:hint="default"/>
      </w:rPr>
    </w:lvl>
  </w:abstractNum>
  <w:abstractNum w:abstractNumId="63" w15:restartNumberingAfterBreak="0">
    <w:nsid w:val="36645349"/>
    <w:multiLevelType w:val="hybridMultilevel"/>
    <w:tmpl w:val="FFFFFFFF"/>
    <w:lvl w:ilvl="0" w:tplc="DA7A1A26">
      <w:start w:val="1"/>
      <w:numFmt w:val="bullet"/>
      <w:lvlText w:val=""/>
      <w:lvlJc w:val="left"/>
      <w:pPr>
        <w:ind w:left="720" w:hanging="360"/>
      </w:pPr>
      <w:rPr>
        <w:rFonts w:ascii="Wingdings" w:hAnsi="Wingdings" w:hint="default"/>
      </w:rPr>
    </w:lvl>
    <w:lvl w:ilvl="1" w:tplc="6DEA1172">
      <w:start w:val="1"/>
      <w:numFmt w:val="bullet"/>
      <w:lvlText w:val="o"/>
      <w:lvlJc w:val="left"/>
      <w:pPr>
        <w:ind w:left="1440" w:hanging="360"/>
      </w:pPr>
      <w:rPr>
        <w:rFonts w:ascii="Courier New" w:hAnsi="Courier New" w:hint="default"/>
      </w:rPr>
    </w:lvl>
    <w:lvl w:ilvl="2" w:tplc="B0702DA6">
      <w:start w:val="1"/>
      <w:numFmt w:val="bullet"/>
      <w:lvlText w:val=""/>
      <w:lvlJc w:val="left"/>
      <w:pPr>
        <w:ind w:left="2160" w:hanging="360"/>
      </w:pPr>
      <w:rPr>
        <w:rFonts w:ascii="Wingdings" w:hAnsi="Wingdings" w:hint="default"/>
      </w:rPr>
    </w:lvl>
    <w:lvl w:ilvl="3" w:tplc="AACE13CC">
      <w:start w:val="1"/>
      <w:numFmt w:val="bullet"/>
      <w:lvlText w:val=""/>
      <w:lvlJc w:val="left"/>
      <w:pPr>
        <w:ind w:left="2880" w:hanging="360"/>
      </w:pPr>
      <w:rPr>
        <w:rFonts w:ascii="Symbol" w:hAnsi="Symbol" w:hint="default"/>
      </w:rPr>
    </w:lvl>
    <w:lvl w:ilvl="4" w:tplc="D5ACA042">
      <w:start w:val="1"/>
      <w:numFmt w:val="bullet"/>
      <w:lvlText w:val="o"/>
      <w:lvlJc w:val="left"/>
      <w:pPr>
        <w:ind w:left="3600" w:hanging="360"/>
      </w:pPr>
      <w:rPr>
        <w:rFonts w:ascii="Courier New" w:hAnsi="Courier New" w:hint="default"/>
      </w:rPr>
    </w:lvl>
    <w:lvl w:ilvl="5" w:tplc="7688C0FA">
      <w:start w:val="1"/>
      <w:numFmt w:val="bullet"/>
      <w:lvlText w:val=""/>
      <w:lvlJc w:val="left"/>
      <w:pPr>
        <w:ind w:left="4320" w:hanging="360"/>
      </w:pPr>
      <w:rPr>
        <w:rFonts w:ascii="Wingdings" w:hAnsi="Wingdings" w:hint="default"/>
      </w:rPr>
    </w:lvl>
    <w:lvl w:ilvl="6" w:tplc="EC844084">
      <w:start w:val="1"/>
      <w:numFmt w:val="bullet"/>
      <w:lvlText w:val=""/>
      <w:lvlJc w:val="left"/>
      <w:pPr>
        <w:ind w:left="5040" w:hanging="360"/>
      </w:pPr>
      <w:rPr>
        <w:rFonts w:ascii="Symbol" w:hAnsi="Symbol" w:hint="default"/>
      </w:rPr>
    </w:lvl>
    <w:lvl w:ilvl="7" w:tplc="81C26782">
      <w:start w:val="1"/>
      <w:numFmt w:val="bullet"/>
      <w:lvlText w:val="o"/>
      <w:lvlJc w:val="left"/>
      <w:pPr>
        <w:ind w:left="5760" w:hanging="360"/>
      </w:pPr>
      <w:rPr>
        <w:rFonts w:ascii="Courier New" w:hAnsi="Courier New" w:hint="default"/>
      </w:rPr>
    </w:lvl>
    <w:lvl w:ilvl="8" w:tplc="4E86C216">
      <w:start w:val="1"/>
      <w:numFmt w:val="bullet"/>
      <w:lvlText w:val=""/>
      <w:lvlJc w:val="left"/>
      <w:pPr>
        <w:ind w:left="6480" w:hanging="360"/>
      </w:pPr>
      <w:rPr>
        <w:rFonts w:ascii="Wingdings" w:hAnsi="Wingdings" w:hint="default"/>
      </w:rPr>
    </w:lvl>
  </w:abstractNum>
  <w:abstractNum w:abstractNumId="64" w15:restartNumberingAfterBreak="0">
    <w:nsid w:val="36B57C7C"/>
    <w:multiLevelType w:val="hybridMultilevel"/>
    <w:tmpl w:val="C43A7DD8"/>
    <w:lvl w:ilvl="0" w:tplc="37A62378">
      <w:start w:val="1"/>
      <w:numFmt w:val="bullet"/>
      <w:lvlText w:val=""/>
      <w:lvlJc w:val="left"/>
      <w:pPr>
        <w:ind w:left="720" w:hanging="360"/>
      </w:pPr>
      <w:rPr>
        <w:rFonts w:ascii="Wingdings" w:hAnsi="Wingdings" w:hint="default"/>
      </w:rPr>
    </w:lvl>
    <w:lvl w:ilvl="1" w:tplc="37E47540">
      <w:start w:val="1"/>
      <w:numFmt w:val="bullet"/>
      <w:lvlText w:val="o"/>
      <w:lvlJc w:val="left"/>
      <w:pPr>
        <w:ind w:left="1440" w:hanging="360"/>
      </w:pPr>
      <w:rPr>
        <w:rFonts w:ascii="Courier New" w:hAnsi="Courier New" w:hint="default"/>
      </w:rPr>
    </w:lvl>
    <w:lvl w:ilvl="2" w:tplc="AE86E08E">
      <w:start w:val="1"/>
      <w:numFmt w:val="bullet"/>
      <w:lvlText w:val=""/>
      <w:lvlJc w:val="left"/>
      <w:pPr>
        <w:ind w:left="2160" w:hanging="360"/>
      </w:pPr>
      <w:rPr>
        <w:rFonts w:ascii="Wingdings" w:hAnsi="Wingdings" w:hint="default"/>
      </w:rPr>
    </w:lvl>
    <w:lvl w:ilvl="3" w:tplc="6A26B4D0">
      <w:start w:val="1"/>
      <w:numFmt w:val="bullet"/>
      <w:lvlText w:val=""/>
      <w:lvlJc w:val="left"/>
      <w:pPr>
        <w:ind w:left="2880" w:hanging="360"/>
      </w:pPr>
      <w:rPr>
        <w:rFonts w:ascii="Symbol" w:hAnsi="Symbol" w:hint="default"/>
      </w:rPr>
    </w:lvl>
    <w:lvl w:ilvl="4" w:tplc="2FCE453E">
      <w:start w:val="1"/>
      <w:numFmt w:val="bullet"/>
      <w:lvlText w:val="o"/>
      <w:lvlJc w:val="left"/>
      <w:pPr>
        <w:ind w:left="3600" w:hanging="360"/>
      </w:pPr>
      <w:rPr>
        <w:rFonts w:ascii="Courier New" w:hAnsi="Courier New" w:hint="default"/>
      </w:rPr>
    </w:lvl>
    <w:lvl w:ilvl="5" w:tplc="EE28FCEE">
      <w:start w:val="1"/>
      <w:numFmt w:val="bullet"/>
      <w:lvlText w:val=""/>
      <w:lvlJc w:val="left"/>
      <w:pPr>
        <w:ind w:left="4320" w:hanging="360"/>
      </w:pPr>
      <w:rPr>
        <w:rFonts w:ascii="Wingdings" w:hAnsi="Wingdings" w:hint="default"/>
      </w:rPr>
    </w:lvl>
    <w:lvl w:ilvl="6" w:tplc="DBA4A3D6">
      <w:start w:val="1"/>
      <w:numFmt w:val="bullet"/>
      <w:lvlText w:val=""/>
      <w:lvlJc w:val="left"/>
      <w:pPr>
        <w:ind w:left="5040" w:hanging="360"/>
      </w:pPr>
      <w:rPr>
        <w:rFonts w:ascii="Symbol" w:hAnsi="Symbol" w:hint="default"/>
      </w:rPr>
    </w:lvl>
    <w:lvl w:ilvl="7" w:tplc="B6288F88">
      <w:start w:val="1"/>
      <w:numFmt w:val="bullet"/>
      <w:lvlText w:val="o"/>
      <w:lvlJc w:val="left"/>
      <w:pPr>
        <w:ind w:left="5760" w:hanging="360"/>
      </w:pPr>
      <w:rPr>
        <w:rFonts w:ascii="Courier New" w:hAnsi="Courier New" w:hint="default"/>
      </w:rPr>
    </w:lvl>
    <w:lvl w:ilvl="8" w:tplc="E642F7E2">
      <w:start w:val="1"/>
      <w:numFmt w:val="bullet"/>
      <w:lvlText w:val=""/>
      <w:lvlJc w:val="left"/>
      <w:pPr>
        <w:ind w:left="6480" w:hanging="360"/>
      </w:pPr>
      <w:rPr>
        <w:rFonts w:ascii="Wingdings" w:hAnsi="Wingdings" w:hint="default"/>
      </w:rPr>
    </w:lvl>
  </w:abstractNum>
  <w:abstractNum w:abstractNumId="65" w15:restartNumberingAfterBreak="0">
    <w:nsid w:val="37600F0E"/>
    <w:multiLevelType w:val="hybridMultilevel"/>
    <w:tmpl w:val="5A6660BE"/>
    <w:lvl w:ilvl="0" w:tplc="A52062FE">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F73ECA2C">
      <w:start w:val="1"/>
      <w:numFmt w:val="lowerRoman"/>
      <w:lvlText w:val="%3."/>
      <w:lvlJc w:val="right"/>
      <w:pPr>
        <w:ind w:left="2016" w:hanging="216"/>
      </w:pPr>
      <w:rPr>
        <w:rFonts w:hint="default"/>
        <w:color w:val="367879" w:themeColor="accent3" w:themeShade="BF"/>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8597D11"/>
    <w:multiLevelType w:val="hybridMultilevel"/>
    <w:tmpl w:val="A4EEC068"/>
    <w:lvl w:ilvl="0" w:tplc="CB868DA0">
      <w:start w:val="1"/>
      <w:numFmt w:val="bullet"/>
      <w:lvlText w:val=""/>
      <w:lvlJc w:val="left"/>
      <w:pPr>
        <w:ind w:left="720" w:hanging="360"/>
      </w:pPr>
      <w:rPr>
        <w:rFonts w:ascii="Wingdings" w:hAnsi="Wingdings" w:hint="default"/>
      </w:rPr>
    </w:lvl>
    <w:lvl w:ilvl="1" w:tplc="A7AC1F58">
      <w:start w:val="1"/>
      <w:numFmt w:val="bullet"/>
      <w:lvlText w:val="o"/>
      <w:lvlJc w:val="left"/>
      <w:pPr>
        <w:ind w:left="1440" w:hanging="360"/>
      </w:pPr>
      <w:rPr>
        <w:rFonts w:ascii="Courier New" w:hAnsi="Courier New" w:hint="default"/>
      </w:rPr>
    </w:lvl>
    <w:lvl w:ilvl="2" w:tplc="EF2034FA">
      <w:start w:val="1"/>
      <w:numFmt w:val="bullet"/>
      <w:lvlText w:val=""/>
      <w:lvlJc w:val="left"/>
      <w:pPr>
        <w:ind w:left="2160" w:hanging="360"/>
      </w:pPr>
      <w:rPr>
        <w:rFonts w:ascii="Wingdings" w:hAnsi="Wingdings" w:hint="default"/>
      </w:rPr>
    </w:lvl>
    <w:lvl w:ilvl="3" w:tplc="E334D7DE">
      <w:start w:val="1"/>
      <w:numFmt w:val="bullet"/>
      <w:lvlText w:val=""/>
      <w:lvlJc w:val="left"/>
      <w:pPr>
        <w:ind w:left="2880" w:hanging="360"/>
      </w:pPr>
      <w:rPr>
        <w:rFonts w:ascii="Symbol" w:hAnsi="Symbol" w:hint="default"/>
      </w:rPr>
    </w:lvl>
    <w:lvl w:ilvl="4" w:tplc="0A9EA796">
      <w:start w:val="1"/>
      <w:numFmt w:val="bullet"/>
      <w:lvlText w:val="o"/>
      <w:lvlJc w:val="left"/>
      <w:pPr>
        <w:ind w:left="3600" w:hanging="360"/>
      </w:pPr>
      <w:rPr>
        <w:rFonts w:ascii="Courier New" w:hAnsi="Courier New" w:hint="default"/>
      </w:rPr>
    </w:lvl>
    <w:lvl w:ilvl="5" w:tplc="8FF08D0C">
      <w:start w:val="1"/>
      <w:numFmt w:val="bullet"/>
      <w:lvlText w:val=""/>
      <w:lvlJc w:val="left"/>
      <w:pPr>
        <w:ind w:left="4320" w:hanging="360"/>
      </w:pPr>
      <w:rPr>
        <w:rFonts w:ascii="Wingdings" w:hAnsi="Wingdings" w:hint="default"/>
      </w:rPr>
    </w:lvl>
    <w:lvl w:ilvl="6" w:tplc="91947808">
      <w:start w:val="1"/>
      <w:numFmt w:val="bullet"/>
      <w:lvlText w:val=""/>
      <w:lvlJc w:val="left"/>
      <w:pPr>
        <w:ind w:left="5040" w:hanging="360"/>
      </w:pPr>
      <w:rPr>
        <w:rFonts w:ascii="Symbol" w:hAnsi="Symbol" w:hint="default"/>
      </w:rPr>
    </w:lvl>
    <w:lvl w:ilvl="7" w:tplc="28F49750">
      <w:start w:val="1"/>
      <w:numFmt w:val="bullet"/>
      <w:lvlText w:val="o"/>
      <w:lvlJc w:val="left"/>
      <w:pPr>
        <w:ind w:left="5760" w:hanging="360"/>
      </w:pPr>
      <w:rPr>
        <w:rFonts w:ascii="Courier New" w:hAnsi="Courier New" w:hint="default"/>
      </w:rPr>
    </w:lvl>
    <w:lvl w:ilvl="8" w:tplc="883CDCD0">
      <w:start w:val="1"/>
      <w:numFmt w:val="bullet"/>
      <w:lvlText w:val=""/>
      <w:lvlJc w:val="left"/>
      <w:pPr>
        <w:ind w:left="6480" w:hanging="360"/>
      </w:pPr>
      <w:rPr>
        <w:rFonts w:ascii="Wingdings" w:hAnsi="Wingdings" w:hint="default"/>
      </w:rPr>
    </w:lvl>
  </w:abstractNum>
  <w:abstractNum w:abstractNumId="67" w15:restartNumberingAfterBreak="0">
    <w:nsid w:val="3A8E1903"/>
    <w:multiLevelType w:val="hybridMultilevel"/>
    <w:tmpl w:val="8312C4D4"/>
    <w:lvl w:ilvl="0" w:tplc="95AC585E">
      <w:start w:val="1"/>
      <w:numFmt w:val="bullet"/>
      <w:lvlText w:val=""/>
      <w:lvlJc w:val="left"/>
      <w:pPr>
        <w:ind w:left="720" w:hanging="360"/>
      </w:pPr>
      <w:rPr>
        <w:rFonts w:ascii="Wingdings" w:hAnsi="Wingdings" w:hint="default"/>
      </w:rPr>
    </w:lvl>
    <w:lvl w:ilvl="1" w:tplc="9C782004">
      <w:start w:val="1"/>
      <w:numFmt w:val="bullet"/>
      <w:lvlText w:val="o"/>
      <w:lvlJc w:val="left"/>
      <w:pPr>
        <w:ind w:left="1440" w:hanging="360"/>
      </w:pPr>
      <w:rPr>
        <w:rFonts w:ascii="Courier New" w:hAnsi="Courier New" w:hint="default"/>
      </w:rPr>
    </w:lvl>
    <w:lvl w:ilvl="2" w:tplc="B7084FD8">
      <w:start w:val="1"/>
      <w:numFmt w:val="bullet"/>
      <w:lvlText w:val=""/>
      <w:lvlJc w:val="left"/>
      <w:pPr>
        <w:ind w:left="2160" w:hanging="360"/>
      </w:pPr>
      <w:rPr>
        <w:rFonts w:ascii="Wingdings" w:hAnsi="Wingdings" w:hint="default"/>
      </w:rPr>
    </w:lvl>
    <w:lvl w:ilvl="3" w:tplc="7236FA16">
      <w:start w:val="1"/>
      <w:numFmt w:val="bullet"/>
      <w:lvlText w:val=""/>
      <w:lvlJc w:val="left"/>
      <w:pPr>
        <w:ind w:left="2880" w:hanging="360"/>
      </w:pPr>
      <w:rPr>
        <w:rFonts w:ascii="Symbol" w:hAnsi="Symbol" w:hint="default"/>
      </w:rPr>
    </w:lvl>
    <w:lvl w:ilvl="4" w:tplc="E4E22D4A">
      <w:start w:val="1"/>
      <w:numFmt w:val="bullet"/>
      <w:lvlText w:val="o"/>
      <w:lvlJc w:val="left"/>
      <w:pPr>
        <w:ind w:left="3600" w:hanging="360"/>
      </w:pPr>
      <w:rPr>
        <w:rFonts w:ascii="Courier New" w:hAnsi="Courier New" w:hint="default"/>
      </w:rPr>
    </w:lvl>
    <w:lvl w:ilvl="5" w:tplc="B464D4C0">
      <w:start w:val="1"/>
      <w:numFmt w:val="bullet"/>
      <w:lvlText w:val=""/>
      <w:lvlJc w:val="left"/>
      <w:pPr>
        <w:ind w:left="4320" w:hanging="360"/>
      </w:pPr>
      <w:rPr>
        <w:rFonts w:ascii="Wingdings" w:hAnsi="Wingdings" w:hint="default"/>
      </w:rPr>
    </w:lvl>
    <w:lvl w:ilvl="6" w:tplc="710A3034">
      <w:start w:val="1"/>
      <w:numFmt w:val="bullet"/>
      <w:lvlText w:val=""/>
      <w:lvlJc w:val="left"/>
      <w:pPr>
        <w:ind w:left="5040" w:hanging="360"/>
      </w:pPr>
      <w:rPr>
        <w:rFonts w:ascii="Symbol" w:hAnsi="Symbol" w:hint="default"/>
      </w:rPr>
    </w:lvl>
    <w:lvl w:ilvl="7" w:tplc="A52ACBF2">
      <w:start w:val="1"/>
      <w:numFmt w:val="bullet"/>
      <w:lvlText w:val="o"/>
      <w:lvlJc w:val="left"/>
      <w:pPr>
        <w:ind w:left="5760" w:hanging="360"/>
      </w:pPr>
      <w:rPr>
        <w:rFonts w:ascii="Courier New" w:hAnsi="Courier New" w:hint="default"/>
      </w:rPr>
    </w:lvl>
    <w:lvl w:ilvl="8" w:tplc="7E1ED6AC">
      <w:start w:val="1"/>
      <w:numFmt w:val="bullet"/>
      <w:lvlText w:val=""/>
      <w:lvlJc w:val="left"/>
      <w:pPr>
        <w:ind w:left="6480" w:hanging="360"/>
      </w:pPr>
      <w:rPr>
        <w:rFonts w:ascii="Wingdings" w:hAnsi="Wingdings" w:hint="default"/>
      </w:rPr>
    </w:lvl>
  </w:abstractNum>
  <w:abstractNum w:abstractNumId="68" w15:restartNumberingAfterBreak="0">
    <w:nsid w:val="3ABA4306"/>
    <w:multiLevelType w:val="hybridMultilevel"/>
    <w:tmpl w:val="DDDA82E6"/>
    <w:lvl w:ilvl="0" w:tplc="978EB83A">
      <w:start w:val="1"/>
      <w:numFmt w:val="bullet"/>
      <w:lvlText w:val=""/>
      <w:lvlJc w:val="left"/>
      <w:pPr>
        <w:ind w:left="360" w:hanging="360"/>
      </w:pPr>
      <w:rPr>
        <w:rFonts w:ascii="Wingdings" w:hAnsi="Wingdings" w:hint="default"/>
      </w:rPr>
    </w:lvl>
    <w:lvl w:ilvl="1" w:tplc="2AC8A058" w:tentative="1">
      <w:start w:val="1"/>
      <w:numFmt w:val="bullet"/>
      <w:lvlText w:val="o"/>
      <w:lvlJc w:val="left"/>
      <w:pPr>
        <w:ind w:left="1080" w:hanging="360"/>
      </w:pPr>
      <w:rPr>
        <w:rFonts w:ascii="Courier New" w:hAnsi="Courier New" w:hint="default"/>
      </w:rPr>
    </w:lvl>
    <w:lvl w:ilvl="2" w:tplc="F3FCB202" w:tentative="1">
      <w:start w:val="1"/>
      <w:numFmt w:val="bullet"/>
      <w:lvlText w:val=""/>
      <w:lvlJc w:val="left"/>
      <w:pPr>
        <w:ind w:left="1800" w:hanging="360"/>
      </w:pPr>
      <w:rPr>
        <w:rFonts w:ascii="Wingdings" w:hAnsi="Wingdings" w:hint="default"/>
      </w:rPr>
    </w:lvl>
    <w:lvl w:ilvl="3" w:tplc="A28E9C94" w:tentative="1">
      <w:start w:val="1"/>
      <w:numFmt w:val="bullet"/>
      <w:lvlText w:val=""/>
      <w:lvlJc w:val="left"/>
      <w:pPr>
        <w:ind w:left="2520" w:hanging="360"/>
      </w:pPr>
      <w:rPr>
        <w:rFonts w:ascii="Symbol" w:hAnsi="Symbol" w:hint="default"/>
      </w:rPr>
    </w:lvl>
    <w:lvl w:ilvl="4" w:tplc="5FA0E28C" w:tentative="1">
      <w:start w:val="1"/>
      <w:numFmt w:val="bullet"/>
      <w:lvlText w:val="o"/>
      <w:lvlJc w:val="left"/>
      <w:pPr>
        <w:ind w:left="3240" w:hanging="360"/>
      </w:pPr>
      <w:rPr>
        <w:rFonts w:ascii="Courier New" w:hAnsi="Courier New" w:hint="default"/>
      </w:rPr>
    </w:lvl>
    <w:lvl w:ilvl="5" w:tplc="C6A2AC52" w:tentative="1">
      <w:start w:val="1"/>
      <w:numFmt w:val="bullet"/>
      <w:lvlText w:val=""/>
      <w:lvlJc w:val="left"/>
      <w:pPr>
        <w:ind w:left="3960" w:hanging="360"/>
      </w:pPr>
      <w:rPr>
        <w:rFonts w:ascii="Wingdings" w:hAnsi="Wingdings" w:hint="default"/>
      </w:rPr>
    </w:lvl>
    <w:lvl w:ilvl="6" w:tplc="53185596" w:tentative="1">
      <w:start w:val="1"/>
      <w:numFmt w:val="bullet"/>
      <w:lvlText w:val=""/>
      <w:lvlJc w:val="left"/>
      <w:pPr>
        <w:ind w:left="4680" w:hanging="360"/>
      </w:pPr>
      <w:rPr>
        <w:rFonts w:ascii="Symbol" w:hAnsi="Symbol" w:hint="default"/>
      </w:rPr>
    </w:lvl>
    <w:lvl w:ilvl="7" w:tplc="B9C673BA" w:tentative="1">
      <w:start w:val="1"/>
      <w:numFmt w:val="bullet"/>
      <w:lvlText w:val="o"/>
      <w:lvlJc w:val="left"/>
      <w:pPr>
        <w:ind w:left="5400" w:hanging="360"/>
      </w:pPr>
      <w:rPr>
        <w:rFonts w:ascii="Courier New" w:hAnsi="Courier New" w:hint="default"/>
      </w:rPr>
    </w:lvl>
    <w:lvl w:ilvl="8" w:tplc="31BAF700" w:tentative="1">
      <w:start w:val="1"/>
      <w:numFmt w:val="bullet"/>
      <w:lvlText w:val=""/>
      <w:lvlJc w:val="left"/>
      <w:pPr>
        <w:ind w:left="6120" w:hanging="360"/>
      </w:pPr>
      <w:rPr>
        <w:rFonts w:ascii="Wingdings" w:hAnsi="Wingdings" w:hint="default"/>
      </w:rPr>
    </w:lvl>
  </w:abstractNum>
  <w:abstractNum w:abstractNumId="69" w15:restartNumberingAfterBreak="0">
    <w:nsid w:val="3D32623D"/>
    <w:multiLevelType w:val="hybridMultilevel"/>
    <w:tmpl w:val="2CDA18AE"/>
    <w:lvl w:ilvl="0" w:tplc="4A867D5E">
      <w:start w:val="1"/>
      <w:numFmt w:val="bullet"/>
      <w:lvlText w:val=""/>
      <w:lvlJc w:val="left"/>
      <w:pPr>
        <w:ind w:left="720" w:hanging="360"/>
      </w:pPr>
      <w:rPr>
        <w:rFonts w:ascii="Wingdings" w:hAnsi="Wingdings" w:hint="default"/>
      </w:rPr>
    </w:lvl>
    <w:lvl w:ilvl="1" w:tplc="01CE8EA0">
      <w:start w:val="1"/>
      <w:numFmt w:val="bullet"/>
      <w:lvlText w:val="o"/>
      <w:lvlJc w:val="left"/>
      <w:pPr>
        <w:ind w:left="1440" w:hanging="360"/>
      </w:pPr>
      <w:rPr>
        <w:rFonts w:ascii="Courier New" w:hAnsi="Courier New" w:hint="default"/>
      </w:rPr>
    </w:lvl>
    <w:lvl w:ilvl="2" w:tplc="21785B3A">
      <w:start w:val="1"/>
      <w:numFmt w:val="bullet"/>
      <w:lvlText w:val=""/>
      <w:lvlJc w:val="left"/>
      <w:pPr>
        <w:ind w:left="2160" w:hanging="360"/>
      </w:pPr>
      <w:rPr>
        <w:rFonts w:ascii="Wingdings" w:hAnsi="Wingdings" w:hint="default"/>
      </w:rPr>
    </w:lvl>
    <w:lvl w:ilvl="3" w:tplc="3036EE58">
      <w:start w:val="1"/>
      <w:numFmt w:val="bullet"/>
      <w:lvlText w:val=""/>
      <w:lvlJc w:val="left"/>
      <w:pPr>
        <w:ind w:left="2880" w:hanging="360"/>
      </w:pPr>
      <w:rPr>
        <w:rFonts w:ascii="Symbol" w:hAnsi="Symbol" w:hint="default"/>
      </w:rPr>
    </w:lvl>
    <w:lvl w:ilvl="4" w:tplc="3A0686D8">
      <w:start w:val="1"/>
      <w:numFmt w:val="bullet"/>
      <w:lvlText w:val="o"/>
      <w:lvlJc w:val="left"/>
      <w:pPr>
        <w:ind w:left="3600" w:hanging="360"/>
      </w:pPr>
      <w:rPr>
        <w:rFonts w:ascii="Courier New" w:hAnsi="Courier New" w:hint="default"/>
      </w:rPr>
    </w:lvl>
    <w:lvl w:ilvl="5" w:tplc="766C6E90">
      <w:start w:val="1"/>
      <w:numFmt w:val="bullet"/>
      <w:lvlText w:val=""/>
      <w:lvlJc w:val="left"/>
      <w:pPr>
        <w:ind w:left="4320" w:hanging="360"/>
      </w:pPr>
      <w:rPr>
        <w:rFonts w:ascii="Wingdings" w:hAnsi="Wingdings" w:hint="default"/>
      </w:rPr>
    </w:lvl>
    <w:lvl w:ilvl="6" w:tplc="006EFE0E">
      <w:start w:val="1"/>
      <w:numFmt w:val="bullet"/>
      <w:lvlText w:val=""/>
      <w:lvlJc w:val="left"/>
      <w:pPr>
        <w:ind w:left="5040" w:hanging="360"/>
      </w:pPr>
      <w:rPr>
        <w:rFonts w:ascii="Symbol" w:hAnsi="Symbol" w:hint="default"/>
      </w:rPr>
    </w:lvl>
    <w:lvl w:ilvl="7" w:tplc="062AEDDE">
      <w:start w:val="1"/>
      <w:numFmt w:val="bullet"/>
      <w:lvlText w:val="o"/>
      <w:lvlJc w:val="left"/>
      <w:pPr>
        <w:ind w:left="5760" w:hanging="360"/>
      </w:pPr>
      <w:rPr>
        <w:rFonts w:ascii="Courier New" w:hAnsi="Courier New" w:hint="default"/>
      </w:rPr>
    </w:lvl>
    <w:lvl w:ilvl="8" w:tplc="1B828990">
      <w:start w:val="1"/>
      <w:numFmt w:val="bullet"/>
      <w:lvlText w:val=""/>
      <w:lvlJc w:val="left"/>
      <w:pPr>
        <w:ind w:left="6480" w:hanging="360"/>
      </w:pPr>
      <w:rPr>
        <w:rFonts w:ascii="Wingdings" w:hAnsi="Wingdings" w:hint="default"/>
      </w:rPr>
    </w:lvl>
  </w:abstractNum>
  <w:abstractNum w:abstractNumId="70" w15:restartNumberingAfterBreak="0">
    <w:nsid w:val="420C1009"/>
    <w:multiLevelType w:val="hybridMultilevel"/>
    <w:tmpl w:val="B2F6180C"/>
    <w:lvl w:ilvl="0" w:tplc="DF8EE760">
      <w:start w:val="1"/>
      <w:numFmt w:val="bullet"/>
      <w:lvlText w:val=""/>
      <w:lvlJc w:val="left"/>
      <w:pPr>
        <w:ind w:left="720" w:hanging="360"/>
      </w:pPr>
      <w:rPr>
        <w:rFonts w:ascii="Wingdings" w:hAnsi="Wingdings" w:hint="default"/>
      </w:rPr>
    </w:lvl>
    <w:lvl w:ilvl="1" w:tplc="02B67208">
      <w:start w:val="1"/>
      <w:numFmt w:val="bullet"/>
      <w:lvlText w:val="o"/>
      <w:lvlJc w:val="left"/>
      <w:pPr>
        <w:ind w:left="1440" w:hanging="360"/>
      </w:pPr>
      <w:rPr>
        <w:rFonts w:ascii="Courier New" w:hAnsi="Courier New" w:hint="default"/>
      </w:rPr>
    </w:lvl>
    <w:lvl w:ilvl="2" w:tplc="2CE25304">
      <w:start w:val="1"/>
      <w:numFmt w:val="bullet"/>
      <w:lvlText w:val=""/>
      <w:lvlJc w:val="left"/>
      <w:pPr>
        <w:ind w:left="2160" w:hanging="360"/>
      </w:pPr>
      <w:rPr>
        <w:rFonts w:ascii="Wingdings" w:hAnsi="Wingdings" w:hint="default"/>
      </w:rPr>
    </w:lvl>
    <w:lvl w:ilvl="3" w:tplc="17822228">
      <w:start w:val="1"/>
      <w:numFmt w:val="bullet"/>
      <w:lvlText w:val=""/>
      <w:lvlJc w:val="left"/>
      <w:pPr>
        <w:ind w:left="2880" w:hanging="360"/>
      </w:pPr>
      <w:rPr>
        <w:rFonts w:ascii="Symbol" w:hAnsi="Symbol" w:hint="default"/>
      </w:rPr>
    </w:lvl>
    <w:lvl w:ilvl="4" w:tplc="E4D2D828">
      <w:start w:val="1"/>
      <w:numFmt w:val="bullet"/>
      <w:lvlText w:val="o"/>
      <w:lvlJc w:val="left"/>
      <w:pPr>
        <w:ind w:left="3600" w:hanging="360"/>
      </w:pPr>
      <w:rPr>
        <w:rFonts w:ascii="Courier New" w:hAnsi="Courier New" w:hint="default"/>
      </w:rPr>
    </w:lvl>
    <w:lvl w:ilvl="5" w:tplc="1FF2F03E">
      <w:start w:val="1"/>
      <w:numFmt w:val="bullet"/>
      <w:lvlText w:val=""/>
      <w:lvlJc w:val="left"/>
      <w:pPr>
        <w:ind w:left="4320" w:hanging="360"/>
      </w:pPr>
      <w:rPr>
        <w:rFonts w:ascii="Wingdings" w:hAnsi="Wingdings" w:hint="default"/>
      </w:rPr>
    </w:lvl>
    <w:lvl w:ilvl="6" w:tplc="120A91D4">
      <w:start w:val="1"/>
      <w:numFmt w:val="bullet"/>
      <w:lvlText w:val=""/>
      <w:lvlJc w:val="left"/>
      <w:pPr>
        <w:ind w:left="5040" w:hanging="360"/>
      </w:pPr>
      <w:rPr>
        <w:rFonts w:ascii="Symbol" w:hAnsi="Symbol" w:hint="default"/>
      </w:rPr>
    </w:lvl>
    <w:lvl w:ilvl="7" w:tplc="F174A7FC">
      <w:start w:val="1"/>
      <w:numFmt w:val="bullet"/>
      <w:lvlText w:val="o"/>
      <w:lvlJc w:val="left"/>
      <w:pPr>
        <w:ind w:left="5760" w:hanging="360"/>
      </w:pPr>
      <w:rPr>
        <w:rFonts w:ascii="Courier New" w:hAnsi="Courier New" w:hint="default"/>
      </w:rPr>
    </w:lvl>
    <w:lvl w:ilvl="8" w:tplc="E80CD5B8">
      <w:start w:val="1"/>
      <w:numFmt w:val="bullet"/>
      <w:lvlText w:val=""/>
      <w:lvlJc w:val="left"/>
      <w:pPr>
        <w:ind w:left="6480" w:hanging="360"/>
      </w:pPr>
      <w:rPr>
        <w:rFonts w:ascii="Wingdings" w:hAnsi="Wingdings" w:hint="default"/>
      </w:rPr>
    </w:lvl>
  </w:abstractNum>
  <w:abstractNum w:abstractNumId="71" w15:restartNumberingAfterBreak="0">
    <w:nsid w:val="42FD22E1"/>
    <w:multiLevelType w:val="hybridMultilevel"/>
    <w:tmpl w:val="FFFFFFFF"/>
    <w:lvl w:ilvl="0" w:tplc="A54851C2">
      <w:start w:val="1"/>
      <w:numFmt w:val="bullet"/>
      <w:lvlText w:val=""/>
      <w:lvlJc w:val="left"/>
      <w:pPr>
        <w:ind w:left="720" w:hanging="360"/>
      </w:pPr>
      <w:rPr>
        <w:rFonts w:ascii="Wingdings" w:hAnsi="Wingdings" w:hint="default"/>
      </w:rPr>
    </w:lvl>
    <w:lvl w:ilvl="1" w:tplc="DF905770">
      <w:start w:val="1"/>
      <w:numFmt w:val="bullet"/>
      <w:lvlText w:val="o"/>
      <w:lvlJc w:val="left"/>
      <w:pPr>
        <w:ind w:left="1440" w:hanging="360"/>
      </w:pPr>
      <w:rPr>
        <w:rFonts w:ascii="Courier New" w:hAnsi="Courier New" w:hint="default"/>
      </w:rPr>
    </w:lvl>
    <w:lvl w:ilvl="2" w:tplc="D4044810">
      <w:start w:val="1"/>
      <w:numFmt w:val="bullet"/>
      <w:lvlText w:val=""/>
      <w:lvlJc w:val="left"/>
      <w:pPr>
        <w:ind w:left="2160" w:hanging="360"/>
      </w:pPr>
      <w:rPr>
        <w:rFonts w:ascii="Wingdings" w:hAnsi="Wingdings" w:hint="default"/>
      </w:rPr>
    </w:lvl>
    <w:lvl w:ilvl="3" w:tplc="F5AED83E">
      <w:start w:val="1"/>
      <w:numFmt w:val="bullet"/>
      <w:lvlText w:val=""/>
      <w:lvlJc w:val="left"/>
      <w:pPr>
        <w:ind w:left="2880" w:hanging="360"/>
      </w:pPr>
      <w:rPr>
        <w:rFonts w:ascii="Symbol" w:hAnsi="Symbol" w:hint="default"/>
      </w:rPr>
    </w:lvl>
    <w:lvl w:ilvl="4" w:tplc="4B78948A">
      <w:start w:val="1"/>
      <w:numFmt w:val="bullet"/>
      <w:lvlText w:val="o"/>
      <w:lvlJc w:val="left"/>
      <w:pPr>
        <w:ind w:left="3600" w:hanging="360"/>
      </w:pPr>
      <w:rPr>
        <w:rFonts w:ascii="Courier New" w:hAnsi="Courier New" w:hint="default"/>
      </w:rPr>
    </w:lvl>
    <w:lvl w:ilvl="5" w:tplc="0FFCB2A4">
      <w:start w:val="1"/>
      <w:numFmt w:val="bullet"/>
      <w:lvlText w:val=""/>
      <w:lvlJc w:val="left"/>
      <w:pPr>
        <w:ind w:left="4320" w:hanging="360"/>
      </w:pPr>
      <w:rPr>
        <w:rFonts w:ascii="Wingdings" w:hAnsi="Wingdings" w:hint="default"/>
      </w:rPr>
    </w:lvl>
    <w:lvl w:ilvl="6" w:tplc="BC36E96E">
      <w:start w:val="1"/>
      <w:numFmt w:val="bullet"/>
      <w:lvlText w:val=""/>
      <w:lvlJc w:val="left"/>
      <w:pPr>
        <w:ind w:left="5040" w:hanging="360"/>
      </w:pPr>
      <w:rPr>
        <w:rFonts w:ascii="Symbol" w:hAnsi="Symbol" w:hint="default"/>
      </w:rPr>
    </w:lvl>
    <w:lvl w:ilvl="7" w:tplc="CE48510E">
      <w:start w:val="1"/>
      <w:numFmt w:val="bullet"/>
      <w:lvlText w:val="o"/>
      <w:lvlJc w:val="left"/>
      <w:pPr>
        <w:ind w:left="5760" w:hanging="360"/>
      </w:pPr>
      <w:rPr>
        <w:rFonts w:ascii="Courier New" w:hAnsi="Courier New" w:hint="default"/>
      </w:rPr>
    </w:lvl>
    <w:lvl w:ilvl="8" w:tplc="F8988CF6">
      <w:start w:val="1"/>
      <w:numFmt w:val="bullet"/>
      <w:lvlText w:val=""/>
      <w:lvlJc w:val="left"/>
      <w:pPr>
        <w:ind w:left="6480" w:hanging="360"/>
      </w:pPr>
      <w:rPr>
        <w:rFonts w:ascii="Wingdings" w:hAnsi="Wingdings" w:hint="default"/>
      </w:rPr>
    </w:lvl>
  </w:abstractNum>
  <w:abstractNum w:abstractNumId="72" w15:restartNumberingAfterBreak="0">
    <w:nsid w:val="44EA0393"/>
    <w:multiLevelType w:val="hybridMultilevel"/>
    <w:tmpl w:val="7DB02EAC"/>
    <w:lvl w:ilvl="0" w:tplc="C90A2B10">
      <w:start w:val="1"/>
      <w:numFmt w:val="bullet"/>
      <w:lvlText w:val=""/>
      <w:lvlJc w:val="left"/>
      <w:pPr>
        <w:ind w:left="720" w:hanging="360"/>
      </w:pPr>
      <w:rPr>
        <w:rFonts w:ascii="Wingdings" w:hAnsi="Wingdings" w:hint="default"/>
      </w:rPr>
    </w:lvl>
    <w:lvl w:ilvl="1" w:tplc="83D29AB4">
      <w:start w:val="1"/>
      <w:numFmt w:val="bullet"/>
      <w:lvlText w:val="o"/>
      <w:lvlJc w:val="left"/>
      <w:pPr>
        <w:ind w:left="1440" w:hanging="360"/>
      </w:pPr>
      <w:rPr>
        <w:rFonts w:ascii="Courier New" w:hAnsi="Courier New" w:hint="default"/>
      </w:rPr>
    </w:lvl>
    <w:lvl w:ilvl="2" w:tplc="61321C4C">
      <w:start w:val="1"/>
      <w:numFmt w:val="bullet"/>
      <w:lvlText w:val=""/>
      <w:lvlJc w:val="left"/>
      <w:pPr>
        <w:ind w:left="2160" w:hanging="360"/>
      </w:pPr>
      <w:rPr>
        <w:rFonts w:ascii="Wingdings" w:hAnsi="Wingdings" w:hint="default"/>
      </w:rPr>
    </w:lvl>
    <w:lvl w:ilvl="3" w:tplc="FF8C494C">
      <w:start w:val="1"/>
      <w:numFmt w:val="bullet"/>
      <w:lvlText w:val=""/>
      <w:lvlJc w:val="left"/>
      <w:pPr>
        <w:ind w:left="2880" w:hanging="360"/>
      </w:pPr>
      <w:rPr>
        <w:rFonts w:ascii="Symbol" w:hAnsi="Symbol" w:hint="default"/>
      </w:rPr>
    </w:lvl>
    <w:lvl w:ilvl="4" w:tplc="6FA45B80">
      <w:start w:val="1"/>
      <w:numFmt w:val="bullet"/>
      <w:lvlText w:val="o"/>
      <w:lvlJc w:val="left"/>
      <w:pPr>
        <w:ind w:left="3600" w:hanging="360"/>
      </w:pPr>
      <w:rPr>
        <w:rFonts w:ascii="Courier New" w:hAnsi="Courier New" w:hint="default"/>
      </w:rPr>
    </w:lvl>
    <w:lvl w:ilvl="5" w:tplc="B5E48338">
      <w:start w:val="1"/>
      <w:numFmt w:val="bullet"/>
      <w:lvlText w:val=""/>
      <w:lvlJc w:val="left"/>
      <w:pPr>
        <w:ind w:left="4320" w:hanging="360"/>
      </w:pPr>
      <w:rPr>
        <w:rFonts w:ascii="Wingdings" w:hAnsi="Wingdings" w:hint="default"/>
      </w:rPr>
    </w:lvl>
    <w:lvl w:ilvl="6" w:tplc="99501B24">
      <w:start w:val="1"/>
      <w:numFmt w:val="bullet"/>
      <w:lvlText w:val=""/>
      <w:lvlJc w:val="left"/>
      <w:pPr>
        <w:ind w:left="5040" w:hanging="360"/>
      </w:pPr>
      <w:rPr>
        <w:rFonts w:ascii="Symbol" w:hAnsi="Symbol" w:hint="default"/>
      </w:rPr>
    </w:lvl>
    <w:lvl w:ilvl="7" w:tplc="87FA2CA0">
      <w:start w:val="1"/>
      <w:numFmt w:val="bullet"/>
      <w:lvlText w:val="o"/>
      <w:lvlJc w:val="left"/>
      <w:pPr>
        <w:ind w:left="5760" w:hanging="360"/>
      </w:pPr>
      <w:rPr>
        <w:rFonts w:ascii="Courier New" w:hAnsi="Courier New" w:hint="default"/>
      </w:rPr>
    </w:lvl>
    <w:lvl w:ilvl="8" w:tplc="55C26D82">
      <w:start w:val="1"/>
      <w:numFmt w:val="bullet"/>
      <w:lvlText w:val=""/>
      <w:lvlJc w:val="left"/>
      <w:pPr>
        <w:ind w:left="6480" w:hanging="360"/>
      </w:pPr>
      <w:rPr>
        <w:rFonts w:ascii="Wingdings" w:hAnsi="Wingdings" w:hint="default"/>
      </w:rPr>
    </w:lvl>
  </w:abstractNum>
  <w:abstractNum w:abstractNumId="73" w15:restartNumberingAfterBreak="0">
    <w:nsid w:val="45977CDF"/>
    <w:multiLevelType w:val="hybridMultilevel"/>
    <w:tmpl w:val="FFFFFFFF"/>
    <w:lvl w:ilvl="0" w:tplc="98102144">
      <w:start w:val="1"/>
      <w:numFmt w:val="bullet"/>
      <w:lvlText w:val=""/>
      <w:lvlJc w:val="left"/>
      <w:pPr>
        <w:ind w:left="720" w:hanging="360"/>
      </w:pPr>
      <w:rPr>
        <w:rFonts w:ascii="Wingdings" w:hAnsi="Wingdings" w:hint="default"/>
      </w:rPr>
    </w:lvl>
    <w:lvl w:ilvl="1" w:tplc="7548D8B6">
      <w:start w:val="1"/>
      <w:numFmt w:val="bullet"/>
      <w:lvlText w:val="o"/>
      <w:lvlJc w:val="left"/>
      <w:pPr>
        <w:ind w:left="1440" w:hanging="360"/>
      </w:pPr>
      <w:rPr>
        <w:rFonts w:ascii="Courier New" w:hAnsi="Courier New" w:hint="default"/>
      </w:rPr>
    </w:lvl>
    <w:lvl w:ilvl="2" w:tplc="51BCF344">
      <w:start w:val="1"/>
      <w:numFmt w:val="bullet"/>
      <w:lvlText w:val=""/>
      <w:lvlJc w:val="left"/>
      <w:pPr>
        <w:ind w:left="2160" w:hanging="360"/>
      </w:pPr>
      <w:rPr>
        <w:rFonts w:ascii="Wingdings" w:hAnsi="Wingdings" w:hint="default"/>
      </w:rPr>
    </w:lvl>
    <w:lvl w:ilvl="3" w:tplc="FBD24224">
      <w:start w:val="1"/>
      <w:numFmt w:val="bullet"/>
      <w:lvlText w:val=""/>
      <w:lvlJc w:val="left"/>
      <w:pPr>
        <w:ind w:left="2880" w:hanging="360"/>
      </w:pPr>
      <w:rPr>
        <w:rFonts w:ascii="Symbol" w:hAnsi="Symbol" w:hint="default"/>
      </w:rPr>
    </w:lvl>
    <w:lvl w:ilvl="4" w:tplc="C98ECF58">
      <w:start w:val="1"/>
      <w:numFmt w:val="bullet"/>
      <w:lvlText w:val="o"/>
      <w:lvlJc w:val="left"/>
      <w:pPr>
        <w:ind w:left="3600" w:hanging="360"/>
      </w:pPr>
      <w:rPr>
        <w:rFonts w:ascii="Courier New" w:hAnsi="Courier New" w:hint="default"/>
      </w:rPr>
    </w:lvl>
    <w:lvl w:ilvl="5" w:tplc="FE0215A2">
      <w:start w:val="1"/>
      <w:numFmt w:val="bullet"/>
      <w:lvlText w:val=""/>
      <w:lvlJc w:val="left"/>
      <w:pPr>
        <w:ind w:left="4320" w:hanging="360"/>
      </w:pPr>
      <w:rPr>
        <w:rFonts w:ascii="Wingdings" w:hAnsi="Wingdings" w:hint="default"/>
      </w:rPr>
    </w:lvl>
    <w:lvl w:ilvl="6" w:tplc="33188F88">
      <w:start w:val="1"/>
      <w:numFmt w:val="bullet"/>
      <w:lvlText w:val=""/>
      <w:lvlJc w:val="left"/>
      <w:pPr>
        <w:ind w:left="5040" w:hanging="360"/>
      </w:pPr>
      <w:rPr>
        <w:rFonts w:ascii="Symbol" w:hAnsi="Symbol" w:hint="default"/>
      </w:rPr>
    </w:lvl>
    <w:lvl w:ilvl="7" w:tplc="C5ACD8B8">
      <w:start w:val="1"/>
      <w:numFmt w:val="bullet"/>
      <w:lvlText w:val="o"/>
      <w:lvlJc w:val="left"/>
      <w:pPr>
        <w:ind w:left="5760" w:hanging="360"/>
      </w:pPr>
      <w:rPr>
        <w:rFonts w:ascii="Courier New" w:hAnsi="Courier New" w:hint="default"/>
      </w:rPr>
    </w:lvl>
    <w:lvl w:ilvl="8" w:tplc="C422D9E2">
      <w:start w:val="1"/>
      <w:numFmt w:val="bullet"/>
      <w:lvlText w:val=""/>
      <w:lvlJc w:val="left"/>
      <w:pPr>
        <w:ind w:left="6480" w:hanging="360"/>
      </w:pPr>
      <w:rPr>
        <w:rFonts w:ascii="Wingdings" w:hAnsi="Wingdings" w:hint="default"/>
      </w:rPr>
    </w:lvl>
  </w:abstractNum>
  <w:abstractNum w:abstractNumId="74" w15:restartNumberingAfterBreak="0">
    <w:nsid w:val="45982184"/>
    <w:multiLevelType w:val="hybridMultilevel"/>
    <w:tmpl w:val="FFFFFFFF"/>
    <w:lvl w:ilvl="0" w:tplc="025854C6">
      <w:start w:val="1"/>
      <w:numFmt w:val="bullet"/>
      <w:lvlText w:val=""/>
      <w:lvlJc w:val="left"/>
      <w:pPr>
        <w:ind w:left="720" w:hanging="360"/>
      </w:pPr>
      <w:rPr>
        <w:rFonts w:ascii="Wingdings" w:hAnsi="Wingdings" w:hint="default"/>
      </w:rPr>
    </w:lvl>
    <w:lvl w:ilvl="1" w:tplc="9FA4E32A">
      <w:start w:val="1"/>
      <w:numFmt w:val="bullet"/>
      <w:lvlText w:val="o"/>
      <w:lvlJc w:val="left"/>
      <w:pPr>
        <w:ind w:left="1440" w:hanging="360"/>
      </w:pPr>
      <w:rPr>
        <w:rFonts w:ascii="Courier New" w:hAnsi="Courier New" w:hint="default"/>
      </w:rPr>
    </w:lvl>
    <w:lvl w:ilvl="2" w:tplc="7C846E7A">
      <w:start w:val="1"/>
      <w:numFmt w:val="bullet"/>
      <w:lvlText w:val=""/>
      <w:lvlJc w:val="left"/>
      <w:pPr>
        <w:ind w:left="2160" w:hanging="360"/>
      </w:pPr>
      <w:rPr>
        <w:rFonts w:ascii="Wingdings" w:hAnsi="Wingdings" w:hint="default"/>
      </w:rPr>
    </w:lvl>
    <w:lvl w:ilvl="3" w:tplc="D78820F0">
      <w:start w:val="1"/>
      <w:numFmt w:val="bullet"/>
      <w:lvlText w:val=""/>
      <w:lvlJc w:val="left"/>
      <w:pPr>
        <w:ind w:left="2880" w:hanging="360"/>
      </w:pPr>
      <w:rPr>
        <w:rFonts w:ascii="Symbol" w:hAnsi="Symbol" w:hint="default"/>
      </w:rPr>
    </w:lvl>
    <w:lvl w:ilvl="4" w:tplc="08E8E860">
      <w:start w:val="1"/>
      <w:numFmt w:val="bullet"/>
      <w:lvlText w:val="o"/>
      <w:lvlJc w:val="left"/>
      <w:pPr>
        <w:ind w:left="3600" w:hanging="360"/>
      </w:pPr>
      <w:rPr>
        <w:rFonts w:ascii="Courier New" w:hAnsi="Courier New" w:hint="default"/>
      </w:rPr>
    </w:lvl>
    <w:lvl w:ilvl="5" w:tplc="60260468">
      <w:start w:val="1"/>
      <w:numFmt w:val="bullet"/>
      <w:lvlText w:val=""/>
      <w:lvlJc w:val="left"/>
      <w:pPr>
        <w:ind w:left="4320" w:hanging="360"/>
      </w:pPr>
      <w:rPr>
        <w:rFonts w:ascii="Wingdings" w:hAnsi="Wingdings" w:hint="default"/>
      </w:rPr>
    </w:lvl>
    <w:lvl w:ilvl="6" w:tplc="6644CC62">
      <w:start w:val="1"/>
      <w:numFmt w:val="bullet"/>
      <w:lvlText w:val=""/>
      <w:lvlJc w:val="left"/>
      <w:pPr>
        <w:ind w:left="5040" w:hanging="360"/>
      </w:pPr>
      <w:rPr>
        <w:rFonts w:ascii="Symbol" w:hAnsi="Symbol" w:hint="default"/>
      </w:rPr>
    </w:lvl>
    <w:lvl w:ilvl="7" w:tplc="4ACAA29C">
      <w:start w:val="1"/>
      <w:numFmt w:val="bullet"/>
      <w:lvlText w:val="o"/>
      <w:lvlJc w:val="left"/>
      <w:pPr>
        <w:ind w:left="5760" w:hanging="360"/>
      </w:pPr>
      <w:rPr>
        <w:rFonts w:ascii="Courier New" w:hAnsi="Courier New" w:hint="default"/>
      </w:rPr>
    </w:lvl>
    <w:lvl w:ilvl="8" w:tplc="B3A200C8">
      <w:start w:val="1"/>
      <w:numFmt w:val="bullet"/>
      <w:lvlText w:val=""/>
      <w:lvlJc w:val="left"/>
      <w:pPr>
        <w:ind w:left="6480" w:hanging="360"/>
      </w:pPr>
      <w:rPr>
        <w:rFonts w:ascii="Wingdings" w:hAnsi="Wingdings" w:hint="default"/>
      </w:rPr>
    </w:lvl>
  </w:abstractNum>
  <w:abstractNum w:abstractNumId="75" w15:restartNumberingAfterBreak="0">
    <w:nsid w:val="47596204"/>
    <w:multiLevelType w:val="hybridMultilevel"/>
    <w:tmpl w:val="2CAE65A4"/>
    <w:lvl w:ilvl="0" w:tplc="36A254BE">
      <w:start w:val="1"/>
      <w:numFmt w:val="decimal"/>
      <w:lvlText w:val="%1."/>
      <w:lvlJc w:val="left"/>
      <w:pPr>
        <w:ind w:left="720" w:hanging="360"/>
      </w:pPr>
      <w:rPr>
        <w:rFonts w:hint="default"/>
        <w:b/>
        <w:bCs/>
        <w:color w:val="0F6A6B" w:themeColor="accent2"/>
      </w:rPr>
    </w:lvl>
    <w:lvl w:ilvl="1" w:tplc="A7B451E2">
      <w:start w:val="1"/>
      <w:numFmt w:val="lowerLetter"/>
      <w:lvlText w:val="%2."/>
      <w:lvlJc w:val="left"/>
      <w:pPr>
        <w:ind w:left="1368" w:hanging="288"/>
      </w:pPr>
      <w:rPr>
        <w:rFonts w:hint="default"/>
        <w:color w:val="114257" w:themeColor="accent1"/>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8315279"/>
    <w:multiLevelType w:val="hybridMultilevel"/>
    <w:tmpl w:val="65D2BAB2"/>
    <w:lvl w:ilvl="0" w:tplc="F8E646C8">
      <w:start w:val="1"/>
      <w:numFmt w:val="bullet"/>
      <w:lvlText w:val=""/>
      <w:lvlJc w:val="left"/>
      <w:pPr>
        <w:ind w:left="720" w:hanging="360"/>
      </w:pPr>
      <w:rPr>
        <w:rFonts w:ascii="Wingdings" w:hAnsi="Wingdings" w:hint="default"/>
      </w:rPr>
    </w:lvl>
    <w:lvl w:ilvl="1" w:tplc="B5A2A1E8">
      <w:start w:val="1"/>
      <w:numFmt w:val="bullet"/>
      <w:lvlText w:val="o"/>
      <w:lvlJc w:val="left"/>
      <w:pPr>
        <w:ind w:left="1440" w:hanging="360"/>
      </w:pPr>
      <w:rPr>
        <w:rFonts w:ascii="Courier New" w:hAnsi="Courier New" w:hint="default"/>
      </w:rPr>
    </w:lvl>
    <w:lvl w:ilvl="2" w:tplc="B462BB5A">
      <w:start w:val="1"/>
      <w:numFmt w:val="bullet"/>
      <w:lvlText w:val=""/>
      <w:lvlJc w:val="left"/>
      <w:pPr>
        <w:ind w:left="2160" w:hanging="360"/>
      </w:pPr>
      <w:rPr>
        <w:rFonts w:ascii="Wingdings" w:hAnsi="Wingdings" w:hint="default"/>
      </w:rPr>
    </w:lvl>
    <w:lvl w:ilvl="3" w:tplc="00868862">
      <w:start w:val="1"/>
      <w:numFmt w:val="bullet"/>
      <w:lvlText w:val=""/>
      <w:lvlJc w:val="left"/>
      <w:pPr>
        <w:ind w:left="2880" w:hanging="360"/>
      </w:pPr>
      <w:rPr>
        <w:rFonts w:ascii="Symbol" w:hAnsi="Symbol" w:hint="default"/>
      </w:rPr>
    </w:lvl>
    <w:lvl w:ilvl="4" w:tplc="9D02FD6A">
      <w:start w:val="1"/>
      <w:numFmt w:val="bullet"/>
      <w:lvlText w:val="o"/>
      <w:lvlJc w:val="left"/>
      <w:pPr>
        <w:ind w:left="3600" w:hanging="360"/>
      </w:pPr>
      <w:rPr>
        <w:rFonts w:ascii="Courier New" w:hAnsi="Courier New" w:hint="default"/>
      </w:rPr>
    </w:lvl>
    <w:lvl w:ilvl="5" w:tplc="8A929232">
      <w:start w:val="1"/>
      <w:numFmt w:val="bullet"/>
      <w:lvlText w:val=""/>
      <w:lvlJc w:val="left"/>
      <w:pPr>
        <w:ind w:left="4320" w:hanging="360"/>
      </w:pPr>
      <w:rPr>
        <w:rFonts w:ascii="Wingdings" w:hAnsi="Wingdings" w:hint="default"/>
      </w:rPr>
    </w:lvl>
    <w:lvl w:ilvl="6" w:tplc="193EB7D0">
      <w:start w:val="1"/>
      <w:numFmt w:val="bullet"/>
      <w:lvlText w:val=""/>
      <w:lvlJc w:val="left"/>
      <w:pPr>
        <w:ind w:left="5040" w:hanging="360"/>
      </w:pPr>
      <w:rPr>
        <w:rFonts w:ascii="Symbol" w:hAnsi="Symbol" w:hint="default"/>
      </w:rPr>
    </w:lvl>
    <w:lvl w:ilvl="7" w:tplc="1674C4D4">
      <w:start w:val="1"/>
      <w:numFmt w:val="bullet"/>
      <w:lvlText w:val="o"/>
      <w:lvlJc w:val="left"/>
      <w:pPr>
        <w:ind w:left="5760" w:hanging="360"/>
      </w:pPr>
      <w:rPr>
        <w:rFonts w:ascii="Courier New" w:hAnsi="Courier New" w:hint="default"/>
      </w:rPr>
    </w:lvl>
    <w:lvl w:ilvl="8" w:tplc="8F320E2C">
      <w:start w:val="1"/>
      <w:numFmt w:val="bullet"/>
      <w:lvlText w:val=""/>
      <w:lvlJc w:val="left"/>
      <w:pPr>
        <w:ind w:left="6480" w:hanging="360"/>
      </w:pPr>
      <w:rPr>
        <w:rFonts w:ascii="Wingdings" w:hAnsi="Wingdings" w:hint="default"/>
      </w:rPr>
    </w:lvl>
  </w:abstractNum>
  <w:abstractNum w:abstractNumId="77" w15:restartNumberingAfterBreak="0">
    <w:nsid w:val="494C340C"/>
    <w:multiLevelType w:val="hybridMultilevel"/>
    <w:tmpl w:val="FFFFFFFF"/>
    <w:lvl w:ilvl="0" w:tplc="DD3E0CBA">
      <w:start w:val="1"/>
      <w:numFmt w:val="bullet"/>
      <w:lvlText w:val=""/>
      <w:lvlJc w:val="left"/>
      <w:pPr>
        <w:ind w:left="720" w:hanging="360"/>
      </w:pPr>
      <w:rPr>
        <w:rFonts w:ascii="Wingdings" w:hAnsi="Wingdings" w:hint="default"/>
      </w:rPr>
    </w:lvl>
    <w:lvl w:ilvl="1" w:tplc="8D069C2A">
      <w:start w:val="1"/>
      <w:numFmt w:val="bullet"/>
      <w:lvlText w:val="o"/>
      <w:lvlJc w:val="left"/>
      <w:pPr>
        <w:ind w:left="1440" w:hanging="360"/>
      </w:pPr>
      <w:rPr>
        <w:rFonts w:ascii="Courier New" w:hAnsi="Courier New" w:hint="default"/>
      </w:rPr>
    </w:lvl>
    <w:lvl w:ilvl="2" w:tplc="91C0F766">
      <w:start w:val="1"/>
      <w:numFmt w:val="bullet"/>
      <w:lvlText w:val=""/>
      <w:lvlJc w:val="left"/>
      <w:pPr>
        <w:ind w:left="2160" w:hanging="360"/>
      </w:pPr>
      <w:rPr>
        <w:rFonts w:ascii="Wingdings" w:hAnsi="Wingdings" w:hint="default"/>
      </w:rPr>
    </w:lvl>
    <w:lvl w:ilvl="3" w:tplc="B186EFAA">
      <w:start w:val="1"/>
      <w:numFmt w:val="bullet"/>
      <w:lvlText w:val=""/>
      <w:lvlJc w:val="left"/>
      <w:pPr>
        <w:ind w:left="2880" w:hanging="360"/>
      </w:pPr>
      <w:rPr>
        <w:rFonts w:ascii="Symbol" w:hAnsi="Symbol" w:hint="default"/>
      </w:rPr>
    </w:lvl>
    <w:lvl w:ilvl="4" w:tplc="01BA758E">
      <w:start w:val="1"/>
      <w:numFmt w:val="bullet"/>
      <w:lvlText w:val="o"/>
      <w:lvlJc w:val="left"/>
      <w:pPr>
        <w:ind w:left="3600" w:hanging="360"/>
      </w:pPr>
      <w:rPr>
        <w:rFonts w:ascii="Courier New" w:hAnsi="Courier New" w:hint="default"/>
      </w:rPr>
    </w:lvl>
    <w:lvl w:ilvl="5" w:tplc="371EF8F6">
      <w:start w:val="1"/>
      <w:numFmt w:val="bullet"/>
      <w:lvlText w:val=""/>
      <w:lvlJc w:val="left"/>
      <w:pPr>
        <w:ind w:left="4320" w:hanging="360"/>
      </w:pPr>
      <w:rPr>
        <w:rFonts w:ascii="Wingdings" w:hAnsi="Wingdings" w:hint="default"/>
      </w:rPr>
    </w:lvl>
    <w:lvl w:ilvl="6" w:tplc="8D70A812">
      <w:start w:val="1"/>
      <w:numFmt w:val="bullet"/>
      <w:lvlText w:val=""/>
      <w:lvlJc w:val="left"/>
      <w:pPr>
        <w:ind w:left="5040" w:hanging="360"/>
      </w:pPr>
      <w:rPr>
        <w:rFonts w:ascii="Symbol" w:hAnsi="Symbol" w:hint="default"/>
      </w:rPr>
    </w:lvl>
    <w:lvl w:ilvl="7" w:tplc="58AAF5F4">
      <w:start w:val="1"/>
      <w:numFmt w:val="bullet"/>
      <w:lvlText w:val="o"/>
      <w:lvlJc w:val="left"/>
      <w:pPr>
        <w:ind w:left="5760" w:hanging="360"/>
      </w:pPr>
      <w:rPr>
        <w:rFonts w:ascii="Courier New" w:hAnsi="Courier New" w:hint="default"/>
      </w:rPr>
    </w:lvl>
    <w:lvl w:ilvl="8" w:tplc="42C00C9A">
      <w:start w:val="1"/>
      <w:numFmt w:val="bullet"/>
      <w:lvlText w:val=""/>
      <w:lvlJc w:val="left"/>
      <w:pPr>
        <w:ind w:left="6480" w:hanging="360"/>
      </w:pPr>
      <w:rPr>
        <w:rFonts w:ascii="Wingdings" w:hAnsi="Wingdings" w:hint="default"/>
      </w:rPr>
    </w:lvl>
  </w:abstractNum>
  <w:abstractNum w:abstractNumId="78" w15:restartNumberingAfterBreak="0">
    <w:nsid w:val="495B7622"/>
    <w:multiLevelType w:val="hybridMultilevel"/>
    <w:tmpl w:val="6D442EC0"/>
    <w:lvl w:ilvl="0" w:tplc="F2B84488">
      <w:start w:val="1"/>
      <w:numFmt w:val="bullet"/>
      <w:lvlText w:val=""/>
      <w:lvlJc w:val="left"/>
      <w:pPr>
        <w:ind w:left="720" w:hanging="360"/>
      </w:pPr>
      <w:rPr>
        <w:rFonts w:ascii="Wingdings" w:hAnsi="Wingdings" w:hint="default"/>
      </w:rPr>
    </w:lvl>
    <w:lvl w:ilvl="1" w:tplc="6080A20C">
      <w:start w:val="1"/>
      <w:numFmt w:val="bullet"/>
      <w:lvlText w:val="o"/>
      <w:lvlJc w:val="left"/>
      <w:pPr>
        <w:ind w:left="1440" w:hanging="360"/>
      </w:pPr>
      <w:rPr>
        <w:rFonts w:ascii="Courier New" w:hAnsi="Courier New" w:hint="default"/>
      </w:rPr>
    </w:lvl>
    <w:lvl w:ilvl="2" w:tplc="3D380AE2">
      <w:start w:val="1"/>
      <w:numFmt w:val="bullet"/>
      <w:lvlText w:val=""/>
      <w:lvlJc w:val="left"/>
      <w:pPr>
        <w:ind w:left="2160" w:hanging="360"/>
      </w:pPr>
      <w:rPr>
        <w:rFonts w:ascii="Wingdings" w:hAnsi="Wingdings" w:hint="default"/>
      </w:rPr>
    </w:lvl>
    <w:lvl w:ilvl="3" w:tplc="F3DCEFBC">
      <w:start w:val="1"/>
      <w:numFmt w:val="bullet"/>
      <w:lvlText w:val=""/>
      <w:lvlJc w:val="left"/>
      <w:pPr>
        <w:ind w:left="2880" w:hanging="360"/>
      </w:pPr>
      <w:rPr>
        <w:rFonts w:ascii="Symbol" w:hAnsi="Symbol" w:hint="default"/>
      </w:rPr>
    </w:lvl>
    <w:lvl w:ilvl="4" w:tplc="98EC0888">
      <w:start w:val="1"/>
      <w:numFmt w:val="bullet"/>
      <w:lvlText w:val="o"/>
      <w:lvlJc w:val="left"/>
      <w:pPr>
        <w:ind w:left="3600" w:hanging="360"/>
      </w:pPr>
      <w:rPr>
        <w:rFonts w:ascii="Courier New" w:hAnsi="Courier New" w:hint="default"/>
      </w:rPr>
    </w:lvl>
    <w:lvl w:ilvl="5" w:tplc="96048EAC">
      <w:start w:val="1"/>
      <w:numFmt w:val="bullet"/>
      <w:lvlText w:val=""/>
      <w:lvlJc w:val="left"/>
      <w:pPr>
        <w:ind w:left="4320" w:hanging="360"/>
      </w:pPr>
      <w:rPr>
        <w:rFonts w:ascii="Wingdings" w:hAnsi="Wingdings" w:hint="default"/>
      </w:rPr>
    </w:lvl>
    <w:lvl w:ilvl="6" w:tplc="ED240CC4">
      <w:start w:val="1"/>
      <w:numFmt w:val="bullet"/>
      <w:lvlText w:val=""/>
      <w:lvlJc w:val="left"/>
      <w:pPr>
        <w:ind w:left="5040" w:hanging="360"/>
      </w:pPr>
      <w:rPr>
        <w:rFonts w:ascii="Symbol" w:hAnsi="Symbol" w:hint="default"/>
      </w:rPr>
    </w:lvl>
    <w:lvl w:ilvl="7" w:tplc="3CBE9660">
      <w:start w:val="1"/>
      <w:numFmt w:val="bullet"/>
      <w:lvlText w:val="o"/>
      <w:lvlJc w:val="left"/>
      <w:pPr>
        <w:ind w:left="5760" w:hanging="360"/>
      </w:pPr>
      <w:rPr>
        <w:rFonts w:ascii="Courier New" w:hAnsi="Courier New" w:hint="default"/>
      </w:rPr>
    </w:lvl>
    <w:lvl w:ilvl="8" w:tplc="538206B4">
      <w:start w:val="1"/>
      <w:numFmt w:val="bullet"/>
      <w:lvlText w:val=""/>
      <w:lvlJc w:val="left"/>
      <w:pPr>
        <w:ind w:left="6480" w:hanging="360"/>
      </w:pPr>
      <w:rPr>
        <w:rFonts w:ascii="Wingdings" w:hAnsi="Wingdings" w:hint="default"/>
      </w:rPr>
    </w:lvl>
  </w:abstractNum>
  <w:abstractNum w:abstractNumId="79" w15:restartNumberingAfterBreak="0">
    <w:nsid w:val="496853A8"/>
    <w:multiLevelType w:val="hybridMultilevel"/>
    <w:tmpl w:val="FFFFFFFF"/>
    <w:lvl w:ilvl="0" w:tplc="4A8EBBC2">
      <w:start w:val="1"/>
      <w:numFmt w:val="bullet"/>
      <w:lvlText w:val=""/>
      <w:lvlJc w:val="left"/>
      <w:pPr>
        <w:ind w:left="720" w:hanging="360"/>
      </w:pPr>
      <w:rPr>
        <w:rFonts w:ascii="Wingdings" w:hAnsi="Wingdings" w:hint="default"/>
      </w:rPr>
    </w:lvl>
    <w:lvl w:ilvl="1" w:tplc="BA9220EA">
      <w:start w:val="1"/>
      <w:numFmt w:val="bullet"/>
      <w:lvlText w:val="o"/>
      <w:lvlJc w:val="left"/>
      <w:pPr>
        <w:ind w:left="1440" w:hanging="360"/>
      </w:pPr>
      <w:rPr>
        <w:rFonts w:ascii="Courier New" w:hAnsi="Courier New" w:hint="default"/>
      </w:rPr>
    </w:lvl>
    <w:lvl w:ilvl="2" w:tplc="0FC45242">
      <w:start w:val="1"/>
      <w:numFmt w:val="bullet"/>
      <w:lvlText w:val=""/>
      <w:lvlJc w:val="left"/>
      <w:pPr>
        <w:ind w:left="2160" w:hanging="360"/>
      </w:pPr>
      <w:rPr>
        <w:rFonts w:ascii="Wingdings" w:hAnsi="Wingdings" w:hint="default"/>
      </w:rPr>
    </w:lvl>
    <w:lvl w:ilvl="3" w:tplc="30604C16">
      <w:start w:val="1"/>
      <w:numFmt w:val="bullet"/>
      <w:lvlText w:val=""/>
      <w:lvlJc w:val="left"/>
      <w:pPr>
        <w:ind w:left="2880" w:hanging="360"/>
      </w:pPr>
      <w:rPr>
        <w:rFonts w:ascii="Symbol" w:hAnsi="Symbol" w:hint="default"/>
      </w:rPr>
    </w:lvl>
    <w:lvl w:ilvl="4" w:tplc="63BEDF5E">
      <w:start w:val="1"/>
      <w:numFmt w:val="bullet"/>
      <w:lvlText w:val="o"/>
      <w:lvlJc w:val="left"/>
      <w:pPr>
        <w:ind w:left="3600" w:hanging="360"/>
      </w:pPr>
      <w:rPr>
        <w:rFonts w:ascii="Courier New" w:hAnsi="Courier New" w:hint="default"/>
      </w:rPr>
    </w:lvl>
    <w:lvl w:ilvl="5" w:tplc="D1CE531E">
      <w:start w:val="1"/>
      <w:numFmt w:val="bullet"/>
      <w:lvlText w:val=""/>
      <w:lvlJc w:val="left"/>
      <w:pPr>
        <w:ind w:left="4320" w:hanging="360"/>
      </w:pPr>
      <w:rPr>
        <w:rFonts w:ascii="Wingdings" w:hAnsi="Wingdings" w:hint="default"/>
      </w:rPr>
    </w:lvl>
    <w:lvl w:ilvl="6" w:tplc="2CDA01DE">
      <w:start w:val="1"/>
      <w:numFmt w:val="bullet"/>
      <w:lvlText w:val=""/>
      <w:lvlJc w:val="left"/>
      <w:pPr>
        <w:ind w:left="5040" w:hanging="360"/>
      </w:pPr>
      <w:rPr>
        <w:rFonts w:ascii="Symbol" w:hAnsi="Symbol" w:hint="default"/>
      </w:rPr>
    </w:lvl>
    <w:lvl w:ilvl="7" w:tplc="04FC9106">
      <w:start w:val="1"/>
      <w:numFmt w:val="bullet"/>
      <w:lvlText w:val="o"/>
      <w:lvlJc w:val="left"/>
      <w:pPr>
        <w:ind w:left="5760" w:hanging="360"/>
      </w:pPr>
      <w:rPr>
        <w:rFonts w:ascii="Courier New" w:hAnsi="Courier New" w:hint="default"/>
      </w:rPr>
    </w:lvl>
    <w:lvl w:ilvl="8" w:tplc="23BE7E5E">
      <w:start w:val="1"/>
      <w:numFmt w:val="bullet"/>
      <w:lvlText w:val=""/>
      <w:lvlJc w:val="left"/>
      <w:pPr>
        <w:ind w:left="6480" w:hanging="360"/>
      </w:pPr>
      <w:rPr>
        <w:rFonts w:ascii="Wingdings" w:hAnsi="Wingdings" w:hint="default"/>
      </w:rPr>
    </w:lvl>
  </w:abstractNum>
  <w:abstractNum w:abstractNumId="80" w15:restartNumberingAfterBreak="0">
    <w:nsid w:val="49730225"/>
    <w:multiLevelType w:val="hybridMultilevel"/>
    <w:tmpl w:val="D7183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9DA72A0"/>
    <w:multiLevelType w:val="hybridMultilevel"/>
    <w:tmpl w:val="8C9A5838"/>
    <w:lvl w:ilvl="0" w:tplc="ED8001C0">
      <w:start w:val="1"/>
      <w:numFmt w:val="bullet"/>
      <w:lvlText w:val=""/>
      <w:lvlJc w:val="left"/>
      <w:pPr>
        <w:ind w:left="720" w:hanging="360"/>
      </w:pPr>
      <w:rPr>
        <w:rFonts w:ascii="Wingdings" w:hAnsi="Wingdings" w:hint="default"/>
      </w:rPr>
    </w:lvl>
    <w:lvl w:ilvl="1" w:tplc="6F12940E">
      <w:start w:val="1"/>
      <w:numFmt w:val="bullet"/>
      <w:lvlText w:val="o"/>
      <w:lvlJc w:val="left"/>
      <w:pPr>
        <w:ind w:left="1440" w:hanging="360"/>
      </w:pPr>
      <w:rPr>
        <w:rFonts w:ascii="Courier New" w:hAnsi="Courier New" w:hint="default"/>
      </w:rPr>
    </w:lvl>
    <w:lvl w:ilvl="2" w:tplc="44888B74">
      <w:start w:val="1"/>
      <w:numFmt w:val="bullet"/>
      <w:lvlText w:val=""/>
      <w:lvlJc w:val="left"/>
      <w:pPr>
        <w:ind w:left="2160" w:hanging="360"/>
      </w:pPr>
      <w:rPr>
        <w:rFonts w:ascii="Wingdings" w:hAnsi="Wingdings" w:hint="default"/>
      </w:rPr>
    </w:lvl>
    <w:lvl w:ilvl="3" w:tplc="7074883E">
      <w:start w:val="1"/>
      <w:numFmt w:val="bullet"/>
      <w:lvlText w:val=""/>
      <w:lvlJc w:val="left"/>
      <w:pPr>
        <w:ind w:left="2880" w:hanging="360"/>
      </w:pPr>
      <w:rPr>
        <w:rFonts w:ascii="Symbol" w:hAnsi="Symbol" w:hint="default"/>
      </w:rPr>
    </w:lvl>
    <w:lvl w:ilvl="4" w:tplc="416E764C">
      <w:start w:val="1"/>
      <w:numFmt w:val="bullet"/>
      <w:lvlText w:val="o"/>
      <w:lvlJc w:val="left"/>
      <w:pPr>
        <w:ind w:left="3600" w:hanging="360"/>
      </w:pPr>
      <w:rPr>
        <w:rFonts w:ascii="Courier New" w:hAnsi="Courier New" w:hint="default"/>
      </w:rPr>
    </w:lvl>
    <w:lvl w:ilvl="5" w:tplc="D506F55A">
      <w:start w:val="1"/>
      <w:numFmt w:val="bullet"/>
      <w:lvlText w:val=""/>
      <w:lvlJc w:val="left"/>
      <w:pPr>
        <w:ind w:left="4320" w:hanging="360"/>
      </w:pPr>
      <w:rPr>
        <w:rFonts w:ascii="Wingdings" w:hAnsi="Wingdings" w:hint="default"/>
      </w:rPr>
    </w:lvl>
    <w:lvl w:ilvl="6" w:tplc="139801EC">
      <w:start w:val="1"/>
      <w:numFmt w:val="bullet"/>
      <w:lvlText w:val=""/>
      <w:lvlJc w:val="left"/>
      <w:pPr>
        <w:ind w:left="5040" w:hanging="360"/>
      </w:pPr>
      <w:rPr>
        <w:rFonts w:ascii="Symbol" w:hAnsi="Symbol" w:hint="default"/>
      </w:rPr>
    </w:lvl>
    <w:lvl w:ilvl="7" w:tplc="FDAC346E">
      <w:start w:val="1"/>
      <w:numFmt w:val="bullet"/>
      <w:lvlText w:val="o"/>
      <w:lvlJc w:val="left"/>
      <w:pPr>
        <w:ind w:left="5760" w:hanging="360"/>
      </w:pPr>
      <w:rPr>
        <w:rFonts w:ascii="Courier New" w:hAnsi="Courier New" w:hint="default"/>
      </w:rPr>
    </w:lvl>
    <w:lvl w:ilvl="8" w:tplc="EE9433CC">
      <w:start w:val="1"/>
      <w:numFmt w:val="bullet"/>
      <w:lvlText w:val=""/>
      <w:lvlJc w:val="left"/>
      <w:pPr>
        <w:ind w:left="6480" w:hanging="360"/>
      </w:pPr>
      <w:rPr>
        <w:rFonts w:ascii="Wingdings" w:hAnsi="Wingdings" w:hint="default"/>
      </w:rPr>
    </w:lvl>
  </w:abstractNum>
  <w:abstractNum w:abstractNumId="82" w15:restartNumberingAfterBreak="0">
    <w:nsid w:val="4BD43F7D"/>
    <w:multiLevelType w:val="hybridMultilevel"/>
    <w:tmpl w:val="FFFFFFFF"/>
    <w:lvl w:ilvl="0" w:tplc="CF241364">
      <w:start w:val="1"/>
      <w:numFmt w:val="bullet"/>
      <w:lvlText w:val=""/>
      <w:lvlJc w:val="left"/>
      <w:pPr>
        <w:ind w:left="720" w:hanging="360"/>
      </w:pPr>
      <w:rPr>
        <w:rFonts w:ascii="Wingdings" w:hAnsi="Wingdings" w:hint="default"/>
      </w:rPr>
    </w:lvl>
    <w:lvl w:ilvl="1" w:tplc="4BD80DF8">
      <w:start w:val="1"/>
      <w:numFmt w:val="bullet"/>
      <w:lvlText w:val="o"/>
      <w:lvlJc w:val="left"/>
      <w:pPr>
        <w:ind w:left="1440" w:hanging="360"/>
      </w:pPr>
      <w:rPr>
        <w:rFonts w:ascii="Courier New" w:hAnsi="Courier New" w:hint="default"/>
      </w:rPr>
    </w:lvl>
    <w:lvl w:ilvl="2" w:tplc="3BD24ECA">
      <w:start w:val="1"/>
      <w:numFmt w:val="bullet"/>
      <w:lvlText w:val=""/>
      <w:lvlJc w:val="left"/>
      <w:pPr>
        <w:ind w:left="2160" w:hanging="360"/>
      </w:pPr>
      <w:rPr>
        <w:rFonts w:ascii="Wingdings" w:hAnsi="Wingdings" w:hint="default"/>
      </w:rPr>
    </w:lvl>
    <w:lvl w:ilvl="3" w:tplc="029C708E">
      <w:start w:val="1"/>
      <w:numFmt w:val="bullet"/>
      <w:lvlText w:val=""/>
      <w:lvlJc w:val="left"/>
      <w:pPr>
        <w:ind w:left="2880" w:hanging="360"/>
      </w:pPr>
      <w:rPr>
        <w:rFonts w:ascii="Symbol" w:hAnsi="Symbol" w:hint="default"/>
      </w:rPr>
    </w:lvl>
    <w:lvl w:ilvl="4" w:tplc="946EC8BA">
      <w:start w:val="1"/>
      <w:numFmt w:val="bullet"/>
      <w:lvlText w:val="o"/>
      <w:lvlJc w:val="left"/>
      <w:pPr>
        <w:ind w:left="3600" w:hanging="360"/>
      </w:pPr>
      <w:rPr>
        <w:rFonts w:ascii="Courier New" w:hAnsi="Courier New" w:hint="default"/>
      </w:rPr>
    </w:lvl>
    <w:lvl w:ilvl="5" w:tplc="2F7C2E66">
      <w:start w:val="1"/>
      <w:numFmt w:val="bullet"/>
      <w:lvlText w:val=""/>
      <w:lvlJc w:val="left"/>
      <w:pPr>
        <w:ind w:left="4320" w:hanging="360"/>
      </w:pPr>
      <w:rPr>
        <w:rFonts w:ascii="Wingdings" w:hAnsi="Wingdings" w:hint="default"/>
      </w:rPr>
    </w:lvl>
    <w:lvl w:ilvl="6" w:tplc="78E0B8E4">
      <w:start w:val="1"/>
      <w:numFmt w:val="bullet"/>
      <w:lvlText w:val=""/>
      <w:lvlJc w:val="left"/>
      <w:pPr>
        <w:ind w:left="5040" w:hanging="360"/>
      </w:pPr>
      <w:rPr>
        <w:rFonts w:ascii="Symbol" w:hAnsi="Symbol" w:hint="default"/>
      </w:rPr>
    </w:lvl>
    <w:lvl w:ilvl="7" w:tplc="763AE908">
      <w:start w:val="1"/>
      <w:numFmt w:val="bullet"/>
      <w:lvlText w:val="o"/>
      <w:lvlJc w:val="left"/>
      <w:pPr>
        <w:ind w:left="5760" w:hanging="360"/>
      </w:pPr>
      <w:rPr>
        <w:rFonts w:ascii="Courier New" w:hAnsi="Courier New" w:hint="default"/>
      </w:rPr>
    </w:lvl>
    <w:lvl w:ilvl="8" w:tplc="82C2B5D2">
      <w:start w:val="1"/>
      <w:numFmt w:val="bullet"/>
      <w:lvlText w:val=""/>
      <w:lvlJc w:val="left"/>
      <w:pPr>
        <w:ind w:left="6480" w:hanging="360"/>
      </w:pPr>
      <w:rPr>
        <w:rFonts w:ascii="Wingdings" w:hAnsi="Wingdings" w:hint="default"/>
      </w:rPr>
    </w:lvl>
  </w:abstractNum>
  <w:abstractNum w:abstractNumId="83" w15:restartNumberingAfterBreak="0">
    <w:nsid w:val="4D1D136E"/>
    <w:multiLevelType w:val="hybridMultilevel"/>
    <w:tmpl w:val="FFFFFFFF"/>
    <w:lvl w:ilvl="0" w:tplc="09A66F44">
      <w:start w:val="1"/>
      <w:numFmt w:val="bullet"/>
      <w:lvlText w:val=""/>
      <w:lvlJc w:val="left"/>
      <w:pPr>
        <w:ind w:left="720" w:hanging="360"/>
      </w:pPr>
      <w:rPr>
        <w:rFonts w:ascii="Wingdings" w:hAnsi="Wingdings" w:hint="default"/>
      </w:rPr>
    </w:lvl>
    <w:lvl w:ilvl="1" w:tplc="FF3E9C1E">
      <w:start w:val="1"/>
      <w:numFmt w:val="bullet"/>
      <w:lvlText w:val="o"/>
      <w:lvlJc w:val="left"/>
      <w:pPr>
        <w:ind w:left="1440" w:hanging="360"/>
      </w:pPr>
      <w:rPr>
        <w:rFonts w:ascii="Courier New" w:hAnsi="Courier New" w:hint="default"/>
      </w:rPr>
    </w:lvl>
    <w:lvl w:ilvl="2" w:tplc="A494368E">
      <w:start w:val="1"/>
      <w:numFmt w:val="bullet"/>
      <w:lvlText w:val=""/>
      <w:lvlJc w:val="left"/>
      <w:pPr>
        <w:ind w:left="2160" w:hanging="360"/>
      </w:pPr>
      <w:rPr>
        <w:rFonts w:ascii="Wingdings" w:hAnsi="Wingdings" w:hint="default"/>
      </w:rPr>
    </w:lvl>
    <w:lvl w:ilvl="3" w:tplc="49303F3A">
      <w:start w:val="1"/>
      <w:numFmt w:val="bullet"/>
      <w:lvlText w:val=""/>
      <w:lvlJc w:val="left"/>
      <w:pPr>
        <w:ind w:left="2880" w:hanging="360"/>
      </w:pPr>
      <w:rPr>
        <w:rFonts w:ascii="Symbol" w:hAnsi="Symbol" w:hint="default"/>
      </w:rPr>
    </w:lvl>
    <w:lvl w:ilvl="4" w:tplc="F4D2B97E">
      <w:start w:val="1"/>
      <w:numFmt w:val="bullet"/>
      <w:lvlText w:val="o"/>
      <w:lvlJc w:val="left"/>
      <w:pPr>
        <w:ind w:left="3600" w:hanging="360"/>
      </w:pPr>
      <w:rPr>
        <w:rFonts w:ascii="Courier New" w:hAnsi="Courier New" w:hint="default"/>
      </w:rPr>
    </w:lvl>
    <w:lvl w:ilvl="5" w:tplc="8CF03648">
      <w:start w:val="1"/>
      <w:numFmt w:val="bullet"/>
      <w:lvlText w:val=""/>
      <w:lvlJc w:val="left"/>
      <w:pPr>
        <w:ind w:left="4320" w:hanging="360"/>
      </w:pPr>
      <w:rPr>
        <w:rFonts w:ascii="Wingdings" w:hAnsi="Wingdings" w:hint="default"/>
      </w:rPr>
    </w:lvl>
    <w:lvl w:ilvl="6" w:tplc="E64C7CE2">
      <w:start w:val="1"/>
      <w:numFmt w:val="bullet"/>
      <w:lvlText w:val=""/>
      <w:lvlJc w:val="left"/>
      <w:pPr>
        <w:ind w:left="5040" w:hanging="360"/>
      </w:pPr>
      <w:rPr>
        <w:rFonts w:ascii="Symbol" w:hAnsi="Symbol" w:hint="default"/>
      </w:rPr>
    </w:lvl>
    <w:lvl w:ilvl="7" w:tplc="49F0EBAC">
      <w:start w:val="1"/>
      <w:numFmt w:val="bullet"/>
      <w:lvlText w:val="o"/>
      <w:lvlJc w:val="left"/>
      <w:pPr>
        <w:ind w:left="5760" w:hanging="360"/>
      </w:pPr>
      <w:rPr>
        <w:rFonts w:ascii="Courier New" w:hAnsi="Courier New" w:hint="default"/>
      </w:rPr>
    </w:lvl>
    <w:lvl w:ilvl="8" w:tplc="AC84C55C">
      <w:start w:val="1"/>
      <w:numFmt w:val="bullet"/>
      <w:lvlText w:val=""/>
      <w:lvlJc w:val="left"/>
      <w:pPr>
        <w:ind w:left="6480" w:hanging="360"/>
      </w:pPr>
      <w:rPr>
        <w:rFonts w:ascii="Wingdings" w:hAnsi="Wingdings" w:hint="default"/>
      </w:rPr>
    </w:lvl>
  </w:abstractNum>
  <w:abstractNum w:abstractNumId="84" w15:restartNumberingAfterBreak="0">
    <w:nsid w:val="4D602893"/>
    <w:multiLevelType w:val="hybridMultilevel"/>
    <w:tmpl w:val="FFFFFFFF"/>
    <w:lvl w:ilvl="0" w:tplc="A2786918">
      <w:start w:val="1"/>
      <w:numFmt w:val="bullet"/>
      <w:lvlText w:val=""/>
      <w:lvlJc w:val="left"/>
      <w:pPr>
        <w:ind w:left="720" w:hanging="360"/>
      </w:pPr>
      <w:rPr>
        <w:rFonts w:ascii="Wingdings" w:hAnsi="Wingdings" w:hint="default"/>
      </w:rPr>
    </w:lvl>
    <w:lvl w:ilvl="1" w:tplc="50484A78">
      <w:start w:val="1"/>
      <w:numFmt w:val="bullet"/>
      <w:lvlText w:val="o"/>
      <w:lvlJc w:val="left"/>
      <w:pPr>
        <w:ind w:left="1440" w:hanging="360"/>
      </w:pPr>
      <w:rPr>
        <w:rFonts w:ascii="Courier New" w:hAnsi="Courier New" w:hint="default"/>
      </w:rPr>
    </w:lvl>
    <w:lvl w:ilvl="2" w:tplc="7568AE96">
      <w:start w:val="1"/>
      <w:numFmt w:val="bullet"/>
      <w:lvlText w:val=""/>
      <w:lvlJc w:val="left"/>
      <w:pPr>
        <w:ind w:left="2160" w:hanging="360"/>
      </w:pPr>
      <w:rPr>
        <w:rFonts w:ascii="Wingdings" w:hAnsi="Wingdings" w:hint="default"/>
      </w:rPr>
    </w:lvl>
    <w:lvl w:ilvl="3" w:tplc="47C01D86">
      <w:start w:val="1"/>
      <w:numFmt w:val="bullet"/>
      <w:lvlText w:val=""/>
      <w:lvlJc w:val="left"/>
      <w:pPr>
        <w:ind w:left="2880" w:hanging="360"/>
      </w:pPr>
      <w:rPr>
        <w:rFonts w:ascii="Symbol" w:hAnsi="Symbol" w:hint="default"/>
      </w:rPr>
    </w:lvl>
    <w:lvl w:ilvl="4" w:tplc="11F2E244">
      <w:start w:val="1"/>
      <w:numFmt w:val="bullet"/>
      <w:lvlText w:val="o"/>
      <w:lvlJc w:val="left"/>
      <w:pPr>
        <w:ind w:left="3600" w:hanging="360"/>
      </w:pPr>
      <w:rPr>
        <w:rFonts w:ascii="Courier New" w:hAnsi="Courier New" w:hint="default"/>
      </w:rPr>
    </w:lvl>
    <w:lvl w:ilvl="5" w:tplc="C6A0987C">
      <w:start w:val="1"/>
      <w:numFmt w:val="bullet"/>
      <w:lvlText w:val=""/>
      <w:lvlJc w:val="left"/>
      <w:pPr>
        <w:ind w:left="4320" w:hanging="360"/>
      </w:pPr>
      <w:rPr>
        <w:rFonts w:ascii="Wingdings" w:hAnsi="Wingdings" w:hint="default"/>
      </w:rPr>
    </w:lvl>
    <w:lvl w:ilvl="6" w:tplc="3E107CF4">
      <w:start w:val="1"/>
      <w:numFmt w:val="bullet"/>
      <w:lvlText w:val=""/>
      <w:lvlJc w:val="left"/>
      <w:pPr>
        <w:ind w:left="5040" w:hanging="360"/>
      </w:pPr>
      <w:rPr>
        <w:rFonts w:ascii="Symbol" w:hAnsi="Symbol" w:hint="default"/>
      </w:rPr>
    </w:lvl>
    <w:lvl w:ilvl="7" w:tplc="42AE8252">
      <w:start w:val="1"/>
      <w:numFmt w:val="bullet"/>
      <w:lvlText w:val="o"/>
      <w:lvlJc w:val="left"/>
      <w:pPr>
        <w:ind w:left="5760" w:hanging="360"/>
      </w:pPr>
      <w:rPr>
        <w:rFonts w:ascii="Courier New" w:hAnsi="Courier New" w:hint="default"/>
      </w:rPr>
    </w:lvl>
    <w:lvl w:ilvl="8" w:tplc="E0FA5FE0">
      <w:start w:val="1"/>
      <w:numFmt w:val="bullet"/>
      <w:lvlText w:val=""/>
      <w:lvlJc w:val="left"/>
      <w:pPr>
        <w:ind w:left="6480" w:hanging="360"/>
      </w:pPr>
      <w:rPr>
        <w:rFonts w:ascii="Wingdings" w:hAnsi="Wingdings" w:hint="default"/>
      </w:rPr>
    </w:lvl>
  </w:abstractNum>
  <w:abstractNum w:abstractNumId="85" w15:restartNumberingAfterBreak="0">
    <w:nsid w:val="4E111B5F"/>
    <w:multiLevelType w:val="hybridMultilevel"/>
    <w:tmpl w:val="FFFFFFFF"/>
    <w:lvl w:ilvl="0" w:tplc="6530571C">
      <w:start w:val="1"/>
      <w:numFmt w:val="bullet"/>
      <w:lvlText w:val=""/>
      <w:lvlJc w:val="left"/>
      <w:pPr>
        <w:ind w:left="720" w:hanging="360"/>
      </w:pPr>
      <w:rPr>
        <w:rFonts w:ascii="Wingdings" w:hAnsi="Wingdings" w:hint="default"/>
      </w:rPr>
    </w:lvl>
    <w:lvl w:ilvl="1" w:tplc="511E3E04">
      <w:start w:val="1"/>
      <w:numFmt w:val="bullet"/>
      <w:lvlText w:val="o"/>
      <w:lvlJc w:val="left"/>
      <w:pPr>
        <w:ind w:left="1440" w:hanging="360"/>
      </w:pPr>
      <w:rPr>
        <w:rFonts w:ascii="Courier New" w:hAnsi="Courier New" w:hint="default"/>
      </w:rPr>
    </w:lvl>
    <w:lvl w:ilvl="2" w:tplc="922E514A">
      <w:start w:val="1"/>
      <w:numFmt w:val="bullet"/>
      <w:lvlText w:val=""/>
      <w:lvlJc w:val="left"/>
      <w:pPr>
        <w:ind w:left="2160" w:hanging="360"/>
      </w:pPr>
      <w:rPr>
        <w:rFonts w:ascii="Wingdings" w:hAnsi="Wingdings" w:hint="default"/>
      </w:rPr>
    </w:lvl>
    <w:lvl w:ilvl="3" w:tplc="1AEC4656">
      <w:start w:val="1"/>
      <w:numFmt w:val="bullet"/>
      <w:lvlText w:val=""/>
      <w:lvlJc w:val="left"/>
      <w:pPr>
        <w:ind w:left="2880" w:hanging="360"/>
      </w:pPr>
      <w:rPr>
        <w:rFonts w:ascii="Symbol" w:hAnsi="Symbol" w:hint="default"/>
      </w:rPr>
    </w:lvl>
    <w:lvl w:ilvl="4" w:tplc="DE90C386">
      <w:start w:val="1"/>
      <w:numFmt w:val="bullet"/>
      <w:lvlText w:val="o"/>
      <w:lvlJc w:val="left"/>
      <w:pPr>
        <w:ind w:left="3600" w:hanging="360"/>
      </w:pPr>
      <w:rPr>
        <w:rFonts w:ascii="Courier New" w:hAnsi="Courier New" w:hint="default"/>
      </w:rPr>
    </w:lvl>
    <w:lvl w:ilvl="5" w:tplc="9D065B2C">
      <w:start w:val="1"/>
      <w:numFmt w:val="bullet"/>
      <w:lvlText w:val=""/>
      <w:lvlJc w:val="left"/>
      <w:pPr>
        <w:ind w:left="4320" w:hanging="360"/>
      </w:pPr>
      <w:rPr>
        <w:rFonts w:ascii="Wingdings" w:hAnsi="Wingdings" w:hint="default"/>
      </w:rPr>
    </w:lvl>
    <w:lvl w:ilvl="6" w:tplc="42B0B932">
      <w:start w:val="1"/>
      <w:numFmt w:val="bullet"/>
      <w:lvlText w:val=""/>
      <w:lvlJc w:val="left"/>
      <w:pPr>
        <w:ind w:left="5040" w:hanging="360"/>
      </w:pPr>
      <w:rPr>
        <w:rFonts w:ascii="Symbol" w:hAnsi="Symbol" w:hint="default"/>
      </w:rPr>
    </w:lvl>
    <w:lvl w:ilvl="7" w:tplc="5234F7C8">
      <w:start w:val="1"/>
      <w:numFmt w:val="bullet"/>
      <w:lvlText w:val="o"/>
      <w:lvlJc w:val="left"/>
      <w:pPr>
        <w:ind w:left="5760" w:hanging="360"/>
      </w:pPr>
      <w:rPr>
        <w:rFonts w:ascii="Courier New" w:hAnsi="Courier New" w:hint="default"/>
      </w:rPr>
    </w:lvl>
    <w:lvl w:ilvl="8" w:tplc="39409AC8">
      <w:start w:val="1"/>
      <w:numFmt w:val="bullet"/>
      <w:lvlText w:val=""/>
      <w:lvlJc w:val="left"/>
      <w:pPr>
        <w:ind w:left="6480" w:hanging="360"/>
      </w:pPr>
      <w:rPr>
        <w:rFonts w:ascii="Wingdings" w:hAnsi="Wingdings" w:hint="default"/>
      </w:rPr>
    </w:lvl>
  </w:abstractNum>
  <w:abstractNum w:abstractNumId="86" w15:restartNumberingAfterBreak="0">
    <w:nsid w:val="4E317585"/>
    <w:multiLevelType w:val="hybridMultilevel"/>
    <w:tmpl w:val="60BCA3F4"/>
    <w:lvl w:ilvl="0" w:tplc="58BC98B8">
      <w:start w:val="1"/>
      <w:numFmt w:val="bullet"/>
      <w:lvlText w:val=""/>
      <w:lvlJc w:val="left"/>
      <w:pPr>
        <w:ind w:left="720" w:hanging="360"/>
      </w:pPr>
      <w:rPr>
        <w:rFonts w:ascii="Wingdings" w:hAnsi="Wingdings" w:hint="default"/>
      </w:rPr>
    </w:lvl>
    <w:lvl w:ilvl="1" w:tplc="4766AB10">
      <w:start w:val="1"/>
      <w:numFmt w:val="bullet"/>
      <w:lvlText w:val="o"/>
      <w:lvlJc w:val="left"/>
      <w:pPr>
        <w:ind w:left="1440" w:hanging="360"/>
      </w:pPr>
      <w:rPr>
        <w:rFonts w:ascii="Courier New" w:hAnsi="Courier New" w:hint="default"/>
      </w:rPr>
    </w:lvl>
    <w:lvl w:ilvl="2" w:tplc="30720628">
      <w:start w:val="1"/>
      <w:numFmt w:val="bullet"/>
      <w:lvlText w:val=""/>
      <w:lvlJc w:val="left"/>
      <w:pPr>
        <w:ind w:left="2160" w:hanging="360"/>
      </w:pPr>
      <w:rPr>
        <w:rFonts w:ascii="Wingdings" w:hAnsi="Wingdings" w:hint="default"/>
      </w:rPr>
    </w:lvl>
    <w:lvl w:ilvl="3" w:tplc="AA609B64">
      <w:start w:val="1"/>
      <w:numFmt w:val="bullet"/>
      <w:lvlText w:val=""/>
      <w:lvlJc w:val="left"/>
      <w:pPr>
        <w:ind w:left="2880" w:hanging="360"/>
      </w:pPr>
      <w:rPr>
        <w:rFonts w:ascii="Symbol" w:hAnsi="Symbol" w:hint="default"/>
      </w:rPr>
    </w:lvl>
    <w:lvl w:ilvl="4" w:tplc="CC22B2A0">
      <w:start w:val="1"/>
      <w:numFmt w:val="bullet"/>
      <w:lvlText w:val="o"/>
      <w:lvlJc w:val="left"/>
      <w:pPr>
        <w:ind w:left="3600" w:hanging="360"/>
      </w:pPr>
      <w:rPr>
        <w:rFonts w:ascii="Courier New" w:hAnsi="Courier New" w:hint="default"/>
      </w:rPr>
    </w:lvl>
    <w:lvl w:ilvl="5" w:tplc="28A23CE6">
      <w:start w:val="1"/>
      <w:numFmt w:val="bullet"/>
      <w:lvlText w:val=""/>
      <w:lvlJc w:val="left"/>
      <w:pPr>
        <w:ind w:left="4320" w:hanging="360"/>
      </w:pPr>
      <w:rPr>
        <w:rFonts w:ascii="Wingdings" w:hAnsi="Wingdings" w:hint="default"/>
      </w:rPr>
    </w:lvl>
    <w:lvl w:ilvl="6" w:tplc="C78A995A">
      <w:start w:val="1"/>
      <w:numFmt w:val="bullet"/>
      <w:lvlText w:val=""/>
      <w:lvlJc w:val="left"/>
      <w:pPr>
        <w:ind w:left="5040" w:hanging="360"/>
      </w:pPr>
      <w:rPr>
        <w:rFonts w:ascii="Symbol" w:hAnsi="Symbol" w:hint="default"/>
      </w:rPr>
    </w:lvl>
    <w:lvl w:ilvl="7" w:tplc="A9DCF99E">
      <w:start w:val="1"/>
      <w:numFmt w:val="bullet"/>
      <w:lvlText w:val="o"/>
      <w:lvlJc w:val="left"/>
      <w:pPr>
        <w:ind w:left="5760" w:hanging="360"/>
      </w:pPr>
      <w:rPr>
        <w:rFonts w:ascii="Courier New" w:hAnsi="Courier New" w:hint="default"/>
      </w:rPr>
    </w:lvl>
    <w:lvl w:ilvl="8" w:tplc="E7509198">
      <w:start w:val="1"/>
      <w:numFmt w:val="bullet"/>
      <w:lvlText w:val=""/>
      <w:lvlJc w:val="left"/>
      <w:pPr>
        <w:ind w:left="6480" w:hanging="360"/>
      </w:pPr>
      <w:rPr>
        <w:rFonts w:ascii="Wingdings" w:hAnsi="Wingdings" w:hint="default"/>
      </w:rPr>
    </w:lvl>
  </w:abstractNum>
  <w:abstractNum w:abstractNumId="87" w15:restartNumberingAfterBreak="0">
    <w:nsid w:val="4E707487"/>
    <w:multiLevelType w:val="hybridMultilevel"/>
    <w:tmpl w:val="6B5E877C"/>
    <w:lvl w:ilvl="0" w:tplc="04906250">
      <w:start w:val="1"/>
      <w:numFmt w:val="bullet"/>
      <w:lvlText w:val=""/>
      <w:lvlJc w:val="left"/>
      <w:pPr>
        <w:ind w:left="720" w:hanging="360"/>
      </w:pPr>
      <w:rPr>
        <w:rFonts w:ascii="Wingdings" w:hAnsi="Wingdings" w:hint="default"/>
      </w:rPr>
    </w:lvl>
    <w:lvl w:ilvl="1" w:tplc="3048CB22">
      <w:start w:val="1"/>
      <w:numFmt w:val="bullet"/>
      <w:lvlText w:val="o"/>
      <w:lvlJc w:val="left"/>
      <w:pPr>
        <w:ind w:left="1440" w:hanging="360"/>
      </w:pPr>
      <w:rPr>
        <w:rFonts w:ascii="Courier New" w:hAnsi="Courier New" w:hint="default"/>
      </w:rPr>
    </w:lvl>
    <w:lvl w:ilvl="2" w:tplc="738C2AE0">
      <w:start w:val="1"/>
      <w:numFmt w:val="bullet"/>
      <w:lvlText w:val=""/>
      <w:lvlJc w:val="left"/>
      <w:pPr>
        <w:ind w:left="2160" w:hanging="360"/>
      </w:pPr>
      <w:rPr>
        <w:rFonts w:ascii="Wingdings" w:hAnsi="Wingdings" w:hint="default"/>
      </w:rPr>
    </w:lvl>
    <w:lvl w:ilvl="3" w:tplc="28FCA584">
      <w:start w:val="1"/>
      <w:numFmt w:val="bullet"/>
      <w:lvlText w:val=""/>
      <w:lvlJc w:val="left"/>
      <w:pPr>
        <w:ind w:left="2880" w:hanging="360"/>
      </w:pPr>
      <w:rPr>
        <w:rFonts w:ascii="Symbol" w:hAnsi="Symbol" w:hint="default"/>
      </w:rPr>
    </w:lvl>
    <w:lvl w:ilvl="4" w:tplc="318E802E">
      <w:start w:val="1"/>
      <w:numFmt w:val="bullet"/>
      <w:lvlText w:val="o"/>
      <w:lvlJc w:val="left"/>
      <w:pPr>
        <w:ind w:left="3600" w:hanging="360"/>
      </w:pPr>
      <w:rPr>
        <w:rFonts w:ascii="Courier New" w:hAnsi="Courier New" w:hint="default"/>
      </w:rPr>
    </w:lvl>
    <w:lvl w:ilvl="5" w:tplc="0CEACBDA">
      <w:start w:val="1"/>
      <w:numFmt w:val="bullet"/>
      <w:lvlText w:val=""/>
      <w:lvlJc w:val="left"/>
      <w:pPr>
        <w:ind w:left="4320" w:hanging="360"/>
      </w:pPr>
      <w:rPr>
        <w:rFonts w:ascii="Wingdings" w:hAnsi="Wingdings" w:hint="default"/>
      </w:rPr>
    </w:lvl>
    <w:lvl w:ilvl="6" w:tplc="EFAA139C">
      <w:start w:val="1"/>
      <w:numFmt w:val="bullet"/>
      <w:lvlText w:val=""/>
      <w:lvlJc w:val="left"/>
      <w:pPr>
        <w:ind w:left="5040" w:hanging="360"/>
      </w:pPr>
      <w:rPr>
        <w:rFonts w:ascii="Symbol" w:hAnsi="Symbol" w:hint="default"/>
      </w:rPr>
    </w:lvl>
    <w:lvl w:ilvl="7" w:tplc="8EAA8856">
      <w:start w:val="1"/>
      <w:numFmt w:val="bullet"/>
      <w:lvlText w:val="o"/>
      <w:lvlJc w:val="left"/>
      <w:pPr>
        <w:ind w:left="5760" w:hanging="360"/>
      </w:pPr>
      <w:rPr>
        <w:rFonts w:ascii="Courier New" w:hAnsi="Courier New" w:hint="default"/>
      </w:rPr>
    </w:lvl>
    <w:lvl w:ilvl="8" w:tplc="F59AA19C">
      <w:start w:val="1"/>
      <w:numFmt w:val="bullet"/>
      <w:lvlText w:val=""/>
      <w:lvlJc w:val="left"/>
      <w:pPr>
        <w:ind w:left="6480" w:hanging="360"/>
      </w:pPr>
      <w:rPr>
        <w:rFonts w:ascii="Wingdings" w:hAnsi="Wingdings" w:hint="default"/>
      </w:rPr>
    </w:lvl>
  </w:abstractNum>
  <w:abstractNum w:abstractNumId="88" w15:restartNumberingAfterBreak="0">
    <w:nsid w:val="4EA13B35"/>
    <w:multiLevelType w:val="hybridMultilevel"/>
    <w:tmpl w:val="2FFEA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0BD327F"/>
    <w:multiLevelType w:val="hybridMultilevel"/>
    <w:tmpl w:val="DF045E18"/>
    <w:lvl w:ilvl="0" w:tplc="4CD86568">
      <w:start w:val="1"/>
      <w:numFmt w:val="bullet"/>
      <w:lvlText w:val=""/>
      <w:lvlJc w:val="left"/>
      <w:pPr>
        <w:ind w:left="360" w:hanging="360"/>
      </w:pPr>
      <w:rPr>
        <w:rFonts w:ascii="Wingdings" w:hAnsi="Wingdings" w:hint="default"/>
      </w:rPr>
    </w:lvl>
    <w:lvl w:ilvl="1" w:tplc="D46CC840" w:tentative="1">
      <w:start w:val="1"/>
      <w:numFmt w:val="bullet"/>
      <w:lvlText w:val="o"/>
      <w:lvlJc w:val="left"/>
      <w:pPr>
        <w:ind w:left="1080" w:hanging="360"/>
      </w:pPr>
      <w:rPr>
        <w:rFonts w:ascii="Courier New" w:hAnsi="Courier New" w:hint="default"/>
      </w:rPr>
    </w:lvl>
    <w:lvl w:ilvl="2" w:tplc="B4A6DFCE" w:tentative="1">
      <w:start w:val="1"/>
      <w:numFmt w:val="bullet"/>
      <w:lvlText w:val=""/>
      <w:lvlJc w:val="left"/>
      <w:pPr>
        <w:ind w:left="1800" w:hanging="360"/>
      </w:pPr>
      <w:rPr>
        <w:rFonts w:ascii="Wingdings" w:hAnsi="Wingdings" w:hint="default"/>
      </w:rPr>
    </w:lvl>
    <w:lvl w:ilvl="3" w:tplc="737007DC" w:tentative="1">
      <w:start w:val="1"/>
      <w:numFmt w:val="bullet"/>
      <w:lvlText w:val=""/>
      <w:lvlJc w:val="left"/>
      <w:pPr>
        <w:ind w:left="2520" w:hanging="360"/>
      </w:pPr>
      <w:rPr>
        <w:rFonts w:ascii="Symbol" w:hAnsi="Symbol" w:hint="default"/>
      </w:rPr>
    </w:lvl>
    <w:lvl w:ilvl="4" w:tplc="FDAC71AC" w:tentative="1">
      <w:start w:val="1"/>
      <w:numFmt w:val="bullet"/>
      <w:lvlText w:val="o"/>
      <w:lvlJc w:val="left"/>
      <w:pPr>
        <w:ind w:left="3240" w:hanging="360"/>
      </w:pPr>
      <w:rPr>
        <w:rFonts w:ascii="Courier New" w:hAnsi="Courier New" w:hint="default"/>
      </w:rPr>
    </w:lvl>
    <w:lvl w:ilvl="5" w:tplc="6AAE0D0E" w:tentative="1">
      <w:start w:val="1"/>
      <w:numFmt w:val="bullet"/>
      <w:lvlText w:val=""/>
      <w:lvlJc w:val="left"/>
      <w:pPr>
        <w:ind w:left="3960" w:hanging="360"/>
      </w:pPr>
      <w:rPr>
        <w:rFonts w:ascii="Wingdings" w:hAnsi="Wingdings" w:hint="default"/>
      </w:rPr>
    </w:lvl>
    <w:lvl w:ilvl="6" w:tplc="189EB7B2" w:tentative="1">
      <w:start w:val="1"/>
      <w:numFmt w:val="bullet"/>
      <w:lvlText w:val=""/>
      <w:lvlJc w:val="left"/>
      <w:pPr>
        <w:ind w:left="4680" w:hanging="360"/>
      </w:pPr>
      <w:rPr>
        <w:rFonts w:ascii="Symbol" w:hAnsi="Symbol" w:hint="default"/>
      </w:rPr>
    </w:lvl>
    <w:lvl w:ilvl="7" w:tplc="E0F84040" w:tentative="1">
      <w:start w:val="1"/>
      <w:numFmt w:val="bullet"/>
      <w:lvlText w:val="o"/>
      <w:lvlJc w:val="left"/>
      <w:pPr>
        <w:ind w:left="5400" w:hanging="360"/>
      </w:pPr>
      <w:rPr>
        <w:rFonts w:ascii="Courier New" w:hAnsi="Courier New" w:hint="default"/>
      </w:rPr>
    </w:lvl>
    <w:lvl w:ilvl="8" w:tplc="3CACF93A" w:tentative="1">
      <w:start w:val="1"/>
      <w:numFmt w:val="bullet"/>
      <w:lvlText w:val=""/>
      <w:lvlJc w:val="left"/>
      <w:pPr>
        <w:ind w:left="6120" w:hanging="360"/>
      </w:pPr>
      <w:rPr>
        <w:rFonts w:ascii="Wingdings" w:hAnsi="Wingdings" w:hint="default"/>
      </w:rPr>
    </w:lvl>
  </w:abstractNum>
  <w:abstractNum w:abstractNumId="90" w15:restartNumberingAfterBreak="0">
    <w:nsid w:val="54F04974"/>
    <w:multiLevelType w:val="hybridMultilevel"/>
    <w:tmpl w:val="FFFFFFFF"/>
    <w:lvl w:ilvl="0" w:tplc="62DE3840">
      <w:start w:val="1"/>
      <w:numFmt w:val="bullet"/>
      <w:lvlText w:val=""/>
      <w:lvlJc w:val="left"/>
      <w:pPr>
        <w:ind w:left="720" w:hanging="360"/>
      </w:pPr>
      <w:rPr>
        <w:rFonts w:ascii="Wingdings" w:hAnsi="Wingdings" w:hint="default"/>
      </w:rPr>
    </w:lvl>
    <w:lvl w:ilvl="1" w:tplc="5F081D4E">
      <w:start w:val="1"/>
      <w:numFmt w:val="bullet"/>
      <w:lvlText w:val="o"/>
      <w:lvlJc w:val="left"/>
      <w:pPr>
        <w:ind w:left="1440" w:hanging="360"/>
      </w:pPr>
      <w:rPr>
        <w:rFonts w:ascii="Courier New" w:hAnsi="Courier New" w:hint="default"/>
      </w:rPr>
    </w:lvl>
    <w:lvl w:ilvl="2" w:tplc="8AB49BD4">
      <w:start w:val="1"/>
      <w:numFmt w:val="bullet"/>
      <w:lvlText w:val=""/>
      <w:lvlJc w:val="left"/>
      <w:pPr>
        <w:ind w:left="2160" w:hanging="360"/>
      </w:pPr>
      <w:rPr>
        <w:rFonts w:ascii="Wingdings" w:hAnsi="Wingdings" w:hint="default"/>
      </w:rPr>
    </w:lvl>
    <w:lvl w:ilvl="3" w:tplc="8AB4A326">
      <w:start w:val="1"/>
      <w:numFmt w:val="bullet"/>
      <w:lvlText w:val=""/>
      <w:lvlJc w:val="left"/>
      <w:pPr>
        <w:ind w:left="2880" w:hanging="360"/>
      </w:pPr>
      <w:rPr>
        <w:rFonts w:ascii="Symbol" w:hAnsi="Symbol" w:hint="default"/>
      </w:rPr>
    </w:lvl>
    <w:lvl w:ilvl="4" w:tplc="864A2F78">
      <w:start w:val="1"/>
      <w:numFmt w:val="bullet"/>
      <w:lvlText w:val="o"/>
      <w:lvlJc w:val="left"/>
      <w:pPr>
        <w:ind w:left="3600" w:hanging="360"/>
      </w:pPr>
      <w:rPr>
        <w:rFonts w:ascii="Courier New" w:hAnsi="Courier New" w:hint="default"/>
      </w:rPr>
    </w:lvl>
    <w:lvl w:ilvl="5" w:tplc="6812F058">
      <w:start w:val="1"/>
      <w:numFmt w:val="bullet"/>
      <w:lvlText w:val=""/>
      <w:lvlJc w:val="left"/>
      <w:pPr>
        <w:ind w:left="4320" w:hanging="360"/>
      </w:pPr>
      <w:rPr>
        <w:rFonts w:ascii="Wingdings" w:hAnsi="Wingdings" w:hint="default"/>
      </w:rPr>
    </w:lvl>
    <w:lvl w:ilvl="6" w:tplc="1C2AED10">
      <w:start w:val="1"/>
      <w:numFmt w:val="bullet"/>
      <w:lvlText w:val=""/>
      <w:lvlJc w:val="left"/>
      <w:pPr>
        <w:ind w:left="5040" w:hanging="360"/>
      </w:pPr>
      <w:rPr>
        <w:rFonts w:ascii="Symbol" w:hAnsi="Symbol" w:hint="default"/>
      </w:rPr>
    </w:lvl>
    <w:lvl w:ilvl="7" w:tplc="40AA4C2A">
      <w:start w:val="1"/>
      <w:numFmt w:val="bullet"/>
      <w:lvlText w:val="o"/>
      <w:lvlJc w:val="left"/>
      <w:pPr>
        <w:ind w:left="5760" w:hanging="360"/>
      </w:pPr>
      <w:rPr>
        <w:rFonts w:ascii="Courier New" w:hAnsi="Courier New" w:hint="default"/>
      </w:rPr>
    </w:lvl>
    <w:lvl w:ilvl="8" w:tplc="6E80B30A">
      <w:start w:val="1"/>
      <w:numFmt w:val="bullet"/>
      <w:lvlText w:val=""/>
      <w:lvlJc w:val="left"/>
      <w:pPr>
        <w:ind w:left="6480" w:hanging="360"/>
      </w:pPr>
      <w:rPr>
        <w:rFonts w:ascii="Wingdings" w:hAnsi="Wingdings" w:hint="default"/>
      </w:rPr>
    </w:lvl>
  </w:abstractNum>
  <w:abstractNum w:abstractNumId="91" w15:restartNumberingAfterBreak="0">
    <w:nsid w:val="5560152C"/>
    <w:multiLevelType w:val="hybridMultilevel"/>
    <w:tmpl w:val="FFFFFFFF"/>
    <w:lvl w:ilvl="0" w:tplc="EABA7E92">
      <w:start w:val="1"/>
      <w:numFmt w:val="bullet"/>
      <w:lvlText w:val=""/>
      <w:lvlJc w:val="left"/>
      <w:pPr>
        <w:ind w:left="720" w:hanging="360"/>
      </w:pPr>
      <w:rPr>
        <w:rFonts w:ascii="Wingdings" w:hAnsi="Wingdings" w:hint="default"/>
      </w:rPr>
    </w:lvl>
    <w:lvl w:ilvl="1" w:tplc="452AE3F0">
      <w:start w:val="1"/>
      <w:numFmt w:val="bullet"/>
      <w:lvlText w:val="o"/>
      <w:lvlJc w:val="left"/>
      <w:pPr>
        <w:ind w:left="1440" w:hanging="360"/>
      </w:pPr>
      <w:rPr>
        <w:rFonts w:ascii="Courier New" w:hAnsi="Courier New" w:hint="default"/>
      </w:rPr>
    </w:lvl>
    <w:lvl w:ilvl="2" w:tplc="FC82A982">
      <w:start w:val="1"/>
      <w:numFmt w:val="bullet"/>
      <w:lvlText w:val=""/>
      <w:lvlJc w:val="left"/>
      <w:pPr>
        <w:ind w:left="2160" w:hanging="360"/>
      </w:pPr>
      <w:rPr>
        <w:rFonts w:ascii="Wingdings" w:hAnsi="Wingdings" w:hint="default"/>
      </w:rPr>
    </w:lvl>
    <w:lvl w:ilvl="3" w:tplc="624EE3EA">
      <w:start w:val="1"/>
      <w:numFmt w:val="bullet"/>
      <w:lvlText w:val=""/>
      <w:lvlJc w:val="left"/>
      <w:pPr>
        <w:ind w:left="2880" w:hanging="360"/>
      </w:pPr>
      <w:rPr>
        <w:rFonts w:ascii="Symbol" w:hAnsi="Symbol" w:hint="default"/>
      </w:rPr>
    </w:lvl>
    <w:lvl w:ilvl="4" w:tplc="49C6A062">
      <w:start w:val="1"/>
      <w:numFmt w:val="bullet"/>
      <w:lvlText w:val="o"/>
      <w:lvlJc w:val="left"/>
      <w:pPr>
        <w:ind w:left="3600" w:hanging="360"/>
      </w:pPr>
      <w:rPr>
        <w:rFonts w:ascii="Courier New" w:hAnsi="Courier New" w:hint="default"/>
      </w:rPr>
    </w:lvl>
    <w:lvl w:ilvl="5" w:tplc="621E9BE4">
      <w:start w:val="1"/>
      <w:numFmt w:val="bullet"/>
      <w:lvlText w:val=""/>
      <w:lvlJc w:val="left"/>
      <w:pPr>
        <w:ind w:left="4320" w:hanging="360"/>
      </w:pPr>
      <w:rPr>
        <w:rFonts w:ascii="Wingdings" w:hAnsi="Wingdings" w:hint="default"/>
      </w:rPr>
    </w:lvl>
    <w:lvl w:ilvl="6" w:tplc="E65AD1FC">
      <w:start w:val="1"/>
      <w:numFmt w:val="bullet"/>
      <w:lvlText w:val=""/>
      <w:lvlJc w:val="left"/>
      <w:pPr>
        <w:ind w:left="5040" w:hanging="360"/>
      </w:pPr>
      <w:rPr>
        <w:rFonts w:ascii="Symbol" w:hAnsi="Symbol" w:hint="default"/>
      </w:rPr>
    </w:lvl>
    <w:lvl w:ilvl="7" w:tplc="54FE02AE">
      <w:start w:val="1"/>
      <w:numFmt w:val="bullet"/>
      <w:lvlText w:val="o"/>
      <w:lvlJc w:val="left"/>
      <w:pPr>
        <w:ind w:left="5760" w:hanging="360"/>
      </w:pPr>
      <w:rPr>
        <w:rFonts w:ascii="Courier New" w:hAnsi="Courier New" w:hint="default"/>
      </w:rPr>
    </w:lvl>
    <w:lvl w:ilvl="8" w:tplc="211C7DC4">
      <w:start w:val="1"/>
      <w:numFmt w:val="bullet"/>
      <w:lvlText w:val=""/>
      <w:lvlJc w:val="left"/>
      <w:pPr>
        <w:ind w:left="6480" w:hanging="360"/>
      </w:pPr>
      <w:rPr>
        <w:rFonts w:ascii="Wingdings" w:hAnsi="Wingdings" w:hint="default"/>
      </w:rPr>
    </w:lvl>
  </w:abstractNum>
  <w:abstractNum w:abstractNumId="92" w15:restartNumberingAfterBreak="0">
    <w:nsid w:val="56BA6B77"/>
    <w:multiLevelType w:val="hybridMultilevel"/>
    <w:tmpl w:val="0C2EC0FC"/>
    <w:lvl w:ilvl="0" w:tplc="06B22640">
      <w:start w:val="1"/>
      <w:numFmt w:val="bullet"/>
      <w:lvlText w:val=""/>
      <w:lvlJc w:val="left"/>
      <w:pPr>
        <w:ind w:left="720" w:hanging="360"/>
      </w:pPr>
      <w:rPr>
        <w:rFonts w:ascii="Wingdings" w:hAnsi="Wingdings" w:hint="default"/>
      </w:rPr>
    </w:lvl>
    <w:lvl w:ilvl="1" w:tplc="E732F8FC">
      <w:start w:val="1"/>
      <w:numFmt w:val="bullet"/>
      <w:lvlText w:val="o"/>
      <w:lvlJc w:val="left"/>
      <w:pPr>
        <w:ind w:left="1440" w:hanging="360"/>
      </w:pPr>
      <w:rPr>
        <w:rFonts w:ascii="Courier New" w:hAnsi="Courier New" w:hint="default"/>
      </w:rPr>
    </w:lvl>
    <w:lvl w:ilvl="2" w:tplc="5EE623D6">
      <w:start w:val="1"/>
      <w:numFmt w:val="bullet"/>
      <w:lvlText w:val=""/>
      <w:lvlJc w:val="left"/>
      <w:pPr>
        <w:ind w:left="2160" w:hanging="360"/>
      </w:pPr>
      <w:rPr>
        <w:rFonts w:ascii="Wingdings" w:hAnsi="Wingdings" w:hint="default"/>
      </w:rPr>
    </w:lvl>
    <w:lvl w:ilvl="3" w:tplc="0BB6C2D2">
      <w:start w:val="1"/>
      <w:numFmt w:val="bullet"/>
      <w:lvlText w:val=""/>
      <w:lvlJc w:val="left"/>
      <w:pPr>
        <w:ind w:left="2880" w:hanging="360"/>
      </w:pPr>
      <w:rPr>
        <w:rFonts w:ascii="Symbol" w:hAnsi="Symbol" w:hint="default"/>
      </w:rPr>
    </w:lvl>
    <w:lvl w:ilvl="4" w:tplc="94C6DA02">
      <w:start w:val="1"/>
      <w:numFmt w:val="bullet"/>
      <w:lvlText w:val="o"/>
      <w:lvlJc w:val="left"/>
      <w:pPr>
        <w:ind w:left="3600" w:hanging="360"/>
      </w:pPr>
      <w:rPr>
        <w:rFonts w:ascii="Courier New" w:hAnsi="Courier New" w:hint="default"/>
      </w:rPr>
    </w:lvl>
    <w:lvl w:ilvl="5" w:tplc="2E76DA9E">
      <w:start w:val="1"/>
      <w:numFmt w:val="bullet"/>
      <w:lvlText w:val=""/>
      <w:lvlJc w:val="left"/>
      <w:pPr>
        <w:ind w:left="4320" w:hanging="360"/>
      </w:pPr>
      <w:rPr>
        <w:rFonts w:ascii="Wingdings" w:hAnsi="Wingdings" w:hint="default"/>
      </w:rPr>
    </w:lvl>
    <w:lvl w:ilvl="6" w:tplc="9E78FF16">
      <w:start w:val="1"/>
      <w:numFmt w:val="bullet"/>
      <w:lvlText w:val=""/>
      <w:lvlJc w:val="left"/>
      <w:pPr>
        <w:ind w:left="5040" w:hanging="360"/>
      </w:pPr>
      <w:rPr>
        <w:rFonts w:ascii="Symbol" w:hAnsi="Symbol" w:hint="default"/>
      </w:rPr>
    </w:lvl>
    <w:lvl w:ilvl="7" w:tplc="85F69364">
      <w:start w:val="1"/>
      <w:numFmt w:val="bullet"/>
      <w:lvlText w:val="o"/>
      <w:lvlJc w:val="left"/>
      <w:pPr>
        <w:ind w:left="5760" w:hanging="360"/>
      </w:pPr>
      <w:rPr>
        <w:rFonts w:ascii="Courier New" w:hAnsi="Courier New" w:hint="default"/>
      </w:rPr>
    </w:lvl>
    <w:lvl w:ilvl="8" w:tplc="11A4FCDE">
      <w:start w:val="1"/>
      <w:numFmt w:val="bullet"/>
      <w:lvlText w:val=""/>
      <w:lvlJc w:val="left"/>
      <w:pPr>
        <w:ind w:left="6480" w:hanging="360"/>
      </w:pPr>
      <w:rPr>
        <w:rFonts w:ascii="Wingdings" w:hAnsi="Wingdings" w:hint="default"/>
      </w:rPr>
    </w:lvl>
  </w:abstractNum>
  <w:abstractNum w:abstractNumId="93" w15:restartNumberingAfterBreak="0">
    <w:nsid w:val="56D8631C"/>
    <w:multiLevelType w:val="hybridMultilevel"/>
    <w:tmpl w:val="58CCDCEA"/>
    <w:lvl w:ilvl="0" w:tplc="10E46E0C">
      <w:start w:val="1"/>
      <w:numFmt w:val="bullet"/>
      <w:lvlText w:val=""/>
      <w:lvlJc w:val="left"/>
      <w:pPr>
        <w:ind w:left="720" w:hanging="360"/>
      </w:pPr>
      <w:rPr>
        <w:rFonts w:ascii="Wingdings 3" w:hAnsi="Wingdings 3" w:hint="default"/>
        <w:color w:val="0F6A6B" w:themeColor="accent2"/>
      </w:rPr>
    </w:lvl>
    <w:lvl w:ilvl="1" w:tplc="4F68CB5E">
      <w:start w:val="1"/>
      <w:numFmt w:val="bullet"/>
      <w:lvlText w:val=""/>
      <w:lvlJc w:val="left"/>
      <w:pPr>
        <w:ind w:left="1368" w:hanging="288"/>
      </w:pPr>
      <w:rPr>
        <w:rFonts w:ascii="Wingdings" w:hAnsi="Wingdings" w:hint="default"/>
        <w:color w:val="114257" w:themeColor="accent1"/>
      </w:rPr>
    </w:lvl>
    <w:lvl w:ilvl="2" w:tplc="098225D4">
      <w:start w:val="1"/>
      <w:numFmt w:val="bullet"/>
      <w:lvlText w:val=""/>
      <w:lvlJc w:val="left"/>
      <w:pPr>
        <w:ind w:left="2016" w:hanging="216"/>
      </w:pPr>
      <w:rPr>
        <w:rFonts w:ascii="Wingdings 3" w:hAnsi="Wingdings 3" w:hint="default"/>
        <w:color w:val="49A1A2" w:themeColor="accent3"/>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96F4F77"/>
    <w:multiLevelType w:val="hybridMultilevel"/>
    <w:tmpl w:val="D1FC30BE"/>
    <w:lvl w:ilvl="0" w:tplc="0409000F">
      <w:start w:val="1"/>
      <w:numFmt w:val="decimal"/>
      <w:lvlText w:val="%1."/>
      <w:lvlJc w:val="left"/>
      <w:pPr>
        <w:ind w:left="720" w:hanging="360"/>
      </w:pPr>
    </w:lvl>
    <w:lvl w:ilvl="1" w:tplc="E5C2D75E">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A955245"/>
    <w:multiLevelType w:val="hybridMultilevel"/>
    <w:tmpl w:val="D9DEC936"/>
    <w:lvl w:ilvl="0" w:tplc="C52CD154">
      <w:start w:val="1"/>
      <w:numFmt w:val="bullet"/>
      <w:lvlText w:val=""/>
      <w:lvlJc w:val="left"/>
      <w:pPr>
        <w:ind w:left="720" w:hanging="360"/>
      </w:pPr>
      <w:rPr>
        <w:rFonts w:ascii="Wingdings" w:hAnsi="Wingdings" w:hint="default"/>
      </w:rPr>
    </w:lvl>
    <w:lvl w:ilvl="1" w:tplc="168EC214">
      <w:start w:val="1"/>
      <w:numFmt w:val="bullet"/>
      <w:lvlText w:val="o"/>
      <w:lvlJc w:val="left"/>
      <w:pPr>
        <w:ind w:left="1440" w:hanging="360"/>
      </w:pPr>
      <w:rPr>
        <w:rFonts w:ascii="Courier New" w:hAnsi="Courier New" w:hint="default"/>
      </w:rPr>
    </w:lvl>
    <w:lvl w:ilvl="2" w:tplc="1618F00A">
      <w:start w:val="1"/>
      <w:numFmt w:val="bullet"/>
      <w:lvlText w:val=""/>
      <w:lvlJc w:val="left"/>
      <w:pPr>
        <w:ind w:left="2160" w:hanging="360"/>
      </w:pPr>
      <w:rPr>
        <w:rFonts w:ascii="Wingdings" w:hAnsi="Wingdings" w:hint="default"/>
      </w:rPr>
    </w:lvl>
    <w:lvl w:ilvl="3" w:tplc="426A550C">
      <w:start w:val="1"/>
      <w:numFmt w:val="bullet"/>
      <w:lvlText w:val=""/>
      <w:lvlJc w:val="left"/>
      <w:pPr>
        <w:ind w:left="2880" w:hanging="360"/>
      </w:pPr>
      <w:rPr>
        <w:rFonts w:ascii="Symbol" w:hAnsi="Symbol" w:hint="default"/>
      </w:rPr>
    </w:lvl>
    <w:lvl w:ilvl="4" w:tplc="27707428">
      <w:start w:val="1"/>
      <w:numFmt w:val="bullet"/>
      <w:lvlText w:val="o"/>
      <w:lvlJc w:val="left"/>
      <w:pPr>
        <w:ind w:left="3600" w:hanging="360"/>
      </w:pPr>
      <w:rPr>
        <w:rFonts w:ascii="Courier New" w:hAnsi="Courier New" w:hint="default"/>
      </w:rPr>
    </w:lvl>
    <w:lvl w:ilvl="5" w:tplc="C64E1932">
      <w:start w:val="1"/>
      <w:numFmt w:val="bullet"/>
      <w:lvlText w:val=""/>
      <w:lvlJc w:val="left"/>
      <w:pPr>
        <w:ind w:left="4320" w:hanging="360"/>
      </w:pPr>
      <w:rPr>
        <w:rFonts w:ascii="Wingdings" w:hAnsi="Wingdings" w:hint="default"/>
      </w:rPr>
    </w:lvl>
    <w:lvl w:ilvl="6" w:tplc="FC920108">
      <w:start w:val="1"/>
      <w:numFmt w:val="bullet"/>
      <w:lvlText w:val=""/>
      <w:lvlJc w:val="left"/>
      <w:pPr>
        <w:ind w:left="5040" w:hanging="360"/>
      </w:pPr>
      <w:rPr>
        <w:rFonts w:ascii="Symbol" w:hAnsi="Symbol" w:hint="default"/>
      </w:rPr>
    </w:lvl>
    <w:lvl w:ilvl="7" w:tplc="00A878C6">
      <w:start w:val="1"/>
      <w:numFmt w:val="bullet"/>
      <w:lvlText w:val="o"/>
      <w:lvlJc w:val="left"/>
      <w:pPr>
        <w:ind w:left="5760" w:hanging="360"/>
      </w:pPr>
      <w:rPr>
        <w:rFonts w:ascii="Courier New" w:hAnsi="Courier New" w:hint="default"/>
      </w:rPr>
    </w:lvl>
    <w:lvl w:ilvl="8" w:tplc="A6766E84">
      <w:start w:val="1"/>
      <w:numFmt w:val="bullet"/>
      <w:lvlText w:val=""/>
      <w:lvlJc w:val="left"/>
      <w:pPr>
        <w:ind w:left="6480" w:hanging="360"/>
      </w:pPr>
      <w:rPr>
        <w:rFonts w:ascii="Wingdings" w:hAnsi="Wingdings" w:hint="default"/>
      </w:rPr>
    </w:lvl>
  </w:abstractNum>
  <w:abstractNum w:abstractNumId="96" w15:restartNumberingAfterBreak="0">
    <w:nsid w:val="5B1629C6"/>
    <w:multiLevelType w:val="hybridMultilevel"/>
    <w:tmpl w:val="FFFFFFFF"/>
    <w:lvl w:ilvl="0" w:tplc="7D82604E">
      <w:start w:val="1"/>
      <w:numFmt w:val="bullet"/>
      <w:lvlText w:val=""/>
      <w:lvlJc w:val="left"/>
      <w:pPr>
        <w:ind w:left="720" w:hanging="360"/>
      </w:pPr>
      <w:rPr>
        <w:rFonts w:ascii="Wingdings" w:hAnsi="Wingdings" w:hint="default"/>
      </w:rPr>
    </w:lvl>
    <w:lvl w:ilvl="1" w:tplc="1578ED26">
      <w:start w:val="1"/>
      <w:numFmt w:val="bullet"/>
      <w:lvlText w:val="o"/>
      <w:lvlJc w:val="left"/>
      <w:pPr>
        <w:ind w:left="1440" w:hanging="360"/>
      </w:pPr>
      <w:rPr>
        <w:rFonts w:ascii="Courier New" w:hAnsi="Courier New" w:hint="default"/>
      </w:rPr>
    </w:lvl>
    <w:lvl w:ilvl="2" w:tplc="852A3F1A">
      <w:start w:val="1"/>
      <w:numFmt w:val="bullet"/>
      <w:lvlText w:val=""/>
      <w:lvlJc w:val="left"/>
      <w:pPr>
        <w:ind w:left="2160" w:hanging="360"/>
      </w:pPr>
      <w:rPr>
        <w:rFonts w:ascii="Wingdings" w:hAnsi="Wingdings" w:hint="default"/>
      </w:rPr>
    </w:lvl>
    <w:lvl w:ilvl="3" w:tplc="1E945E14">
      <w:start w:val="1"/>
      <w:numFmt w:val="bullet"/>
      <w:lvlText w:val=""/>
      <w:lvlJc w:val="left"/>
      <w:pPr>
        <w:ind w:left="2880" w:hanging="360"/>
      </w:pPr>
      <w:rPr>
        <w:rFonts w:ascii="Symbol" w:hAnsi="Symbol" w:hint="default"/>
      </w:rPr>
    </w:lvl>
    <w:lvl w:ilvl="4" w:tplc="913EA0C4">
      <w:start w:val="1"/>
      <w:numFmt w:val="bullet"/>
      <w:lvlText w:val="o"/>
      <w:lvlJc w:val="left"/>
      <w:pPr>
        <w:ind w:left="3600" w:hanging="360"/>
      </w:pPr>
      <w:rPr>
        <w:rFonts w:ascii="Courier New" w:hAnsi="Courier New" w:hint="default"/>
      </w:rPr>
    </w:lvl>
    <w:lvl w:ilvl="5" w:tplc="23500A52">
      <w:start w:val="1"/>
      <w:numFmt w:val="bullet"/>
      <w:lvlText w:val=""/>
      <w:lvlJc w:val="left"/>
      <w:pPr>
        <w:ind w:left="4320" w:hanging="360"/>
      </w:pPr>
      <w:rPr>
        <w:rFonts w:ascii="Wingdings" w:hAnsi="Wingdings" w:hint="default"/>
      </w:rPr>
    </w:lvl>
    <w:lvl w:ilvl="6" w:tplc="5D4CA25C">
      <w:start w:val="1"/>
      <w:numFmt w:val="bullet"/>
      <w:lvlText w:val=""/>
      <w:lvlJc w:val="left"/>
      <w:pPr>
        <w:ind w:left="5040" w:hanging="360"/>
      </w:pPr>
      <w:rPr>
        <w:rFonts w:ascii="Symbol" w:hAnsi="Symbol" w:hint="default"/>
      </w:rPr>
    </w:lvl>
    <w:lvl w:ilvl="7" w:tplc="2CF639D0">
      <w:start w:val="1"/>
      <w:numFmt w:val="bullet"/>
      <w:lvlText w:val="o"/>
      <w:lvlJc w:val="left"/>
      <w:pPr>
        <w:ind w:left="5760" w:hanging="360"/>
      </w:pPr>
      <w:rPr>
        <w:rFonts w:ascii="Courier New" w:hAnsi="Courier New" w:hint="default"/>
      </w:rPr>
    </w:lvl>
    <w:lvl w:ilvl="8" w:tplc="6F4AEABE">
      <w:start w:val="1"/>
      <w:numFmt w:val="bullet"/>
      <w:lvlText w:val=""/>
      <w:lvlJc w:val="left"/>
      <w:pPr>
        <w:ind w:left="6480" w:hanging="360"/>
      </w:pPr>
      <w:rPr>
        <w:rFonts w:ascii="Wingdings" w:hAnsi="Wingdings" w:hint="default"/>
      </w:rPr>
    </w:lvl>
  </w:abstractNum>
  <w:abstractNum w:abstractNumId="97" w15:restartNumberingAfterBreak="0">
    <w:nsid w:val="5D2517DB"/>
    <w:multiLevelType w:val="hybridMultilevel"/>
    <w:tmpl w:val="FFFFFFFF"/>
    <w:lvl w:ilvl="0" w:tplc="D0E6BE34">
      <w:start w:val="1"/>
      <w:numFmt w:val="bullet"/>
      <w:lvlText w:val=""/>
      <w:lvlJc w:val="left"/>
      <w:pPr>
        <w:ind w:left="720" w:hanging="360"/>
      </w:pPr>
      <w:rPr>
        <w:rFonts w:ascii="Wingdings" w:hAnsi="Wingdings" w:hint="default"/>
      </w:rPr>
    </w:lvl>
    <w:lvl w:ilvl="1" w:tplc="5F7A5574">
      <w:start w:val="1"/>
      <w:numFmt w:val="bullet"/>
      <w:lvlText w:val="o"/>
      <w:lvlJc w:val="left"/>
      <w:pPr>
        <w:ind w:left="1440" w:hanging="360"/>
      </w:pPr>
      <w:rPr>
        <w:rFonts w:ascii="Courier New" w:hAnsi="Courier New" w:hint="default"/>
      </w:rPr>
    </w:lvl>
    <w:lvl w:ilvl="2" w:tplc="B0D202A6">
      <w:start w:val="1"/>
      <w:numFmt w:val="bullet"/>
      <w:lvlText w:val=""/>
      <w:lvlJc w:val="left"/>
      <w:pPr>
        <w:ind w:left="2160" w:hanging="360"/>
      </w:pPr>
      <w:rPr>
        <w:rFonts w:ascii="Wingdings" w:hAnsi="Wingdings" w:hint="default"/>
      </w:rPr>
    </w:lvl>
    <w:lvl w:ilvl="3" w:tplc="1D42D7B6">
      <w:start w:val="1"/>
      <w:numFmt w:val="bullet"/>
      <w:lvlText w:val=""/>
      <w:lvlJc w:val="left"/>
      <w:pPr>
        <w:ind w:left="2880" w:hanging="360"/>
      </w:pPr>
      <w:rPr>
        <w:rFonts w:ascii="Symbol" w:hAnsi="Symbol" w:hint="default"/>
      </w:rPr>
    </w:lvl>
    <w:lvl w:ilvl="4" w:tplc="DF2AE4EE">
      <w:start w:val="1"/>
      <w:numFmt w:val="bullet"/>
      <w:lvlText w:val="o"/>
      <w:lvlJc w:val="left"/>
      <w:pPr>
        <w:ind w:left="3600" w:hanging="360"/>
      </w:pPr>
      <w:rPr>
        <w:rFonts w:ascii="Courier New" w:hAnsi="Courier New" w:hint="default"/>
      </w:rPr>
    </w:lvl>
    <w:lvl w:ilvl="5" w:tplc="FC7494D6">
      <w:start w:val="1"/>
      <w:numFmt w:val="bullet"/>
      <w:lvlText w:val=""/>
      <w:lvlJc w:val="left"/>
      <w:pPr>
        <w:ind w:left="4320" w:hanging="360"/>
      </w:pPr>
      <w:rPr>
        <w:rFonts w:ascii="Wingdings" w:hAnsi="Wingdings" w:hint="default"/>
      </w:rPr>
    </w:lvl>
    <w:lvl w:ilvl="6" w:tplc="7CB8FD8E">
      <w:start w:val="1"/>
      <w:numFmt w:val="bullet"/>
      <w:lvlText w:val=""/>
      <w:lvlJc w:val="left"/>
      <w:pPr>
        <w:ind w:left="5040" w:hanging="360"/>
      </w:pPr>
      <w:rPr>
        <w:rFonts w:ascii="Symbol" w:hAnsi="Symbol" w:hint="default"/>
      </w:rPr>
    </w:lvl>
    <w:lvl w:ilvl="7" w:tplc="DB362138">
      <w:start w:val="1"/>
      <w:numFmt w:val="bullet"/>
      <w:lvlText w:val="o"/>
      <w:lvlJc w:val="left"/>
      <w:pPr>
        <w:ind w:left="5760" w:hanging="360"/>
      </w:pPr>
      <w:rPr>
        <w:rFonts w:ascii="Courier New" w:hAnsi="Courier New" w:hint="default"/>
      </w:rPr>
    </w:lvl>
    <w:lvl w:ilvl="8" w:tplc="C5A024C0">
      <w:start w:val="1"/>
      <w:numFmt w:val="bullet"/>
      <w:lvlText w:val=""/>
      <w:lvlJc w:val="left"/>
      <w:pPr>
        <w:ind w:left="6480" w:hanging="360"/>
      </w:pPr>
      <w:rPr>
        <w:rFonts w:ascii="Wingdings" w:hAnsi="Wingdings" w:hint="default"/>
      </w:rPr>
    </w:lvl>
  </w:abstractNum>
  <w:abstractNum w:abstractNumId="98" w15:restartNumberingAfterBreak="0">
    <w:nsid w:val="5DDB66F2"/>
    <w:multiLevelType w:val="hybridMultilevel"/>
    <w:tmpl w:val="FBE4FEF4"/>
    <w:lvl w:ilvl="0" w:tplc="B05AEDA8">
      <w:start w:val="1"/>
      <w:numFmt w:val="bullet"/>
      <w:lvlText w:val=""/>
      <w:lvlJc w:val="left"/>
      <w:pPr>
        <w:ind w:left="360" w:hanging="360"/>
      </w:pPr>
      <w:rPr>
        <w:rFonts w:ascii="Wingdings" w:hAnsi="Wingdings" w:hint="default"/>
      </w:rPr>
    </w:lvl>
    <w:lvl w:ilvl="1" w:tplc="F7B46E82" w:tentative="1">
      <w:start w:val="1"/>
      <w:numFmt w:val="bullet"/>
      <w:lvlText w:val="o"/>
      <w:lvlJc w:val="left"/>
      <w:pPr>
        <w:ind w:left="1080" w:hanging="360"/>
      </w:pPr>
      <w:rPr>
        <w:rFonts w:ascii="Courier New" w:hAnsi="Courier New" w:hint="default"/>
      </w:rPr>
    </w:lvl>
    <w:lvl w:ilvl="2" w:tplc="F9D2B444" w:tentative="1">
      <w:start w:val="1"/>
      <w:numFmt w:val="bullet"/>
      <w:lvlText w:val=""/>
      <w:lvlJc w:val="left"/>
      <w:pPr>
        <w:ind w:left="1800" w:hanging="360"/>
      </w:pPr>
      <w:rPr>
        <w:rFonts w:ascii="Wingdings" w:hAnsi="Wingdings" w:hint="default"/>
      </w:rPr>
    </w:lvl>
    <w:lvl w:ilvl="3" w:tplc="1CD4769A" w:tentative="1">
      <w:start w:val="1"/>
      <w:numFmt w:val="bullet"/>
      <w:lvlText w:val=""/>
      <w:lvlJc w:val="left"/>
      <w:pPr>
        <w:ind w:left="2520" w:hanging="360"/>
      </w:pPr>
      <w:rPr>
        <w:rFonts w:ascii="Symbol" w:hAnsi="Symbol" w:hint="default"/>
      </w:rPr>
    </w:lvl>
    <w:lvl w:ilvl="4" w:tplc="56126DB0" w:tentative="1">
      <w:start w:val="1"/>
      <w:numFmt w:val="bullet"/>
      <w:lvlText w:val="o"/>
      <w:lvlJc w:val="left"/>
      <w:pPr>
        <w:ind w:left="3240" w:hanging="360"/>
      </w:pPr>
      <w:rPr>
        <w:rFonts w:ascii="Courier New" w:hAnsi="Courier New" w:hint="default"/>
      </w:rPr>
    </w:lvl>
    <w:lvl w:ilvl="5" w:tplc="7616BB3E" w:tentative="1">
      <w:start w:val="1"/>
      <w:numFmt w:val="bullet"/>
      <w:lvlText w:val=""/>
      <w:lvlJc w:val="left"/>
      <w:pPr>
        <w:ind w:left="3960" w:hanging="360"/>
      </w:pPr>
      <w:rPr>
        <w:rFonts w:ascii="Wingdings" w:hAnsi="Wingdings" w:hint="default"/>
      </w:rPr>
    </w:lvl>
    <w:lvl w:ilvl="6" w:tplc="B1AC9B42" w:tentative="1">
      <w:start w:val="1"/>
      <w:numFmt w:val="bullet"/>
      <w:lvlText w:val=""/>
      <w:lvlJc w:val="left"/>
      <w:pPr>
        <w:ind w:left="4680" w:hanging="360"/>
      </w:pPr>
      <w:rPr>
        <w:rFonts w:ascii="Symbol" w:hAnsi="Symbol" w:hint="default"/>
      </w:rPr>
    </w:lvl>
    <w:lvl w:ilvl="7" w:tplc="D92AC2A0" w:tentative="1">
      <w:start w:val="1"/>
      <w:numFmt w:val="bullet"/>
      <w:lvlText w:val="o"/>
      <w:lvlJc w:val="left"/>
      <w:pPr>
        <w:ind w:left="5400" w:hanging="360"/>
      </w:pPr>
      <w:rPr>
        <w:rFonts w:ascii="Courier New" w:hAnsi="Courier New" w:hint="default"/>
      </w:rPr>
    </w:lvl>
    <w:lvl w:ilvl="8" w:tplc="0FB011B4" w:tentative="1">
      <w:start w:val="1"/>
      <w:numFmt w:val="bullet"/>
      <w:lvlText w:val=""/>
      <w:lvlJc w:val="left"/>
      <w:pPr>
        <w:ind w:left="6120" w:hanging="360"/>
      </w:pPr>
      <w:rPr>
        <w:rFonts w:ascii="Wingdings" w:hAnsi="Wingdings" w:hint="default"/>
      </w:rPr>
    </w:lvl>
  </w:abstractNum>
  <w:abstractNum w:abstractNumId="99" w15:restartNumberingAfterBreak="0">
    <w:nsid w:val="5E6809AF"/>
    <w:multiLevelType w:val="hybridMultilevel"/>
    <w:tmpl w:val="FFFFFFFF"/>
    <w:lvl w:ilvl="0" w:tplc="7EE818E6">
      <w:start w:val="1"/>
      <w:numFmt w:val="bullet"/>
      <w:lvlText w:val=""/>
      <w:lvlJc w:val="left"/>
      <w:pPr>
        <w:ind w:left="720" w:hanging="360"/>
      </w:pPr>
      <w:rPr>
        <w:rFonts w:ascii="Wingdings" w:hAnsi="Wingdings" w:hint="default"/>
      </w:rPr>
    </w:lvl>
    <w:lvl w:ilvl="1" w:tplc="AF249C18">
      <w:start w:val="1"/>
      <w:numFmt w:val="bullet"/>
      <w:lvlText w:val="o"/>
      <w:lvlJc w:val="left"/>
      <w:pPr>
        <w:ind w:left="1440" w:hanging="360"/>
      </w:pPr>
      <w:rPr>
        <w:rFonts w:ascii="Courier New" w:hAnsi="Courier New" w:hint="default"/>
      </w:rPr>
    </w:lvl>
    <w:lvl w:ilvl="2" w:tplc="CB9E16E4">
      <w:start w:val="1"/>
      <w:numFmt w:val="bullet"/>
      <w:lvlText w:val=""/>
      <w:lvlJc w:val="left"/>
      <w:pPr>
        <w:ind w:left="2160" w:hanging="360"/>
      </w:pPr>
      <w:rPr>
        <w:rFonts w:ascii="Wingdings" w:hAnsi="Wingdings" w:hint="default"/>
      </w:rPr>
    </w:lvl>
    <w:lvl w:ilvl="3" w:tplc="6898135A">
      <w:start w:val="1"/>
      <w:numFmt w:val="bullet"/>
      <w:lvlText w:val=""/>
      <w:lvlJc w:val="left"/>
      <w:pPr>
        <w:ind w:left="2880" w:hanging="360"/>
      </w:pPr>
      <w:rPr>
        <w:rFonts w:ascii="Symbol" w:hAnsi="Symbol" w:hint="default"/>
      </w:rPr>
    </w:lvl>
    <w:lvl w:ilvl="4" w:tplc="E0DA8FCA">
      <w:start w:val="1"/>
      <w:numFmt w:val="bullet"/>
      <w:lvlText w:val="o"/>
      <w:lvlJc w:val="left"/>
      <w:pPr>
        <w:ind w:left="3600" w:hanging="360"/>
      </w:pPr>
      <w:rPr>
        <w:rFonts w:ascii="Courier New" w:hAnsi="Courier New" w:hint="default"/>
      </w:rPr>
    </w:lvl>
    <w:lvl w:ilvl="5" w:tplc="AB72C406">
      <w:start w:val="1"/>
      <w:numFmt w:val="bullet"/>
      <w:lvlText w:val=""/>
      <w:lvlJc w:val="left"/>
      <w:pPr>
        <w:ind w:left="4320" w:hanging="360"/>
      </w:pPr>
      <w:rPr>
        <w:rFonts w:ascii="Wingdings" w:hAnsi="Wingdings" w:hint="default"/>
      </w:rPr>
    </w:lvl>
    <w:lvl w:ilvl="6" w:tplc="A91ACE22">
      <w:start w:val="1"/>
      <w:numFmt w:val="bullet"/>
      <w:lvlText w:val=""/>
      <w:lvlJc w:val="left"/>
      <w:pPr>
        <w:ind w:left="5040" w:hanging="360"/>
      </w:pPr>
      <w:rPr>
        <w:rFonts w:ascii="Symbol" w:hAnsi="Symbol" w:hint="default"/>
      </w:rPr>
    </w:lvl>
    <w:lvl w:ilvl="7" w:tplc="86644DC2">
      <w:start w:val="1"/>
      <w:numFmt w:val="bullet"/>
      <w:lvlText w:val="o"/>
      <w:lvlJc w:val="left"/>
      <w:pPr>
        <w:ind w:left="5760" w:hanging="360"/>
      </w:pPr>
      <w:rPr>
        <w:rFonts w:ascii="Courier New" w:hAnsi="Courier New" w:hint="default"/>
      </w:rPr>
    </w:lvl>
    <w:lvl w:ilvl="8" w:tplc="94225000">
      <w:start w:val="1"/>
      <w:numFmt w:val="bullet"/>
      <w:lvlText w:val=""/>
      <w:lvlJc w:val="left"/>
      <w:pPr>
        <w:ind w:left="6480" w:hanging="360"/>
      </w:pPr>
      <w:rPr>
        <w:rFonts w:ascii="Wingdings" w:hAnsi="Wingdings" w:hint="default"/>
      </w:rPr>
    </w:lvl>
  </w:abstractNum>
  <w:abstractNum w:abstractNumId="100" w15:restartNumberingAfterBreak="0">
    <w:nsid w:val="5F6A243C"/>
    <w:multiLevelType w:val="hybridMultilevel"/>
    <w:tmpl w:val="FFFFFFFF"/>
    <w:lvl w:ilvl="0" w:tplc="8BE45094">
      <w:start w:val="1"/>
      <w:numFmt w:val="bullet"/>
      <w:lvlText w:val=""/>
      <w:lvlJc w:val="left"/>
      <w:pPr>
        <w:ind w:left="720" w:hanging="360"/>
      </w:pPr>
      <w:rPr>
        <w:rFonts w:ascii="Wingdings" w:hAnsi="Wingdings" w:hint="default"/>
      </w:rPr>
    </w:lvl>
    <w:lvl w:ilvl="1" w:tplc="A852FF48">
      <w:start w:val="1"/>
      <w:numFmt w:val="bullet"/>
      <w:lvlText w:val="o"/>
      <w:lvlJc w:val="left"/>
      <w:pPr>
        <w:ind w:left="1440" w:hanging="360"/>
      </w:pPr>
      <w:rPr>
        <w:rFonts w:ascii="Courier New" w:hAnsi="Courier New" w:hint="default"/>
      </w:rPr>
    </w:lvl>
    <w:lvl w:ilvl="2" w:tplc="13FE4D52">
      <w:start w:val="1"/>
      <w:numFmt w:val="bullet"/>
      <w:lvlText w:val=""/>
      <w:lvlJc w:val="left"/>
      <w:pPr>
        <w:ind w:left="2160" w:hanging="360"/>
      </w:pPr>
      <w:rPr>
        <w:rFonts w:ascii="Wingdings" w:hAnsi="Wingdings" w:hint="default"/>
      </w:rPr>
    </w:lvl>
    <w:lvl w:ilvl="3" w:tplc="982411B4">
      <w:start w:val="1"/>
      <w:numFmt w:val="bullet"/>
      <w:lvlText w:val=""/>
      <w:lvlJc w:val="left"/>
      <w:pPr>
        <w:ind w:left="2880" w:hanging="360"/>
      </w:pPr>
      <w:rPr>
        <w:rFonts w:ascii="Symbol" w:hAnsi="Symbol" w:hint="default"/>
      </w:rPr>
    </w:lvl>
    <w:lvl w:ilvl="4" w:tplc="7758F6DA">
      <w:start w:val="1"/>
      <w:numFmt w:val="bullet"/>
      <w:lvlText w:val="o"/>
      <w:lvlJc w:val="left"/>
      <w:pPr>
        <w:ind w:left="3600" w:hanging="360"/>
      </w:pPr>
      <w:rPr>
        <w:rFonts w:ascii="Courier New" w:hAnsi="Courier New" w:hint="default"/>
      </w:rPr>
    </w:lvl>
    <w:lvl w:ilvl="5" w:tplc="A3F69106">
      <w:start w:val="1"/>
      <w:numFmt w:val="bullet"/>
      <w:lvlText w:val=""/>
      <w:lvlJc w:val="left"/>
      <w:pPr>
        <w:ind w:left="4320" w:hanging="360"/>
      </w:pPr>
      <w:rPr>
        <w:rFonts w:ascii="Wingdings" w:hAnsi="Wingdings" w:hint="default"/>
      </w:rPr>
    </w:lvl>
    <w:lvl w:ilvl="6" w:tplc="2576821E">
      <w:start w:val="1"/>
      <w:numFmt w:val="bullet"/>
      <w:lvlText w:val=""/>
      <w:lvlJc w:val="left"/>
      <w:pPr>
        <w:ind w:left="5040" w:hanging="360"/>
      </w:pPr>
      <w:rPr>
        <w:rFonts w:ascii="Symbol" w:hAnsi="Symbol" w:hint="default"/>
      </w:rPr>
    </w:lvl>
    <w:lvl w:ilvl="7" w:tplc="26B0B190">
      <w:start w:val="1"/>
      <w:numFmt w:val="bullet"/>
      <w:lvlText w:val="o"/>
      <w:lvlJc w:val="left"/>
      <w:pPr>
        <w:ind w:left="5760" w:hanging="360"/>
      </w:pPr>
      <w:rPr>
        <w:rFonts w:ascii="Courier New" w:hAnsi="Courier New" w:hint="default"/>
      </w:rPr>
    </w:lvl>
    <w:lvl w:ilvl="8" w:tplc="5890167A">
      <w:start w:val="1"/>
      <w:numFmt w:val="bullet"/>
      <w:lvlText w:val=""/>
      <w:lvlJc w:val="left"/>
      <w:pPr>
        <w:ind w:left="6480" w:hanging="360"/>
      </w:pPr>
      <w:rPr>
        <w:rFonts w:ascii="Wingdings" w:hAnsi="Wingdings" w:hint="default"/>
      </w:rPr>
    </w:lvl>
  </w:abstractNum>
  <w:abstractNum w:abstractNumId="101" w15:restartNumberingAfterBreak="0">
    <w:nsid w:val="6036398A"/>
    <w:multiLevelType w:val="hybridMultilevel"/>
    <w:tmpl w:val="62D2A2D0"/>
    <w:lvl w:ilvl="0" w:tplc="754AFF98">
      <w:start w:val="1"/>
      <w:numFmt w:val="bullet"/>
      <w:lvlText w:val=""/>
      <w:lvlJc w:val="left"/>
      <w:pPr>
        <w:ind w:left="720" w:hanging="360"/>
      </w:pPr>
      <w:rPr>
        <w:rFonts w:ascii="Wingdings" w:hAnsi="Wingdings" w:hint="default"/>
      </w:rPr>
    </w:lvl>
    <w:lvl w:ilvl="1" w:tplc="FADEAD12">
      <w:start w:val="1"/>
      <w:numFmt w:val="bullet"/>
      <w:lvlText w:val="o"/>
      <w:lvlJc w:val="left"/>
      <w:pPr>
        <w:ind w:left="1440" w:hanging="360"/>
      </w:pPr>
      <w:rPr>
        <w:rFonts w:ascii="Courier New" w:hAnsi="Courier New" w:hint="default"/>
      </w:rPr>
    </w:lvl>
    <w:lvl w:ilvl="2" w:tplc="376C9386">
      <w:start w:val="1"/>
      <w:numFmt w:val="bullet"/>
      <w:lvlText w:val=""/>
      <w:lvlJc w:val="left"/>
      <w:pPr>
        <w:ind w:left="2160" w:hanging="360"/>
      </w:pPr>
      <w:rPr>
        <w:rFonts w:ascii="Wingdings" w:hAnsi="Wingdings" w:hint="default"/>
      </w:rPr>
    </w:lvl>
    <w:lvl w:ilvl="3" w:tplc="19CE377A">
      <w:start w:val="1"/>
      <w:numFmt w:val="bullet"/>
      <w:lvlText w:val=""/>
      <w:lvlJc w:val="left"/>
      <w:pPr>
        <w:ind w:left="2880" w:hanging="360"/>
      </w:pPr>
      <w:rPr>
        <w:rFonts w:ascii="Symbol" w:hAnsi="Symbol" w:hint="default"/>
      </w:rPr>
    </w:lvl>
    <w:lvl w:ilvl="4" w:tplc="9A74DE3A">
      <w:start w:val="1"/>
      <w:numFmt w:val="bullet"/>
      <w:lvlText w:val="o"/>
      <w:lvlJc w:val="left"/>
      <w:pPr>
        <w:ind w:left="3600" w:hanging="360"/>
      </w:pPr>
      <w:rPr>
        <w:rFonts w:ascii="Courier New" w:hAnsi="Courier New" w:hint="default"/>
      </w:rPr>
    </w:lvl>
    <w:lvl w:ilvl="5" w:tplc="10C47E76">
      <w:start w:val="1"/>
      <w:numFmt w:val="bullet"/>
      <w:lvlText w:val=""/>
      <w:lvlJc w:val="left"/>
      <w:pPr>
        <w:ind w:left="4320" w:hanging="360"/>
      </w:pPr>
      <w:rPr>
        <w:rFonts w:ascii="Wingdings" w:hAnsi="Wingdings" w:hint="default"/>
      </w:rPr>
    </w:lvl>
    <w:lvl w:ilvl="6" w:tplc="DB749F78">
      <w:start w:val="1"/>
      <w:numFmt w:val="bullet"/>
      <w:lvlText w:val=""/>
      <w:lvlJc w:val="left"/>
      <w:pPr>
        <w:ind w:left="5040" w:hanging="360"/>
      </w:pPr>
      <w:rPr>
        <w:rFonts w:ascii="Symbol" w:hAnsi="Symbol" w:hint="default"/>
      </w:rPr>
    </w:lvl>
    <w:lvl w:ilvl="7" w:tplc="2EB8A2B0">
      <w:start w:val="1"/>
      <w:numFmt w:val="bullet"/>
      <w:lvlText w:val="o"/>
      <w:lvlJc w:val="left"/>
      <w:pPr>
        <w:ind w:left="5760" w:hanging="360"/>
      </w:pPr>
      <w:rPr>
        <w:rFonts w:ascii="Courier New" w:hAnsi="Courier New" w:hint="default"/>
      </w:rPr>
    </w:lvl>
    <w:lvl w:ilvl="8" w:tplc="B098556C">
      <w:start w:val="1"/>
      <w:numFmt w:val="bullet"/>
      <w:lvlText w:val=""/>
      <w:lvlJc w:val="left"/>
      <w:pPr>
        <w:ind w:left="6480" w:hanging="360"/>
      </w:pPr>
      <w:rPr>
        <w:rFonts w:ascii="Wingdings" w:hAnsi="Wingdings" w:hint="default"/>
      </w:rPr>
    </w:lvl>
  </w:abstractNum>
  <w:abstractNum w:abstractNumId="102" w15:restartNumberingAfterBreak="0">
    <w:nsid w:val="6186287F"/>
    <w:multiLevelType w:val="hybridMultilevel"/>
    <w:tmpl w:val="B71E9646"/>
    <w:lvl w:ilvl="0" w:tplc="83027212">
      <w:start w:val="1"/>
      <w:numFmt w:val="bullet"/>
      <w:lvlText w:val=""/>
      <w:lvlJc w:val="left"/>
      <w:pPr>
        <w:ind w:left="720" w:hanging="360"/>
      </w:pPr>
      <w:rPr>
        <w:rFonts w:ascii="Wingdings" w:hAnsi="Wingdings" w:hint="default"/>
      </w:rPr>
    </w:lvl>
    <w:lvl w:ilvl="1" w:tplc="8A127408">
      <w:start w:val="1"/>
      <w:numFmt w:val="bullet"/>
      <w:lvlText w:val="o"/>
      <w:lvlJc w:val="left"/>
      <w:pPr>
        <w:ind w:left="1440" w:hanging="360"/>
      </w:pPr>
      <w:rPr>
        <w:rFonts w:ascii="Courier New" w:hAnsi="Courier New" w:hint="default"/>
      </w:rPr>
    </w:lvl>
    <w:lvl w:ilvl="2" w:tplc="B79A0678">
      <w:start w:val="1"/>
      <w:numFmt w:val="bullet"/>
      <w:lvlText w:val=""/>
      <w:lvlJc w:val="left"/>
      <w:pPr>
        <w:ind w:left="2160" w:hanging="360"/>
      </w:pPr>
      <w:rPr>
        <w:rFonts w:ascii="Wingdings" w:hAnsi="Wingdings" w:hint="default"/>
      </w:rPr>
    </w:lvl>
    <w:lvl w:ilvl="3" w:tplc="AD88BD60">
      <w:start w:val="1"/>
      <w:numFmt w:val="bullet"/>
      <w:lvlText w:val=""/>
      <w:lvlJc w:val="left"/>
      <w:pPr>
        <w:ind w:left="2880" w:hanging="360"/>
      </w:pPr>
      <w:rPr>
        <w:rFonts w:ascii="Symbol" w:hAnsi="Symbol" w:hint="default"/>
      </w:rPr>
    </w:lvl>
    <w:lvl w:ilvl="4" w:tplc="B84A8C6A">
      <w:start w:val="1"/>
      <w:numFmt w:val="bullet"/>
      <w:lvlText w:val="o"/>
      <w:lvlJc w:val="left"/>
      <w:pPr>
        <w:ind w:left="3600" w:hanging="360"/>
      </w:pPr>
      <w:rPr>
        <w:rFonts w:ascii="Courier New" w:hAnsi="Courier New" w:hint="default"/>
      </w:rPr>
    </w:lvl>
    <w:lvl w:ilvl="5" w:tplc="3C921FE6">
      <w:start w:val="1"/>
      <w:numFmt w:val="bullet"/>
      <w:lvlText w:val=""/>
      <w:lvlJc w:val="left"/>
      <w:pPr>
        <w:ind w:left="4320" w:hanging="360"/>
      </w:pPr>
      <w:rPr>
        <w:rFonts w:ascii="Wingdings" w:hAnsi="Wingdings" w:hint="default"/>
      </w:rPr>
    </w:lvl>
    <w:lvl w:ilvl="6" w:tplc="3BB293AC">
      <w:start w:val="1"/>
      <w:numFmt w:val="bullet"/>
      <w:lvlText w:val=""/>
      <w:lvlJc w:val="left"/>
      <w:pPr>
        <w:ind w:left="5040" w:hanging="360"/>
      </w:pPr>
      <w:rPr>
        <w:rFonts w:ascii="Symbol" w:hAnsi="Symbol" w:hint="default"/>
      </w:rPr>
    </w:lvl>
    <w:lvl w:ilvl="7" w:tplc="DC0AFA76">
      <w:start w:val="1"/>
      <w:numFmt w:val="bullet"/>
      <w:lvlText w:val="o"/>
      <w:lvlJc w:val="left"/>
      <w:pPr>
        <w:ind w:left="5760" w:hanging="360"/>
      </w:pPr>
      <w:rPr>
        <w:rFonts w:ascii="Courier New" w:hAnsi="Courier New" w:hint="default"/>
      </w:rPr>
    </w:lvl>
    <w:lvl w:ilvl="8" w:tplc="316AF73C">
      <w:start w:val="1"/>
      <w:numFmt w:val="bullet"/>
      <w:lvlText w:val=""/>
      <w:lvlJc w:val="left"/>
      <w:pPr>
        <w:ind w:left="6480" w:hanging="360"/>
      </w:pPr>
      <w:rPr>
        <w:rFonts w:ascii="Wingdings" w:hAnsi="Wingdings" w:hint="default"/>
      </w:rPr>
    </w:lvl>
  </w:abstractNum>
  <w:abstractNum w:abstractNumId="103" w15:restartNumberingAfterBreak="0">
    <w:nsid w:val="62E117DA"/>
    <w:multiLevelType w:val="hybridMultilevel"/>
    <w:tmpl w:val="FFFFFFFF"/>
    <w:lvl w:ilvl="0" w:tplc="618EEDD4">
      <w:start w:val="1"/>
      <w:numFmt w:val="bullet"/>
      <w:lvlText w:val=""/>
      <w:lvlJc w:val="left"/>
      <w:pPr>
        <w:ind w:left="720" w:hanging="360"/>
      </w:pPr>
      <w:rPr>
        <w:rFonts w:ascii="Wingdings" w:hAnsi="Wingdings" w:hint="default"/>
      </w:rPr>
    </w:lvl>
    <w:lvl w:ilvl="1" w:tplc="6CB85B94">
      <w:start w:val="1"/>
      <w:numFmt w:val="bullet"/>
      <w:lvlText w:val="o"/>
      <w:lvlJc w:val="left"/>
      <w:pPr>
        <w:ind w:left="1440" w:hanging="360"/>
      </w:pPr>
      <w:rPr>
        <w:rFonts w:ascii="Courier New" w:hAnsi="Courier New" w:hint="default"/>
      </w:rPr>
    </w:lvl>
    <w:lvl w:ilvl="2" w:tplc="CB309E84">
      <w:start w:val="1"/>
      <w:numFmt w:val="bullet"/>
      <w:lvlText w:val=""/>
      <w:lvlJc w:val="left"/>
      <w:pPr>
        <w:ind w:left="2160" w:hanging="360"/>
      </w:pPr>
      <w:rPr>
        <w:rFonts w:ascii="Wingdings" w:hAnsi="Wingdings" w:hint="default"/>
      </w:rPr>
    </w:lvl>
    <w:lvl w:ilvl="3" w:tplc="96D4A7F4">
      <w:start w:val="1"/>
      <w:numFmt w:val="bullet"/>
      <w:lvlText w:val=""/>
      <w:lvlJc w:val="left"/>
      <w:pPr>
        <w:ind w:left="2880" w:hanging="360"/>
      </w:pPr>
      <w:rPr>
        <w:rFonts w:ascii="Symbol" w:hAnsi="Symbol" w:hint="default"/>
      </w:rPr>
    </w:lvl>
    <w:lvl w:ilvl="4" w:tplc="CD140BAC">
      <w:start w:val="1"/>
      <w:numFmt w:val="bullet"/>
      <w:lvlText w:val="o"/>
      <w:lvlJc w:val="left"/>
      <w:pPr>
        <w:ind w:left="3600" w:hanging="360"/>
      </w:pPr>
      <w:rPr>
        <w:rFonts w:ascii="Courier New" w:hAnsi="Courier New" w:hint="default"/>
      </w:rPr>
    </w:lvl>
    <w:lvl w:ilvl="5" w:tplc="2410F434">
      <w:start w:val="1"/>
      <w:numFmt w:val="bullet"/>
      <w:lvlText w:val=""/>
      <w:lvlJc w:val="left"/>
      <w:pPr>
        <w:ind w:left="4320" w:hanging="360"/>
      </w:pPr>
      <w:rPr>
        <w:rFonts w:ascii="Wingdings" w:hAnsi="Wingdings" w:hint="default"/>
      </w:rPr>
    </w:lvl>
    <w:lvl w:ilvl="6" w:tplc="F710BDD4">
      <w:start w:val="1"/>
      <w:numFmt w:val="bullet"/>
      <w:lvlText w:val=""/>
      <w:lvlJc w:val="left"/>
      <w:pPr>
        <w:ind w:left="5040" w:hanging="360"/>
      </w:pPr>
      <w:rPr>
        <w:rFonts w:ascii="Symbol" w:hAnsi="Symbol" w:hint="default"/>
      </w:rPr>
    </w:lvl>
    <w:lvl w:ilvl="7" w:tplc="E4BEFFA0">
      <w:start w:val="1"/>
      <w:numFmt w:val="bullet"/>
      <w:lvlText w:val="o"/>
      <w:lvlJc w:val="left"/>
      <w:pPr>
        <w:ind w:left="5760" w:hanging="360"/>
      </w:pPr>
      <w:rPr>
        <w:rFonts w:ascii="Courier New" w:hAnsi="Courier New" w:hint="default"/>
      </w:rPr>
    </w:lvl>
    <w:lvl w:ilvl="8" w:tplc="635C45E6">
      <w:start w:val="1"/>
      <w:numFmt w:val="bullet"/>
      <w:lvlText w:val=""/>
      <w:lvlJc w:val="left"/>
      <w:pPr>
        <w:ind w:left="6480" w:hanging="360"/>
      </w:pPr>
      <w:rPr>
        <w:rFonts w:ascii="Wingdings" w:hAnsi="Wingdings" w:hint="default"/>
      </w:rPr>
    </w:lvl>
  </w:abstractNum>
  <w:abstractNum w:abstractNumId="104" w15:restartNumberingAfterBreak="0">
    <w:nsid w:val="634E7D0C"/>
    <w:multiLevelType w:val="hybridMultilevel"/>
    <w:tmpl w:val="FFFFFFFF"/>
    <w:lvl w:ilvl="0" w:tplc="16120970">
      <w:start w:val="1"/>
      <w:numFmt w:val="bullet"/>
      <w:lvlText w:val=""/>
      <w:lvlJc w:val="left"/>
      <w:pPr>
        <w:ind w:left="720" w:hanging="360"/>
      </w:pPr>
      <w:rPr>
        <w:rFonts w:ascii="Wingdings" w:hAnsi="Wingdings" w:hint="default"/>
      </w:rPr>
    </w:lvl>
    <w:lvl w:ilvl="1" w:tplc="67A46C28">
      <w:start w:val="1"/>
      <w:numFmt w:val="bullet"/>
      <w:lvlText w:val="o"/>
      <w:lvlJc w:val="left"/>
      <w:pPr>
        <w:ind w:left="1440" w:hanging="360"/>
      </w:pPr>
      <w:rPr>
        <w:rFonts w:ascii="Courier New" w:hAnsi="Courier New" w:hint="default"/>
      </w:rPr>
    </w:lvl>
    <w:lvl w:ilvl="2" w:tplc="B5784110">
      <w:start w:val="1"/>
      <w:numFmt w:val="bullet"/>
      <w:lvlText w:val=""/>
      <w:lvlJc w:val="left"/>
      <w:pPr>
        <w:ind w:left="2160" w:hanging="360"/>
      </w:pPr>
      <w:rPr>
        <w:rFonts w:ascii="Wingdings" w:hAnsi="Wingdings" w:hint="default"/>
      </w:rPr>
    </w:lvl>
    <w:lvl w:ilvl="3" w:tplc="841A7FBC">
      <w:start w:val="1"/>
      <w:numFmt w:val="bullet"/>
      <w:lvlText w:val=""/>
      <w:lvlJc w:val="left"/>
      <w:pPr>
        <w:ind w:left="2880" w:hanging="360"/>
      </w:pPr>
      <w:rPr>
        <w:rFonts w:ascii="Symbol" w:hAnsi="Symbol" w:hint="default"/>
      </w:rPr>
    </w:lvl>
    <w:lvl w:ilvl="4" w:tplc="BDCCAEAE">
      <w:start w:val="1"/>
      <w:numFmt w:val="bullet"/>
      <w:lvlText w:val="o"/>
      <w:lvlJc w:val="left"/>
      <w:pPr>
        <w:ind w:left="3600" w:hanging="360"/>
      </w:pPr>
      <w:rPr>
        <w:rFonts w:ascii="Courier New" w:hAnsi="Courier New" w:hint="default"/>
      </w:rPr>
    </w:lvl>
    <w:lvl w:ilvl="5" w:tplc="FD7E5892">
      <w:start w:val="1"/>
      <w:numFmt w:val="bullet"/>
      <w:lvlText w:val=""/>
      <w:lvlJc w:val="left"/>
      <w:pPr>
        <w:ind w:left="4320" w:hanging="360"/>
      </w:pPr>
      <w:rPr>
        <w:rFonts w:ascii="Wingdings" w:hAnsi="Wingdings" w:hint="default"/>
      </w:rPr>
    </w:lvl>
    <w:lvl w:ilvl="6" w:tplc="6C542CA0">
      <w:start w:val="1"/>
      <w:numFmt w:val="bullet"/>
      <w:lvlText w:val=""/>
      <w:lvlJc w:val="left"/>
      <w:pPr>
        <w:ind w:left="5040" w:hanging="360"/>
      </w:pPr>
      <w:rPr>
        <w:rFonts w:ascii="Symbol" w:hAnsi="Symbol" w:hint="default"/>
      </w:rPr>
    </w:lvl>
    <w:lvl w:ilvl="7" w:tplc="6FC8E9C2">
      <w:start w:val="1"/>
      <w:numFmt w:val="bullet"/>
      <w:lvlText w:val="o"/>
      <w:lvlJc w:val="left"/>
      <w:pPr>
        <w:ind w:left="5760" w:hanging="360"/>
      </w:pPr>
      <w:rPr>
        <w:rFonts w:ascii="Courier New" w:hAnsi="Courier New" w:hint="default"/>
      </w:rPr>
    </w:lvl>
    <w:lvl w:ilvl="8" w:tplc="4156D554">
      <w:start w:val="1"/>
      <w:numFmt w:val="bullet"/>
      <w:lvlText w:val=""/>
      <w:lvlJc w:val="left"/>
      <w:pPr>
        <w:ind w:left="6480" w:hanging="360"/>
      </w:pPr>
      <w:rPr>
        <w:rFonts w:ascii="Wingdings" w:hAnsi="Wingdings" w:hint="default"/>
      </w:rPr>
    </w:lvl>
  </w:abstractNum>
  <w:abstractNum w:abstractNumId="105" w15:restartNumberingAfterBreak="0">
    <w:nsid w:val="64124F76"/>
    <w:multiLevelType w:val="hybridMultilevel"/>
    <w:tmpl w:val="FFFFFFFF"/>
    <w:lvl w:ilvl="0" w:tplc="39E67A56">
      <w:start w:val="1"/>
      <w:numFmt w:val="bullet"/>
      <w:lvlText w:val=""/>
      <w:lvlJc w:val="left"/>
      <w:pPr>
        <w:ind w:left="720" w:hanging="360"/>
      </w:pPr>
      <w:rPr>
        <w:rFonts w:ascii="Wingdings" w:hAnsi="Wingdings" w:hint="default"/>
      </w:rPr>
    </w:lvl>
    <w:lvl w:ilvl="1" w:tplc="BB6499E4">
      <w:start w:val="1"/>
      <w:numFmt w:val="bullet"/>
      <w:lvlText w:val="o"/>
      <w:lvlJc w:val="left"/>
      <w:pPr>
        <w:ind w:left="1440" w:hanging="360"/>
      </w:pPr>
      <w:rPr>
        <w:rFonts w:ascii="Courier New" w:hAnsi="Courier New" w:hint="default"/>
      </w:rPr>
    </w:lvl>
    <w:lvl w:ilvl="2" w:tplc="544AED3E">
      <w:start w:val="1"/>
      <w:numFmt w:val="bullet"/>
      <w:lvlText w:val=""/>
      <w:lvlJc w:val="left"/>
      <w:pPr>
        <w:ind w:left="2160" w:hanging="360"/>
      </w:pPr>
      <w:rPr>
        <w:rFonts w:ascii="Wingdings" w:hAnsi="Wingdings" w:hint="default"/>
      </w:rPr>
    </w:lvl>
    <w:lvl w:ilvl="3" w:tplc="E8B05D52">
      <w:start w:val="1"/>
      <w:numFmt w:val="bullet"/>
      <w:lvlText w:val=""/>
      <w:lvlJc w:val="left"/>
      <w:pPr>
        <w:ind w:left="2880" w:hanging="360"/>
      </w:pPr>
      <w:rPr>
        <w:rFonts w:ascii="Symbol" w:hAnsi="Symbol" w:hint="default"/>
      </w:rPr>
    </w:lvl>
    <w:lvl w:ilvl="4" w:tplc="9996AF9E">
      <w:start w:val="1"/>
      <w:numFmt w:val="bullet"/>
      <w:lvlText w:val="o"/>
      <w:lvlJc w:val="left"/>
      <w:pPr>
        <w:ind w:left="3600" w:hanging="360"/>
      </w:pPr>
      <w:rPr>
        <w:rFonts w:ascii="Courier New" w:hAnsi="Courier New" w:hint="default"/>
      </w:rPr>
    </w:lvl>
    <w:lvl w:ilvl="5" w:tplc="E398D824">
      <w:start w:val="1"/>
      <w:numFmt w:val="bullet"/>
      <w:lvlText w:val=""/>
      <w:lvlJc w:val="left"/>
      <w:pPr>
        <w:ind w:left="4320" w:hanging="360"/>
      </w:pPr>
      <w:rPr>
        <w:rFonts w:ascii="Wingdings" w:hAnsi="Wingdings" w:hint="default"/>
      </w:rPr>
    </w:lvl>
    <w:lvl w:ilvl="6" w:tplc="78583176">
      <w:start w:val="1"/>
      <w:numFmt w:val="bullet"/>
      <w:lvlText w:val=""/>
      <w:lvlJc w:val="left"/>
      <w:pPr>
        <w:ind w:left="5040" w:hanging="360"/>
      </w:pPr>
      <w:rPr>
        <w:rFonts w:ascii="Symbol" w:hAnsi="Symbol" w:hint="default"/>
      </w:rPr>
    </w:lvl>
    <w:lvl w:ilvl="7" w:tplc="020A802E">
      <w:start w:val="1"/>
      <w:numFmt w:val="bullet"/>
      <w:lvlText w:val="o"/>
      <w:lvlJc w:val="left"/>
      <w:pPr>
        <w:ind w:left="5760" w:hanging="360"/>
      </w:pPr>
      <w:rPr>
        <w:rFonts w:ascii="Courier New" w:hAnsi="Courier New" w:hint="default"/>
      </w:rPr>
    </w:lvl>
    <w:lvl w:ilvl="8" w:tplc="F2680FD0">
      <w:start w:val="1"/>
      <w:numFmt w:val="bullet"/>
      <w:lvlText w:val=""/>
      <w:lvlJc w:val="left"/>
      <w:pPr>
        <w:ind w:left="6480" w:hanging="360"/>
      </w:pPr>
      <w:rPr>
        <w:rFonts w:ascii="Wingdings" w:hAnsi="Wingdings" w:hint="default"/>
      </w:rPr>
    </w:lvl>
  </w:abstractNum>
  <w:abstractNum w:abstractNumId="106" w15:restartNumberingAfterBreak="0">
    <w:nsid w:val="6475387D"/>
    <w:multiLevelType w:val="hybridMultilevel"/>
    <w:tmpl w:val="8294DAE4"/>
    <w:lvl w:ilvl="0" w:tplc="1E5E6A00">
      <w:start w:val="1"/>
      <w:numFmt w:val="bullet"/>
      <w:lvlText w:val=""/>
      <w:lvlJc w:val="left"/>
      <w:pPr>
        <w:ind w:left="720" w:hanging="360"/>
      </w:pPr>
      <w:rPr>
        <w:rFonts w:ascii="Wingdings" w:hAnsi="Wingdings" w:hint="default"/>
      </w:rPr>
    </w:lvl>
    <w:lvl w:ilvl="1" w:tplc="D84EDFC2">
      <w:start w:val="1"/>
      <w:numFmt w:val="bullet"/>
      <w:lvlText w:val="o"/>
      <w:lvlJc w:val="left"/>
      <w:pPr>
        <w:ind w:left="1440" w:hanging="360"/>
      </w:pPr>
      <w:rPr>
        <w:rFonts w:ascii="Courier New" w:hAnsi="Courier New" w:hint="default"/>
      </w:rPr>
    </w:lvl>
    <w:lvl w:ilvl="2" w:tplc="AD761EB0">
      <w:start w:val="1"/>
      <w:numFmt w:val="bullet"/>
      <w:lvlText w:val=""/>
      <w:lvlJc w:val="left"/>
      <w:pPr>
        <w:ind w:left="2160" w:hanging="360"/>
      </w:pPr>
      <w:rPr>
        <w:rFonts w:ascii="Wingdings" w:hAnsi="Wingdings" w:hint="default"/>
      </w:rPr>
    </w:lvl>
    <w:lvl w:ilvl="3" w:tplc="8AC63A72">
      <w:start w:val="1"/>
      <w:numFmt w:val="bullet"/>
      <w:lvlText w:val=""/>
      <w:lvlJc w:val="left"/>
      <w:pPr>
        <w:ind w:left="2880" w:hanging="360"/>
      </w:pPr>
      <w:rPr>
        <w:rFonts w:ascii="Symbol" w:hAnsi="Symbol" w:hint="default"/>
      </w:rPr>
    </w:lvl>
    <w:lvl w:ilvl="4" w:tplc="AD08A32E">
      <w:start w:val="1"/>
      <w:numFmt w:val="bullet"/>
      <w:lvlText w:val="o"/>
      <w:lvlJc w:val="left"/>
      <w:pPr>
        <w:ind w:left="3600" w:hanging="360"/>
      </w:pPr>
      <w:rPr>
        <w:rFonts w:ascii="Courier New" w:hAnsi="Courier New" w:hint="default"/>
      </w:rPr>
    </w:lvl>
    <w:lvl w:ilvl="5" w:tplc="94AC07DC">
      <w:start w:val="1"/>
      <w:numFmt w:val="bullet"/>
      <w:lvlText w:val=""/>
      <w:lvlJc w:val="left"/>
      <w:pPr>
        <w:ind w:left="4320" w:hanging="360"/>
      </w:pPr>
      <w:rPr>
        <w:rFonts w:ascii="Wingdings" w:hAnsi="Wingdings" w:hint="default"/>
      </w:rPr>
    </w:lvl>
    <w:lvl w:ilvl="6" w:tplc="D14E3808">
      <w:start w:val="1"/>
      <w:numFmt w:val="bullet"/>
      <w:lvlText w:val=""/>
      <w:lvlJc w:val="left"/>
      <w:pPr>
        <w:ind w:left="5040" w:hanging="360"/>
      </w:pPr>
      <w:rPr>
        <w:rFonts w:ascii="Symbol" w:hAnsi="Symbol" w:hint="default"/>
      </w:rPr>
    </w:lvl>
    <w:lvl w:ilvl="7" w:tplc="13FA9A1C">
      <w:start w:val="1"/>
      <w:numFmt w:val="bullet"/>
      <w:lvlText w:val="o"/>
      <w:lvlJc w:val="left"/>
      <w:pPr>
        <w:ind w:left="5760" w:hanging="360"/>
      </w:pPr>
      <w:rPr>
        <w:rFonts w:ascii="Courier New" w:hAnsi="Courier New" w:hint="default"/>
      </w:rPr>
    </w:lvl>
    <w:lvl w:ilvl="8" w:tplc="BC56D22A">
      <w:start w:val="1"/>
      <w:numFmt w:val="bullet"/>
      <w:lvlText w:val=""/>
      <w:lvlJc w:val="left"/>
      <w:pPr>
        <w:ind w:left="6480" w:hanging="360"/>
      </w:pPr>
      <w:rPr>
        <w:rFonts w:ascii="Wingdings" w:hAnsi="Wingdings" w:hint="default"/>
      </w:rPr>
    </w:lvl>
  </w:abstractNum>
  <w:abstractNum w:abstractNumId="107" w15:restartNumberingAfterBreak="0">
    <w:nsid w:val="64ED128B"/>
    <w:multiLevelType w:val="hybridMultilevel"/>
    <w:tmpl w:val="30A23BE6"/>
    <w:lvl w:ilvl="0" w:tplc="635EA06A">
      <w:start w:val="1"/>
      <w:numFmt w:val="bullet"/>
      <w:lvlText w:val=""/>
      <w:lvlJc w:val="left"/>
      <w:pPr>
        <w:ind w:left="720" w:hanging="360"/>
      </w:pPr>
      <w:rPr>
        <w:rFonts w:ascii="Wingdings" w:hAnsi="Wingdings" w:hint="default"/>
      </w:rPr>
    </w:lvl>
    <w:lvl w:ilvl="1" w:tplc="87E28F3C">
      <w:start w:val="1"/>
      <w:numFmt w:val="bullet"/>
      <w:lvlText w:val="o"/>
      <w:lvlJc w:val="left"/>
      <w:pPr>
        <w:ind w:left="1440" w:hanging="360"/>
      </w:pPr>
      <w:rPr>
        <w:rFonts w:ascii="Courier New" w:hAnsi="Courier New" w:hint="default"/>
      </w:rPr>
    </w:lvl>
    <w:lvl w:ilvl="2" w:tplc="5A2811BE">
      <w:start w:val="1"/>
      <w:numFmt w:val="bullet"/>
      <w:lvlText w:val=""/>
      <w:lvlJc w:val="left"/>
      <w:pPr>
        <w:ind w:left="2160" w:hanging="360"/>
      </w:pPr>
      <w:rPr>
        <w:rFonts w:ascii="Wingdings" w:hAnsi="Wingdings" w:hint="default"/>
      </w:rPr>
    </w:lvl>
    <w:lvl w:ilvl="3" w:tplc="F9DE64DC">
      <w:start w:val="1"/>
      <w:numFmt w:val="bullet"/>
      <w:lvlText w:val=""/>
      <w:lvlJc w:val="left"/>
      <w:pPr>
        <w:ind w:left="2880" w:hanging="360"/>
      </w:pPr>
      <w:rPr>
        <w:rFonts w:ascii="Symbol" w:hAnsi="Symbol" w:hint="default"/>
      </w:rPr>
    </w:lvl>
    <w:lvl w:ilvl="4" w:tplc="C452F34C">
      <w:start w:val="1"/>
      <w:numFmt w:val="bullet"/>
      <w:lvlText w:val="o"/>
      <w:lvlJc w:val="left"/>
      <w:pPr>
        <w:ind w:left="3600" w:hanging="360"/>
      </w:pPr>
      <w:rPr>
        <w:rFonts w:ascii="Courier New" w:hAnsi="Courier New" w:hint="default"/>
      </w:rPr>
    </w:lvl>
    <w:lvl w:ilvl="5" w:tplc="71B6ECCA">
      <w:start w:val="1"/>
      <w:numFmt w:val="bullet"/>
      <w:lvlText w:val=""/>
      <w:lvlJc w:val="left"/>
      <w:pPr>
        <w:ind w:left="4320" w:hanging="360"/>
      </w:pPr>
      <w:rPr>
        <w:rFonts w:ascii="Wingdings" w:hAnsi="Wingdings" w:hint="default"/>
      </w:rPr>
    </w:lvl>
    <w:lvl w:ilvl="6" w:tplc="8FB8E77C">
      <w:start w:val="1"/>
      <w:numFmt w:val="bullet"/>
      <w:lvlText w:val=""/>
      <w:lvlJc w:val="left"/>
      <w:pPr>
        <w:ind w:left="5040" w:hanging="360"/>
      </w:pPr>
      <w:rPr>
        <w:rFonts w:ascii="Symbol" w:hAnsi="Symbol" w:hint="default"/>
      </w:rPr>
    </w:lvl>
    <w:lvl w:ilvl="7" w:tplc="3238DF48">
      <w:start w:val="1"/>
      <w:numFmt w:val="bullet"/>
      <w:lvlText w:val="o"/>
      <w:lvlJc w:val="left"/>
      <w:pPr>
        <w:ind w:left="5760" w:hanging="360"/>
      </w:pPr>
      <w:rPr>
        <w:rFonts w:ascii="Courier New" w:hAnsi="Courier New" w:hint="default"/>
      </w:rPr>
    </w:lvl>
    <w:lvl w:ilvl="8" w:tplc="7E3C4AA4">
      <w:start w:val="1"/>
      <w:numFmt w:val="bullet"/>
      <w:lvlText w:val=""/>
      <w:lvlJc w:val="left"/>
      <w:pPr>
        <w:ind w:left="6480" w:hanging="360"/>
      </w:pPr>
      <w:rPr>
        <w:rFonts w:ascii="Wingdings" w:hAnsi="Wingdings" w:hint="default"/>
      </w:rPr>
    </w:lvl>
  </w:abstractNum>
  <w:abstractNum w:abstractNumId="108" w15:restartNumberingAfterBreak="0">
    <w:nsid w:val="68C106F8"/>
    <w:multiLevelType w:val="hybridMultilevel"/>
    <w:tmpl w:val="F37C84FA"/>
    <w:lvl w:ilvl="0" w:tplc="FCDE6F82">
      <w:start w:val="1"/>
      <w:numFmt w:val="bullet"/>
      <w:lvlText w:val=""/>
      <w:lvlJc w:val="left"/>
      <w:pPr>
        <w:ind w:left="720" w:hanging="360"/>
      </w:pPr>
      <w:rPr>
        <w:rFonts w:ascii="Wingdings" w:hAnsi="Wingdings" w:hint="default"/>
      </w:rPr>
    </w:lvl>
    <w:lvl w:ilvl="1" w:tplc="526091E2">
      <w:start w:val="1"/>
      <w:numFmt w:val="bullet"/>
      <w:lvlText w:val="o"/>
      <w:lvlJc w:val="left"/>
      <w:pPr>
        <w:ind w:left="1440" w:hanging="360"/>
      </w:pPr>
      <w:rPr>
        <w:rFonts w:ascii="Courier New" w:hAnsi="Courier New" w:hint="default"/>
      </w:rPr>
    </w:lvl>
    <w:lvl w:ilvl="2" w:tplc="29E0D364">
      <w:start w:val="1"/>
      <w:numFmt w:val="bullet"/>
      <w:lvlText w:val=""/>
      <w:lvlJc w:val="left"/>
      <w:pPr>
        <w:ind w:left="2160" w:hanging="360"/>
      </w:pPr>
      <w:rPr>
        <w:rFonts w:ascii="Wingdings" w:hAnsi="Wingdings" w:hint="default"/>
      </w:rPr>
    </w:lvl>
    <w:lvl w:ilvl="3" w:tplc="2DFC7192">
      <w:start w:val="1"/>
      <w:numFmt w:val="bullet"/>
      <w:lvlText w:val=""/>
      <w:lvlJc w:val="left"/>
      <w:pPr>
        <w:ind w:left="2880" w:hanging="360"/>
      </w:pPr>
      <w:rPr>
        <w:rFonts w:ascii="Symbol" w:hAnsi="Symbol" w:hint="default"/>
      </w:rPr>
    </w:lvl>
    <w:lvl w:ilvl="4" w:tplc="4830D774">
      <w:start w:val="1"/>
      <w:numFmt w:val="bullet"/>
      <w:lvlText w:val="o"/>
      <w:lvlJc w:val="left"/>
      <w:pPr>
        <w:ind w:left="3600" w:hanging="360"/>
      </w:pPr>
      <w:rPr>
        <w:rFonts w:ascii="Courier New" w:hAnsi="Courier New" w:hint="default"/>
      </w:rPr>
    </w:lvl>
    <w:lvl w:ilvl="5" w:tplc="002AA574">
      <w:start w:val="1"/>
      <w:numFmt w:val="bullet"/>
      <w:lvlText w:val=""/>
      <w:lvlJc w:val="left"/>
      <w:pPr>
        <w:ind w:left="4320" w:hanging="360"/>
      </w:pPr>
      <w:rPr>
        <w:rFonts w:ascii="Wingdings" w:hAnsi="Wingdings" w:hint="default"/>
      </w:rPr>
    </w:lvl>
    <w:lvl w:ilvl="6" w:tplc="E18EAFE4">
      <w:start w:val="1"/>
      <w:numFmt w:val="bullet"/>
      <w:lvlText w:val=""/>
      <w:lvlJc w:val="left"/>
      <w:pPr>
        <w:ind w:left="5040" w:hanging="360"/>
      </w:pPr>
      <w:rPr>
        <w:rFonts w:ascii="Symbol" w:hAnsi="Symbol" w:hint="default"/>
      </w:rPr>
    </w:lvl>
    <w:lvl w:ilvl="7" w:tplc="40EAAD6E">
      <w:start w:val="1"/>
      <w:numFmt w:val="bullet"/>
      <w:lvlText w:val="o"/>
      <w:lvlJc w:val="left"/>
      <w:pPr>
        <w:ind w:left="5760" w:hanging="360"/>
      </w:pPr>
      <w:rPr>
        <w:rFonts w:ascii="Courier New" w:hAnsi="Courier New" w:hint="default"/>
      </w:rPr>
    </w:lvl>
    <w:lvl w:ilvl="8" w:tplc="EE3E69AC">
      <w:start w:val="1"/>
      <w:numFmt w:val="bullet"/>
      <w:lvlText w:val=""/>
      <w:lvlJc w:val="left"/>
      <w:pPr>
        <w:ind w:left="6480" w:hanging="360"/>
      </w:pPr>
      <w:rPr>
        <w:rFonts w:ascii="Wingdings" w:hAnsi="Wingdings" w:hint="default"/>
      </w:rPr>
    </w:lvl>
  </w:abstractNum>
  <w:abstractNum w:abstractNumId="109" w15:restartNumberingAfterBreak="0">
    <w:nsid w:val="6A03533C"/>
    <w:multiLevelType w:val="hybridMultilevel"/>
    <w:tmpl w:val="FFFFFFFF"/>
    <w:lvl w:ilvl="0" w:tplc="DC9E1888">
      <w:start w:val="1"/>
      <w:numFmt w:val="bullet"/>
      <w:lvlText w:val=""/>
      <w:lvlJc w:val="left"/>
      <w:pPr>
        <w:ind w:left="720" w:hanging="360"/>
      </w:pPr>
      <w:rPr>
        <w:rFonts w:ascii="Wingdings" w:hAnsi="Wingdings" w:hint="default"/>
      </w:rPr>
    </w:lvl>
    <w:lvl w:ilvl="1" w:tplc="6148625E">
      <w:start w:val="1"/>
      <w:numFmt w:val="bullet"/>
      <w:lvlText w:val="o"/>
      <w:lvlJc w:val="left"/>
      <w:pPr>
        <w:ind w:left="1440" w:hanging="360"/>
      </w:pPr>
      <w:rPr>
        <w:rFonts w:ascii="Courier New" w:hAnsi="Courier New" w:hint="default"/>
      </w:rPr>
    </w:lvl>
    <w:lvl w:ilvl="2" w:tplc="3D9AB008">
      <w:start w:val="1"/>
      <w:numFmt w:val="bullet"/>
      <w:lvlText w:val=""/>
      <w:lvlJc w:val="left"/>
      <w:pPr>
        <w:ind w:left="2160" w:hanging="360"/>
      </w:pPr>
      <w:rPr>
        <w:rFonts w:ascii="Wingdings" w:hAnsi="Wingdings" w:hint="default"/>
      </w:rPr>
    </w:lvl>
    <w:lvl w:ilvl="3" w:tplc="D69CA4C6">
      <w:start w:val="1"/>
      <w:numFmt w:val="bullet"/>
      <w:lvlText w:val=""/>
      <w:lvlJc w:val="left"/>
      <w:pPr>
        <w:ind w:left="2880" w:hanging="360"/>
      </w:pPr>
      <w:rPr>
        <w:rFonts w:ascii="Symbol" w:hAnsi="Symbol" w:hint="default"/>
      </w:rPr>
    </w:lvl>
    <w:lvl w:ilvl="4" w:tplc="E8102F30">
      <w:start w:val="1"/>
      <w:numFmt w:val="bullet"/>
      <w:lvlText w:val="o"/>
      <w:lvlJc w:val="left"/>
      <w:pPr>
        <w:ind w:left="3600" w:hanging="360"/>
      </w:pPr>
      <w:rPr>
        <w:rFonts w:ascii="Courier New" w:hAnsi="Courier New" w:hint="default"/>
      </w:rPr>
    </w:lvl>
    <w:lvl w:ilvl="5" w:tplc="90EE6B9E">
      <w:start w:val="1"/>
      <w:numFmt w:val="bullet"/>
      <w:lvlText w:val=""/>
      <w:lvlJc w:val="left"/>
      <w:pPr>
        <w:ind w:left="4320" w:hanging="360"/>
      </w:pPr>
      <w:rPr>
        <w:rFonts w:ascii="Wingdings" w:hAnsi="Wingdings" w:hint="default"/>
      </w:rPr>
    </w:lvl>
    <w:lvl w:ilvl="6" w:tplc="157CBE6A">
      <w:start w:val="1"/>
      <w:numFmt w:val="bullet"/>
      <w:lvlText w:val=""/>
      <w:lvlJc w:val="left"/>
      <w:pPr>
        <w:ind w:left="5040" w:hanging="360"/>
      </w:pPr>
      <w:rPr>
        <w:rFonts w:ascii="Symbol" w:hAnsi="Symbol" w:hint="default"/>
      </w:rPr>
    </w:lvl>
    <w:lvl w:ilvl="7" w:tplc="90E8A55C">
      <w:start w:val="1"/>
      <w:numFmt w:val="bullet"/>
      <w:lvlText w:val="o"/>
      <w:lvlJc w:val="left"/>
      <w:pPr>
        <w:ind w:left="5760" w:hanging="360"/>
      </w:pPr>
      <w:rPr>
        <w:rFonts w:ascii="Courier New" w:hAnsi="Courier New" w:hint="default"/>
      </w:rPr>
    </w:lvl>
    <w:lvl w:ilvl="8" w:tplc="50C88080">
      <w:start w:val="1"/>
      <w:numFmt w:val="bullet"/>
      <w:lvlText w:val=""/>
      <w:lvlJc w:val="left"/>
      <w:pPr>
        <w:ind w:left="6480" w:hanging="360"/>
      </w:pPr>
      <w:rPr>
        <w:rFonts w:ascii="Wingdings" w:hAnsi="Wingdings" w:hint="default"/>
      </w:rPr>
    </w:lvl>
  </w:abstractNum>
  <w:abstractNum w:abstractNumId="110" w15:restartNumberingAfterBreak="0">
    <w:nsid w:val="6A2969B8"/>
    <w:multiLevelType w:val="hybridMultilevel"/>
    <w:tmpl w:val="0B1C8D92"/>
    <w:lvl w:ilvl="0" w:tplc="ABAA0678">
      <w:start w:val="1"/>
      <w:numFmt w:val="bullet"/>
      <w:lvlText w:val=""/>
      <w:lvlJc w:val="left"/>
      <w:pPr>
        <w:ind w:left="720" w:hanging="360"/>
      </w:pPr>
      <w:rPr>
        <w:rFonts w:ascii="Wingdings" w:hAnsi="Wingdings" w:hint="default"/>
      </w:rPr>
    </w:lvl>
    <w:lvl w:ilvl="1" w:tplc="A8B48ACA">
      <w:start w:val="1"/>
      <w:numFmt w:val="bullet"/>
      <w:lvlText w:val="o"/>
      <w:lvlJc w:val="left"/>
      <w:pPr>
        <w:ind w:left="1440" w:hanging="360"/>
      </w:pPr>
      <w:rPr>
        <w:rFonts w:ascii="Courier New" w:hAnsi="Courier New" w:hint="default"/>
      </w:rPr>
    </w:lvl>
    <w:lvl w:ilvl="2" w:tplc="D23E3A26">
      <w:start w:val="1"/>
      <w:numFmt w:val="bullet"/>
      <w:lvlText w:val=""/>
      <w:lvlJc w:val="left"/>
      <w:pPr>
        <w:ind w:left="2160" w:hanging="360"/>
      </w:pPr>
      <w:rPr>
        <w:rFonts w:ascii="Wingdings" w:hAnsi="Wingdings" w:hint="default"/>
      </w:rPr>
    </w:lvl>
    <w:lvl w:ilvl="3" w:tplc="568CD446">
      <w:start w:val="1"/>
      <w:numFmt w:val="bullet"/>
      <w:lvlText w:val=""/>
      <w:lvlJc w:val="left"/>
      <w:pPr>
        <w:ind w:left="2880" w:hanging="360"/>
      </w:pPr>
      <w:rPr>
        <w:rFonts w:ascii="Symbol" w:hAnsi="Symbol" w:hint="default"/>
      </w:rPr>
    </w:lvl>
    <w:lvl w:ilvl="4" w:tplc="02D03586">
      <w:start w:val="1"/>
      <w:numFmt w:val="bullet"/>
      <w:lvlText w:val="o"/>
      <w:lvlJc w:val="left"/>
      <w:pPr>
        <w:ind w:left="3600" w:hanging="360"/>
      </w:pPr>
      <w:rPr>
        <w:rFonts w:ascii="Courier New" w:hAnsi="Courier New" w:hint="default"/>
      </w:rPr>
    </w:lvl>
    <w:lvl w:ilvl="5" w:tplc="B90EF17E">
      <w:start w:val="1"/>
      <w:numFmt w:val="bullet"/>
      <w:lvlText w:val=""/>
      <w:lvlJc w:val="left"/>
      <w:pPr>
        <w:ind w:left="4320" w:hanging="360"/>
      </w:pPr>
      <w:rPr>
        <w:rFonts w:ascii="Wingdings" w:hAnsi="Wingdings" w:hint="default"/>
      </w:rPr>
    </w:lvl>
    <w:lvl w:ilvl="6" w:tplc="F5E27B08">
      <w:start w:val="1"/>
      <w:numFmt w:val="bullet"/>
      <w:lvlText w:val=""/>
      <w:lvlJc w:val="left"/>
      <w:pPr>
        <w:ind w:left="5040" w:hanging="360"/>
      </w:pPr>
      <w:rPr>
        <w:rFonts w:ascii="Symbol" w:hAnsi="Symbol" w:hint="default"/>
      </w:rPr>
    </w:lvl>
    <w:lvl w:ilvl="7" w:tplc="5958095A">
      <w:start w:val="1"/>
      <w:numFmt w:val="bullet"/>
      <w:lvlText w:val="o"/>
      <w:lvlJc w:val="left"/>
      <w:pPr>
        <w:ind w:left="5760" w:hanging="360"/>
      </w:pPr>
      <w:rPr>
        <w:rFonts w:ascii="Courier New" w:hAnsi="Courier New" w:hint="default"/>
      </w:rPr>
    </w:lvl>
    <w:lvl w:ilvl="8" w:tplc="12E2AA20">
      <w:start w:val="1"/>
      <w:numFmt w:val="bullet"/>
      <w:lvlText w:val=""/>
      <w:lvlJc w:val="left"/>
      <w:pPr>
        <w:ind w:left="6480" w:hanging="360"/>
      </w:pPr>
      <w:rPr>
        <w:rFonts w:ascii="Wingdings" w:hAnsi="Wingdings" w:hint="default"/>
      </w:rPr>
    </w:lvl>
  </w:abstractNum>
  <w:abstractNum w:abstractNumId="111" w15:restartNumberingAfterBreak="0">
    <w:nsid w:val="6AFB7018"/>
    <w:multiLevelType w:val="hybridMultilevel"/>
    <w:tmpl w:val="497EE32A"/>
    <w:lvl w:ilvl="0" w:tplc="713EF63A">
      <w:start w:val="1"/>
      <w:numFmt w:val="bullet"/>
      <w:lvlText w:val=""/>
      <w:lvlJc w:val="left"/>
      <w:pPr>
        <w:ind w:left="720" w:hanging="360"/>
      </w:pPr>
      <w:rPr>
        <w:rFonts w:ascii="Wingdings" w:hAnsi="Wingdings" w:hint="default"/>
      </w:rPr>
    </w:lvl>
    <w:lvl w:ilvl="1" w:tplc="CFF69DE0">
      <w:start w:val="1"/>
      <w:numFmt w:val="bullet"/>
      <w:lvlText w:val="o"/>
      <w:lvlJc w:val="left"/>
      <w:pPr>
        <w:ind w:left="1440" w:hanging="360"/>
      </w:pPr>
      <w:rPr>
        <w:rFonts w:ascii="Courier New" w:hAnsi="Courier New" w:hint="default"/>
      </w:rPr>
    </w:lvl>
    <w:lvl w:ilvl="2" w:tplc="1A885716">
      <w:start w:val="1"/>
      <w:numFmt w:val="bullet"/>
      <w:lvlText w:val=""/>
      <w:lvlJc w:val="left"/>
      <w:pPr>
        <w:ind w:left="2160" w:hanging="360"/>
      </w:pPr>
      <w:rPr>
        <w:rFonts w:ascii="Wingdings" w:hAnsi="Wingdings" w:hint="default"/>
      </w:rPr>
    </w:lvl>
    <w:lvl w:ilvl="3" w:tplc="7F86954C">
      <w:start w:val="1"/>
      <w:numFmt w:val="bullet"/>
      <w:lvlText w:val=""/>
      <w:lvlJc w:val="left"/>
      <w:pPr>
        <w:ind w:left="2880" w:hanging="360"/>
      </w:pPr>
      <w:rPr>
        <w:rFonts w:ascii="Symbol" w:hAnsi="Symbol" w:hint="default"/>
      </w:rPr>
    </w:lvl>
    <w:lvl w:ilvl="4" w:tplc="F6D84CC4">
      <w:start w:val="1"/>
      <w:numFmt w:val="bullet"/>
      <w:lvlText w:val="o"/>
      <w:lvlJc w:val="left"/>
      <w:pPr>
        <w:ind w:left="3600" w:hanging="360"/>
      </w:pPr>
      <w:rPr>
        <w:rFonts w:ascii="Courier New" w:hAnsi="Courier New" w:hint="default"/>
      </w:rPr>
    </w:lvl>
    <w:lvl w:ilvl="5" w:tplc="8F1ED8DA">
      <w:start w:val="1"/>
      <w:numFmt w:val="bullet"/>
      <w:lvlText w:val=""/>
      <w:lvlJc w:val="left"/>
      <w:pPr>
        <w:ind w:left="4320" w:hanging="360"/>
      </w:pPr>
      <w:rPr>
        <w:rFonts w:ascii="Wingdings" w:hAnsi="Wingdings" w:hint="default"/>
      </w:rPr>
    </w:lvl>
    <w:lvl w:ilvl="6" w:tplc="A6F0CF18">
      <w:start w:val="1"/>
      <w:numFmt w:val="bullet"/>
      <w:lvlText w:val=""/>
      <w:lvlJc w:val="left"/>
      <w:pPr>
        <w:ind w:left="5040" w:hanging="360"/>
      </w:pPr>
      <w:rPr>
        <w:rFonts w:ascii="Symbol" w:hAnsi="Symbol" w:hint="default"/>
      </w:rPr>
    </w:lvl>
    <w:lvl w:ilvl="7" w:tplc="8ADCB216">
      <w:start w:val="1"/>
      <w:numFmt w:val="bullet"/>
      <w:lvlText w:val="o"/>
      <w:lvlJc w:val="left"/>
      <w:pPr>
        <w:ind w:left="5760" w:hanging="360"/>
      </w:pPr>
      <w:rPr>
        <w:rFonts w:ascii="Courier New" w:hAnsi="Courier New" w:hint="default"/>
      </w:rPr>
    </w:lvl>
    <w:lvl w:ilvl="8" w:tplc="6D26B714">
      <w:start w:val="1"/>
      <w:numFmt w:val="bullet"/>
      <w:lvlText w:val=""/>
      <w:lvlJc w:val="left"/>
      <w:pPr>
        <w:ind w:left="6480" w:hanging="360"/>
      </w:pPr>
      <w:rPr>
        <w:rFonts w:ascii="Wingdings" w:hAnsi="Wingdings" w:hint="default"/>
      </w:rPr>
    </w:lvl>
  </w:abstractNum>
  <w:abstractNum w:abstractNumId="112" w15:restartNumberingAfterBreak="0">
    <w:nsid w:val="6DD14445"/>
    <w:multiLevelType w:val="hybridMultilevel"/>
    <w:tmpl w:val="A45E3B04"/>
    <w:lvl w:ilvl="0" w:tplc="944E0622">
      <w:start w:val="1"/>
      <w:numFmt w:val="bullet"/>
      <w:lvlText w:val=""/>
      <w:lvlJc w:val="left"/>
      <w:pPr>
        <w:ind w:left="720" w:hanging="360"/>
      </w:pPr>
      <w:rPr>
        <w:rFonts w:ascii="Wingdings" w:hAnsi="Wingdings" w:hint="default"/>
      </w:rPr>
    </w:lvl>
    <w:lvl w:ilvl="1" w:tplc="9196AAB8">
      <w:start w:val="1"/>
      <w:numFmt w:val="bullet"/>
      <w:lvlText w:val="o"/>
      <w:lvlJc w:val="left"/>
      <w:pPr>
        <w:ind w:left="1440" w:hanging="360"/>
      </w:pPr>
      <w:rPr>
        <w:rFonts w:ascii="Courier New" w:hAnsi="Courier New" w:hint="default"/>
      </w:rPr>
    </w:lvl>
    <w:lvl w:ilvl="2" w:tplc="DC4CF69E">
      <w:start w:val="1"/>
      <w:numFmt w:val="bullet"/>
      <w:lvlText w:val=""/>
      <w:lvlJc w:val="left"/>
      <w:pPr>
        <w:ind w:left="2160" w:hanging="360"/>
      </w:pPr>
      <w:rPr>
        <w:rFonts w:ascii="Wingdings" w:hAnsi="Wingdings" w:hint="default"/>
      </w:rPr>
    </w:lvl>
    <w:lvl w:ilvl="3" w:tplc="C0BEC89A">
      <w:start w:val="1"/>
      <w:numFmt w:val="bullet"/>
      <w:lvlText w:val=""/>
      <w:lvlJc w:val="left"/>
      <w:pPr>
        <w:ind w:left="2880" w:hanging="360"/>
      </w:pPr>
      <w:rPr>
        <w:rFonts w:ascii="Symbol" w:hAnsi="Symbol" w:hint="default"/>
      </w:rPr>
    </w:lvl>
    <w:lvl w:ilvl="4" w:tplc="56E4ED2A">
      <w:start w:val="1"/>
      <w:numFmt w:val="bullet"/>
      <w:lvlText w:val="o"/>
      <w:lvlJc w:val="left"/>
      <w:pPr>
        <w:ind w:left="3600" w:hanging="360"/>
      </w:pPr>
      <w:rPr>
        <w:rFonts w:ascii="Courier New" w:hAnsi="Courier New" w:hint="default"/>
      </w:rPr>
    </w:lvl>
    <w:lvl w:ilvl="5" w:tplc="26C6DD10">
      <w:start w:val="1"/>
      <w:numFmt w:val="bullet"/>
      <w:lvlText w:val=""/>
      <w:lvlJc w:val="left"/>
      <w:pPr>
        <w:ind w:left="4320" w:hanging="360"/>
      </w:pPr>
      <w:rPr>
        <w:rFonts w:ascii="Wingdings" w:hAnsi="Wingdings" w:hint="default"/>
      </w:rPr>
    </w:lvl>
    <w:lvl w:ilvl="6" w:tplc="3DFA2084">
      <w:start w:val="1"/>
      <w:numFmt w:val="bullet"/>
      <w:lvlText w:val=""/>
      <w:lvlJc w:val="left"/>
      <w:pPr>
        <w:ind w:left="5040" w:hanging="360"/>
      </w:pPr>
      <w:rPr>
        <w:rFonts w:ascii="Symbol" w:hAnsi="Symbol" w:hint="default"/>
      </w:rPr>
    </w:lvl>
    <w:lvl w:ilvl="7" w:tplc="AE741668">
      <w:start w:val="1"/>
      <w:numFmt w:val="bullet"/>
      <w:lvlText w:val="o"/>
      <w:lvlJc w:val="left"/>
      <w:pPr>
        <w:ind w:left="5760" w:hanging="360"/>
      </w:pPr>
      <w:rPr>
        <w:rFonts w:ascii="Courier New" w:hAnsi="Courier New" w:hint="default"/>
      </w:rPr>
    </w:lvl>
    <w:lvl w:ilvl="8" w:tplc="DD14EAB4">
      <w:start w:val="1"/>
      <w:numFmt w:val="bullet"/>
      <w:lvlText w:val=""/>
      <w:lvlJc w:val="left"/>
      <w:pPr>
        <w:ind w:left="6480" w:hanging="360"/>
      </w:pPr>
      <w:rPr>
        <w:rFonts w:ascii="Wingdings" w:hAnsi="Wingdings" w:hint="default"/>
      </w:rPr>
    </w:lvl>
  </w:abstractNum>
  <w:abstractNum w:abstractNumId="113" w15:restartNumberingAfterBreak="0">
    <w:nsid w:val="70CE67D5"/>
    <w:multiLevelType w:val="hybridMultilevel"/>
    <w:tmpl w:val="FFFFFFFF"/>
    <w:lvl w:ilvl="0" w:tplc="3056D8DA">
      <w:start w:val="1"/>
      <w:numFmt w:val="bullet"/>
      <w:lvlText w:val=""/>
      <w:lvlJc w:val="left"/>
      <w:pPr>
        <w:ind w:left="720" w:hanging="360"/>
      </w:pPr>
      <w:rPr>
        <w:rFonts w:ascii="Wingdings" w:hAnsi="Wingdings" w:hint="default"/>
      </w:rPr>
    </w:lvl>
    <w:lvl w:ilvl="1" w:tplc="D63C62E4">
      <w:start w:val="1"/>
      <w:numFmt w:val="bullet"/>
      <w:lvlText w:val="o"/>
      <w:lvlJc w:val="left"/>
      <w:pPr>
        <w:ind w:left="1440" w:hanging="360"/>
      </w:pPr>
      <w:rPr>
        <w:rFonts w:ascii="Courier New" w:hAnsi="Courier New" w:hint="default"/>
      </w:rPr>
    </w:lvl>
    <w:lvl w:ilvl="2" w:tplc="574EDEA0">
      <w:start w:val="1"/>
      <w:numFmt w:val="bullet"/>
      <w:lvlText w:val=""/>
      <w:lvlJc w:val="left"/>
      <w:pPr>
        <w:ind w:left="2160" w:hanging="360"/>
      </w:pPr>
      <w:rPr>
        <w:rFonts w:ascii="Wingdings" w:hAnsi="Wingdings" w:hint="default"/>
      </w:rPr>
    </w:lvl>
    <w:lvl w:ilvl="3" w:tplc="50CE761E">
      <w:start w:val="1"/>
      <w:numFmt w:val="bullet"/>
      <w:lvlText w:val=""/>
      <w:lvlJc w:val="left"/>
      <w:pPr>
        <w:ind w:left="2880" w:hanging="360"/>
      </w:pPr>
      <w:rPr>
        <w:rFonts w:ascii="Symbol" w:hAnsi="Symbol" w:hint="default"/>
      </w:rPr>
    </w:lvl>
    <w:lvl w:ilvl="4" w:tplc="D99AA204">
      <w:start w:val="1"/>
      <w:numFmt w:val="bullet"/>
      <w:lvlText w:val="o"/>
      <w:lvlJc w:val="left"/>
      <w:pPr>
        <w:ind w:left="3600" w:hanging="360"/>
      </w:pPr>
      <w:rPr>
        <w:rFonts w:ascii="Courier New" w:hAnsi="Courier New" w:hint="default"/>
      </w:rPr>
    </w:lvl>
    <w:lvl w:ilvl="5" w:tplc="F41C870C">
      <w:start w:val="1"/>
      <w:numFmt w:val="bullet"/>
      <w:lvlText w:val=""/>
      <w:lvlJc w:val="left"/>
      <w:pPr>
        <w:ind w:left="4320" w:hanging="360"/>
      </w:pPr>
      <w:rPr>
        <w:rFonts w:ascii="Wingdings" w:hAnsi="Wingdings" w:hint="default"/>
      </w:rPr>
    </w:lvl>
    <w:lvl w:ilvl="6" w:tplc="7AFC7298">
      <w:start w:val="1"/>
      <w:numFmt w:val="bullet"/>
      <w:lvlText w:val=""/>
      <w:lvlJc w:val="left"/>
      <w:pPr>
        <w:ind w:left="5040" w:hanging="360"/>
      </w:pPr>
      <w:rPr>
        <w:rFonts w:ascii="Symbol" w:hAnsi="Symbol" w:hint="default"/>
      </w:rPr>
    </w:lvl>
    <w:lvl w:ilvl="7" w:tplc="8E525142">
      <w:start w:val="1"/>
      <w:numFmt w:val="bullet"/>
      <w:lvlText w:val="o"/>
      <w:lvlJc w:val="left"/>
      <w:pPr>
        <w:ind w:left="5760" w:hanging="360"/>
      </w:pPr>
      <w:rPr>
        <w:rFonts w:ascii="Courier New" w:hAnsi="Courier New" w:hint="default"/>
      </w:rPr>
    </w:lvl>
    <w:lvl w:ilvl="8" w:tplc="A298265E">
      <w:start w:val="1"/>
      <w:numFmt w:val="bullet"/>
      <w:lvlText w:val=""/>
      <w:lvlJc w:val="left"/>
      <w:pPr>
        <w:ind w:left="6480" w:hanging="360"/>
      </w:pPr>
      <w:rPr>
        <w:rFonts w:ascii="Wingdings" w:hAnsi="Wingdings" w:hint="default"/>
      </w:rPr>
    </w:lvl>
  </w:abstractNum>
  <w:abstractNum w:abstractNumId="114" w15:restartNumberingAfterBreak="0">
    <w:nsid w:val="72BC7446"/>
    <w:multiLevelType w:val="hybridMultilevel"/>
    <w:tmpl w:val="FFFFFFFF"/>
    <w:lvl w:ilvl="0" w:tplc="090A2298">
      <w:start w:val="1"/>
      <w:numFmt w:val="bullet"/>
      <w:lvlText w:val=""/>
      <w:lvlJc w:val="left"/>
      <w:pPr>
        <w:ind w:left="720" w:hanging="360"/>
      </w:pPr>
      <w:rPr>
        <w:rFonts w:ascii="Wingdings" w:hAnsi="Wingdings" w:hint="default"/>
      </w:rPr>
    </w:lvl>
    <w:lvl w:ilvl="1" w:tplc="76D66906">
      <w:start w:val="1"/>
      <w:numFmt w:val="bullet"/>
      <w:lvlText w:val="o"/>
      <w:lvlJc w:val="left"/>
      <w:pPr>
        <w:ind w:left="1440" w:hanging="360"/>
      </w:pPr>
      <w:rPr>
        <w:rFonts w:ascii="Courier New" w:hAnsi="Courier New" w:hint="default"/>
      </w:rPr>
    </w:lvl>
    <w:lvl w:ilvl="2" w:tplc="92B6BBB6">
      <w:start w:val="1"/>
      <w:numFmt w:val="bullet"/>
      <w:lvlText w:val=""/>
      <w:lvlJc w:val="left"/>
      <w:pPr>
        <w:ind w:left="2160" w:hanging="360"/>
      </w:pPr>
      <w:rPr>
        <w:rFonts w:ascii="Wingdings" w:hAnsi="Wingdings" w:hint="default"/>
      </w:rPr>
    </w:lvl>
    <w:lvl w:ilvl="3" w:tplc="A3A0B068">
      <w:start w:val="1"/>
      <w:numFmt w:val="bullet"/>
      <w:lvlText w:val=""/>
      <w:lvlJc w:val="left"/>
      <w:pPr>
        <w:ind w:left="2880" w:hanging="360"/>
      </w:pPr>
      <w:rPr>
        <w:rFonts w:ascii="Symbol" w:hAnsi="Symbol" w:hint="default"/>
      </w:rPr>
    </w:lvl>
    <w:lvl w:ilvl="4" w:tplc="27B25D80">
      <w:start w:val="1"/>
      <w:numFmt w:val="bullet"/>
      <w:lvlText w:val="o"/>
      <w:lvlJc w:val="left"/>
      <w:pPr>
        <w:ind w:left="3600" w:hanging="360"/>
      </w:pPr>
      <w:rPr>
        <w:rFonts w:ascii="Courier New" w:hAnsi="Courier New" w:hint="default"/>
      </w:rPr>
    </w:lvl>
    <w:lvl w:ilvl="5" w:tplc="77269226">
      <w:start w:val="1"/>
      <w:numFmt w:val="bullet"/>
      <w:lvlText w:val=""/>
      <w:lvlJc w:val="left"/>
      <w:pPr>
        <w:ind w:left="4320" w:hanging="360"/>
      </w:pPr>
      <w:rPr>
        <w:rFonts w:ascii="Wingdings" w:hAnsi="Wingdings" w:hint="default"/>
      </w:rPr>
    </w:lvl>
    <w:lvl w:ilvl="6" w:tplc="4F26D9A6">
      <w:start w:val="1"/>
      <w:numFmt w:val="bullet"/>
      <w:lvlText w:val=""/>
      <w:lvlJc w:val="left"/>
      <w:pPr>
        <w:ind w:left="5040" w:hanging="360"/>
      </w:pPr>
      <w:rPr>
        <w:rFonts w:ascii="Symbol" w:hAnsi="Symbol" w:hint="default"/>
      </w:rPr>
    </w:lvl>
    <w:lvl w:ilvl="7" w:tplc="77346252">
      <w:start w:val="1"/>
      <w:numFmt w:val="bullet"/>
      <w:lvlText w:val="o"/>
      <w:lvlJc w:val="left"/>
      <w:pPr>
        <w:ind w:left="5760" w:hanging="360"/>
      </w:pPr>
      <w:rPr>
        <w:rFonts w:ascii="Courier New" w:hAnsi="Courier New" w:hint="default"/>
      </w:rPr>
    </w:lvl>
    <w:lvl w:ilvl="8" w:tplc="6028784A">
      <w:start w:val="1"/>
      <w:numFmt w:val="bullet"/>
      <w:lvlText w:val=""/>
      <w:lvlJc w:val="left"/>
      <w:pPr>
        <w:ind w:left="6480" w:hanging="360"/>
      </w:pPr>
      <w:rPr>
        <w:rFonts w:ascii="Wingdings" w:hAnsi="Wingdings" w:hint="default"/>
      </w:rPr>
    </w:lvl>
  </w:abstractNum>
  <w:abstractNum w:abstractNumId="115" w15:restartNumberingAfterBreak="0">
    <w:nsid w:val="74B17011"/>
    <w:multiLevelType w:val="hybridMultilevel"/>
    <w:tmpl w:val="1E367DCA"/>
    <w:lvl w:ilvl="0" w:tplc="37A2A480">
      <w:start w:val="1"/>
      <w:numFmt w:val="bullet"/>
      <w:lvlText w:val=""/>
      <w:lvlJc w:val="left"/>
      <w:pPr>
        <w:ind w:left="720" w:hanging="360"/>
      </w:pPr>
      <w:rPr>
        <w:rFonts w:ascii="Wingdings" w:hAnsi="Wingdings" w:hint="default"/>
      </w:rPr>
    </w:lvl>
    <w:lvl w:ilvl="1" w:tplc="692E9C40">
      <w:start w:val="1"/>
      <w:numFmt w:val="bullet"/>
      <w:lvlText w:val="o"/>
      <w:lvlJc w:val="left"/>
      <w:pPr>
        <w:ind w:left="1440" w:hanging="360"/>
      </w:pPr>
      <w:rPr>
        <w:rFonts w:ascii="Courier New" w:hAnsi="Courier New" w:hint="default"/>
      </w:rPr>
    </w:lvl>
    <w:lvl w:ilvl="2" w:tplc="DE4A821A">
      <w:start w:val="1"/>
      <w:numFmt w:val="bullet"/>
      <w:lvlText w:val=""/>
      <w:lvlJc w:val="left"/>
      <w:pPr>
        <w:ind w:left="2160" w:hanging="360"/>
      </w:pPr>
      <w:rPr>
        <w:rFonts w:ascii="Wingdings" w:hAnsi="Wingdings" w:hint="default"/>
      </w:rPr>
    </w:lvl>
    <w:lvl w:ilvl="3" w:tplc="88164788">
      <w:start w:val="1"/>
      <w:numFmt w:val="bullet"/>
      <w:lvlText w:val=""/>
      <w:lvlJc w:val="left"/>
      <w:pPr>
        <w:ind w:left="2880" w:hanging="360"/>
      </w:pPr>
      <w:rPr>
        <w:rFonts w:ascii="Symbol" w:hAnsi="Symbol" w:hint="default"/>
      </w:rPr>
    </w:lvl>
    <w:lvl w:ilvl="4" w:tplc="9FAAA92E">
      <w:start w:val="1"/>
      <w:numFmt w:val="bullet"/>
      <w:lvlText w:val="o"/>
      <w:lvlJc w:val="left"/>
      <w:pPr>
        <w:ind w:left="3600" w:hanging="360"/>
      </w:pPr>
      <w:rPr>
        <w:rFonts w:ascii="Courier New" w:hAnsi="Courier New" w:hint="default"/>
      </w:rPr>
    </w:lvl>
    <w:lvl w:ilvl="5" w:tplc="BD24B83A">
      <w:start w:val="1"/>
      <w:numFmt w:val="bullet"/>
      <w:lvlText w:val=""/>
      <w:lvlJc w:val="left"/>
      <w:pPr>
        <w:ind w:left="4320" w:hanging="360"/>
      </w:pPr>
      <w:rPr>
        <w:rFonts w:ascii="Wingdings" w:hAnsi="Wingdings" w:hint="default"/>
      </w:rPr>
    </w:lvl>
    <w:lvl w:ilvl="6" w:tplc="1A64CAE4">
      <w:start w:val="1"/>
      <w:numFmt w:val="bullet"/>
      <w:lvlText w:val=""/>
      <w:lvlJc w:val="left"/>
      <w:pPr>
        <w:ind w:left="5040" w:hanging="360"/>
      </w:pPr>
      <w:rPr>
        <w:rFonts w:ascii="Symbol" w:hAnsi="Symbol" w:hint="default"/>
      </w:rPr>
    </w:lvl>
    <w:lvl w:ilvl="7" w:tplc="11AAFAE8">
      <w:start w:val="1"/>
      <w:numFmt w:val="bullet"/>
      <w:lvlText w:val="o"/>
      <w:lvlJc w:val="left"/>
      <w:pPr>
        <w:ind w:left="5760" w:hanging="360"/>
      </w:pPr>
      <w:rPr>
        <w:rFonts w:ascii="Courier New" w:hAnsi="Courier New" w:hint="default"/>
      </w:rPr>
    </w:lvl>
    <w:lvl w:ilvl="8" w:tplc="213C7606">
      <w:start w:val="1"/>
      <w:numFmt w:val="bullet"/>
      <w:lvlText w:val=""/>
      <w:lvlJc w:val="left"/>
      <w:pPr>
        <w:ind w:left="6480" w:hanging="360"/>
      </w:pPr>
      <w:rPr>
        <w:rFonts w:ascii="Wingdings" w:hAnsi="Wingdings" w:hint="default"/>
      </w:rPr>
    </w:lvl>
  </w:abstractNum>
  <w:abstractNum w:abstractNumId="116" w15:restartNumberingAfterBreak="0">
    <w:nsid w:val="76C11DD0"/>
    <w:multiLevelType w:val="hybridMultilevel"/>
    <w:tmpl w:val="FFFFFFFF"/>
    <w:lvl w:ilvl="0" w:tplc="C260515A">
      <w:start w:val="1"/>
      <w:numFmt w:val="bullet"/>
      <w:lvlText w:val=""/>
      <w:lvlJc w:val="left"/>
      <w:pPr>
        <w:ind w:left="720" w:hanging="360"/>
      </w:pPr>
      <w:rPr>
        <w:rFonts w:ascii="Wingdings" w:hAnsi="Wingdings" w:hint="default"/>
      </w:rPr>
    </w:lvl>
    <w:lvl w:ilvl="1" w:tplc="42D6701A">
      <w:start w:val="1"/>
      <w:numFmt w:val="bullet"/>
      <w:lvlText w:val="o"/>
      <w:lvlJc w:val="left"/>
      <w:pPr>
        <w:ind w:left="1440" w:hanging="360"/>
      </w:pPr>
      <w:rPr>
        <w:rFonts w:ascii="Courier New" w:hAnsi="Courier New" w:hint="default"/>
      </w:rPr>
    </w:lvl>
    <w:lvl w:ilvl="2" w:tplc="03CC0D90">
      <w:start w:val="1"/>
      <w:numFmt w:val="bullet"/>
      <w:lvlText w:val=""/>
      <w:lvlJc w:val="left"/>
      <w:pPr>
        <w:ind w:left="2160" w:hanging="360"/>
      </w:pPr>
      <w:rPr>
        <w:rFonts w:ascii="Wingdings" w:hAnsi="Wingdings" w:hint="default"/>
      </w:rPr>
    </w:lvl>
    <w:lvl w:ilvl="3" w:tplc="A2646950">
      <w:start w:val="1"/>
      <w:numFmt w:val="bullet"/>
      <w:lvlText w:val=""/>
      <w:lvlJc w:val="left"/>
      <w:pPr>
        <w:ind w:left="2880" w:hanging="360"/>
      </w:pPr>
      <w:rPr>
        <w:rFonts w:ascii="Symbol" w:hAnsi="Symbol" w:hint="default"/>
      </w:rPr>
    </w:lvl>
    <w:lvl w:ilvl="4" w:tplc="94E6E6EE">
      <w:start w:val="1"/>
      <w:numFmt w:val="bullet"/>
      <w:lvlText w:val="o"/>
      <w:lvlJc w:val="left"/>
      <w:pPr>
        <w:ind w:left="3600" w:hanging="360"/>
      </w:pPr>
      <w:rPr>
        <w:rFonts w:ascii="Courier New" w:hAnsi="Courier New" w:hint="default"/>
      </w:rPr>
    </w:lvl>
    <w:lvl w:ilvl="5" w:tplc="CB8C3196">
      <w:start w:val="1"/>
      <w:numFmt w:val="bullet"/>
      <w:lvlText w:val=""/>
      <w:lvlJc w:val="left"/>
      <w:pPr>
        <w:ind w:left="4320" w:hanging="360"/>
      </w:pPr>
      <w:rPr>
        <w:rFonts w:ascii="Wingdings" w:hAnsi="Wingdings" w:hint="default"/>
      </w:rPr>
    </w:lvl>
    <w:lvl w:ilvl="6" w:tplc="8E1C41D4">
      <w:start w:val="1"/>
      <w:numFmt w:val="bullet"/>
      <w:lvlText w:val=""/>
      <w:lvlJc w:val="left"/>
      <w:pPr>
        <w:ind w:left="5040" w:hanging="360"/>
      </w:pPr>
      <w:rPr>
        <w:rFonts w:ascii="Symbol" w:hAnsi="Symbol" w:hint="default"/>
      </w:rPr>
    </w:lvl>
    <w:lvl w:ilvl="7" w:tplc="E21250B6">
      <w:start w:val="1"/>
      <w:numFmt w:val="bullet"/>
      <w:lvlText w:val="o"/>
      <w:lvlJc w:val="left"/>
      <w:pPr>
        <w:ind w:left="5760" w:hanging="360"/>
      </w:pPr>
      <w:rPr>
        <w:rFonts w:ascii="Courier New" w:hAnsi="Courier New" w:hint="default"/>
      </w:rPr>
    </w:lvl>
    <w:lvl w:ilvl="8" w:tplc="D5DABBEC">
      <w:start w:val="1"/>
      <w:numFmt w:val="bullet"/>
      <w:lvlText w:val=""/>
      <w:lvlJc w:val="left"/>
      <w:pPr>
        <w:ind w:left="6480" w:hanging="360"/>
      </w:pPr>
      <w:rPr>
        <w:rFonts w:ascii="Wingdings" w:hAnsi="Wingdings" w:hint="default"/>
      </w:rPr>
    </w:lvl>
  </w:abstractNum>
  <w:abstractNum w:abstractNumId="117" w15:restartNumberingAfterBreak="0">
    <w:nsid w:val="7AF130DD"/>
    <w:multiLevelType w:val="hybridMultilevel"/>
    <w:tmpl w:val="817869B2"/>
    <w:lvl w:ilvl="0" w:tplc="5C70C60C">
      <w:start w:val="1"/>
      <w:numFmt w:val="bullet"/>
      <w:lvlText w:val=""/>
      <w:lvlJc w:val="left"/>
      <w:pPr>
        <w:ind w:left="720" w:hanging="360"/>
      </w:pPr>
      <w:rPr>
        <w:rFonts w:ascii="Wingdings" w:hAnsi="Wingdings" w:hint="default"/>
      </w:rPr>
    </w:lvl>
    <w:lvl w:ilvl="1" w:tplc="4E42ABA6">
      <w:start w:val="1"/>
      <w:numFmt w:val="bullet"/>
      <w:lvlText w:val="o"/>
      <w:lvlJc w:val="left"/>
      <w:pPr>
        <w:ind w:left="1440" w:hanging="360"/>
      </w:pPr>
      <w:rPr>
        <w:rFonts w:ascii="Courier New" w:hAnsi="Courier New" w:hint="default"/>
      </w:rPr>
    </w:lvl>
    <w:lvl w:ilvl="2" w:tplc="6CDE0574">
      <w:start w:val="1"/>
      <w:numFmt w:val="bullet"/>
      <w:lvlText w:val=""/>
      <w:lvlJc w:val="left"/>
      <w:pPr>
        <w:ind w:left="2160" w:hanging="360"/>
      </w:pPr>
      <w:rPr>
        <w:rFonts w:ascii="Wingdings" w:hAnsi="Wingdings" w:hint="default"/>
      </w:rPr>
    </w:lvl>
    <w:lvl w:ilvl="3" w:tplc="8FB817A8">
      <w:start w:val="1"/>
      <w:numFmt w:val="bullet"/>
      <w:lvlText w:val=""/>
      <w:lvlJc w:val="left"/>
      <w:pPr>
        <w:ind w:left="2880" w:hanging="360"/>
      </w:pPr>
      <w:rPr>
        <w:rFonts w:ascii="Symbol" w:hAnsi="Symbol" w:hint="default"/>
      </w:rPr>
    </w:lvl>
    <w:lvl w:ilvl="4" w:tplc="D30E749C">
      <w:start w:val="1"/>
      <w:numFmt w:val="bullet"/>
      <w:lvlText w:val="o"/>
      <w:lvlJc w:val="left"/>
      <w:pPr>
        <w:ind w:left="3600" w:hanging="360"/>
      </w:pPr>
      <w:rPr>
        <w:rFonts w:ascii="Courier New" w:hAnsi="Courier New" w:hint="default"/>
      </w:rPr>
    </w:lvl>
    <w:lvl w:ilvl="5" w:tplc="152ED0BE">
      <w:start w:val="1"/>
      <w:numFmt w:val="bullet"/>
      <w:lvlText w:val=""/>
      <w:lvlJc w:val="left"/>
      <w:pPr>
        <w:ind w:left="4320" w:hanging="360"/>
      </w:pPr>
      <w:rPr>
        <w:rFonts w:ascii="Wingdings" w:hAnsi="Wingdings" w:hint="default"/>
      </w:rPr>
    </w:lvl>
    <w:lvl w:ilvl="6" w:tplc="A2CA9CC6">
      <w:start w:val="1"/>
      <w:numFmt w:val="bullet"/>
      <w:lvlText w:val=""/>
      <w:lvlJc w:val="left"/>
      <w:pPr>
        <w:ind w:left="5040" w:hanging="360"/>
      </w:pPr>
      <w:rPr>
        <w:rFonts w:ascii="Symbol" w:hAnsi="Symbol" w:hint="default"/>
      </w:rPr>
    </w:lvl>
    <w:lvl w:ilvl="7" w:tplc="09B0F7B6">
      <w:start w:val="1"/>
      <w:numFmt w:val="bullet"/>
      <w:lvlText w:val="o"/>
      <w:lvlJc w:val="left"/>
      <w:pPr>
        <w:ind w:left="5760" w:hanging="360"/>
      </w:pPr>
      <w:rPr>
        <w:rFonts w:ascii="Courier New" w:hAnsi="Courier New" w:hint="default"/>
      </w:rPr>
    </w:lvl>
    <w:lvl w:ilvl="8" w:tplc="C074AE60">
      <w:start w:val="1"/>
      <w:numFmt w:val="bullet"/>
      <w:lvlText w:val=""/>
      <w:lvlJc w:val="left"/>
      <w:pPr>
        <w:ind w:left="6480" w:hanging="360"/>
      </w:pPr>
      <w:rPr>
        <w:rFonts w:ascii="Wingdings" w:hAnsi="Wingdings" w:hint="default"/>
      </w:rPr>
    </w:lvl>
  </w:abstractNum>
  <w:abstractNum w:abstractNumId="118" w15:restartNumberingAfterBreak="0">
    <w:nsid w:val="7B2932ED"/>
    <w:multiLevelType w:val="hybridMultilevel"/>
    <w:tmpl w:val="FFFFFFFF"/>
    <w:lvl w:ilvl="0" w:tplc="F43E744C">
      <w:start w:val="1"/>
      <w:numFmt w:val="bullet"/>
      <w:lvlText w:val=""/>
      <w:lvlJc w:val="left"/>
      <w:pPr>
        <w:ind w:left="720" w:hanging="360"/>
      </w:pPr>
      <w:rPr>
        <w:rFonts w:ascii="Wingdings" w:hAnsi="Wingdings" w:hint="default"/>
      </w:rPr>
    </w:lvl>
    <w:lvl w:ilvl="1" w:tplc="0BC036E4">
      <w:start w:val="1"/>
      <w:numFmt w:val="bullet"/>
      <w:lvlText w:val="o"/>
      <w:lvlJc w:val="left"/>
      <w:pPr>
        <w:ind w:left="1440" w:hanging="360"/>
      </w:pPr>
      <w:rPr>
        <w:rFonts w:ascii="Courier New" w:hAnsi="Courier New" w:hint="default"/>
      </w:rPr>
    </w:lvl>
    <w:lvl w:ilvl="2" w:tplc="3BEA09E0">
      <w:start w:val="1"/>
      <w:numFmt w:val="bullet"/>
      <w:lvlText w:val=""/>
      <w:lvlJc w:val="left"/>
      <w:pPr>
        <w:ind w:left="2160" w:hanging="360"/>
      </w:pPr>
      <w:rPr>
        <w:rFonts w:ascii="Wingdings" w:hAnsi="Wingdings" w:hint="default"/>
      </w:rPr>
    </w:lvl>
    <w:lvl w:ilvl="3" w:tplc="4E6032C4">
      <w:start w:val="1"/>
      <w:numFmt w:val="bullet"/>
      <w:lvlText w:val=""/>
      <w:lvlJc w:val="left"/>
      <w:pPr>
        <w:ind w:left="2880" w:hanging="360"/>
      </w:pPr>
      <w:rPr>
        <w:rFonts w:ascii="Symbol" w:hAnsi="Symbol" w:hint="default"/>
      </w:rPr>
    </w:lvl>
    <w:lvl w:ilvl="4" w:tplc="D7A68FAC">
      <w:start w:val="1"/>
      <w:numFmt w:val="bullet"/>
      <w:lvlText w:val="o"/>
      <w:lvlJc w:val="left"/>
      <w:pPr>
        <w:ind w:left="3600" w:hanging="360"/>
      </w:pPr>
      <w:rPr>
        <w:rFonts w:ascii="Courier New" w:hAnsi="Courier New" w:hint="default"/>
      </w:rPr>
    </w:lvl>
    <w:lvl w:ilvl="5" w:tplc="3F70FB42">
      <w:start w:val="1"/>
      <w:numFmt w:val="bullet"/>
      <w:lvlText w:val=""/>
      <w:lvlJc w:val="left"/>
      <w:pPr>
        <w:ind w:left="4320" w:hanging="360"/>
      </w:pPr>
      <w:rPr>
        <w:rFonts w:ascii="Wingdings" w:hAnsi="Wingdings" w:hint="default"/>
      </w:rPr>
    </w:lvl>
    <w:lvl w:ilvl="6" w:tplc="A0AA1E52">
      <w:start w:val="1"/>
      <w:numFmt w:val="bullet"/>
      <w:lvlText w:val=""/>
      <w:lvlJc w:val="left"/>
      <w:pPr>
        <w:ind w:left="5040" w:hanging="360"/>
      </w:pPr>
      <w:rPr>
        <w:rFonts w:ascii="Symbol" w:hAnsi="Symbol" w:hint="default"/>
      </w:rPr>
    </w:lvl>
    <w:lvl w:ilvl="7" w:tplc="AFE21C60">
      <w:start w:val="1"/>
      <w:numFmt w:val="bullet"/>
      <w:lvlText w:val="o"/>
      <w:lvlJc w:val="left"/>
      <w:pPr>
        <w:ind w:left="5760" w:hanging="360"/>
      </w:pPr>
      <w:rPr>
        <w:rFonts w:ascii="Courier New" w:hAnsi="Courier New" w:hint="default"/>
      </w:rPr>
    </w:lvl>
    <w:lvl w:ilvl="8" w:tplc="E7847798">
      <w:start w:val="1"/>
      <w:numFmt w:val="bullet"/>
      <w:lvlText w:val=""/>
      <w:lvlJc w:val="left"/>
      <w:pPr>
        <w:ind w:left="6480" w:hanging="360"/>
      </w:pPr>
      <w:rPr>
        <w:rFonts w:ascii="Wingdings" w:hAnsi="Wingdings" w:hint="default"/>
      </w:rPr>
    </w:lvl>
  </w:abstractNum>
  <w:abstractNum w:abstractNumId="119" w15:restartNumberingAfterBreak="0">
    <w:nsid w:val="7CBA489C"/>
    <w:multiLevelType w:val="hybridMultilevel"/>
    <w:tmpl w:val="B19C5F62"/>
    <w:lvl w:ilvl="0" w:tplc="A4AE124E">
      <w:start w:val="1"/>
      <w:numFmt w:val="bullet"/>
      <w:lvlText w:val=""/>
      <w:lvlJc w:val="left"/>
      <w:pPr>
        <w:ind w:left="720" w:hanging="360"/>
      </w:pPr>
      <w:rPr>
        <w:rFonts w:ascii="Wingdings" w:hAnsi="Wingdings" w:hint="default"/>
      </w:rPr>
    </w:lvl>
    <w:lvl w:ilvl="1" w:tplc="80245184">
      <w:start w:val="1"/>
      <w:numFmt w:val="bullet"/>
      <w:lvlText w:val="o"/>
      <w:lvlJc w:val="left"/>
      <w:pPr>
        <w:ind w:left="1440" w:hanging="360"/>
      </w:pPr>
      <w:rPr>
        <w:rFonts w:ascii="Courier New" w:hAnsi="Courier New" w:hint="default"/>
      </w:rPr>
    </w:lvl>
    <w:lvl w:ilvl="2" w:tplc="C2802944">
      <w:start w:val="1"/>
      <w:numFmt w:val="bullet"/>
      <w:lvlText w:val=""/>
      <w:lvlJc w:val="left"/>
      <w:pPr>
        <w:ind w:left="2160" w:hanging="360"/>
      </w:pPr>
      <w:rPr>
        <w:rFonts w:ascii="Wingdings" w:hAnsi="Wingdings" w:hint="default"/>
      </w:rPr>
    </w:lvl>
    <w:lvl w:ilvl="3" w:tplc="7B304364">
      <w:start w:val="1"/>
      <w:numFmt w:val="bullet"/>
      <w:lvlText w:val=""/>
      <w:lvlJc w:val="left"/>
      <w:pPr>
        <w:ind w:left="2880" w:hanging="360"/>
      </w:pPr>
      <w:rPr>
        <w:rFonts w:ascii="Symbol" w:hAnsi="Symbol" w:hint="default"/>
      </w:rPr>
    </w:lvl>
    <w:lvl w:ilvl="4" w:tplc="D1B6C32E">
      <w:start w:val="1"/>
      <w:numFmt w:val="bullet"/>
      <w:lvlText w:val="o"/>
      <w:lvlJc w:val="left"/>
      <w:pPr>
        <w:ind w:left="3600" w:hanging="360"/>
      </w:pPr>
      <w:rPr>
        <w:rFonts w:ascii="Courier New" w:hAnsi="Courier New" w:hint="default"/>
      </w:rPr>
    </w:lvl>
    <w:lvl w:ilvl="5" w:tplc="39306CCA">
      <w:start w:val="1"/>
      <w:numFmt w:val="bullet"/>
      <w:lvlText w:val=""/>
      <w:lvlJc w:val="left"/>
      <w:pPr>
        <w:ind w:left="4320" w:hanging="360"/>
      </w:pPr>
      <w:rPr>
        <w:rFonts w:ascii="Wingdings" w:hAnsi="Wingdings" w:hint="default"/>
      </w:rPr>
    </w:lvl>
    <w:lvl w:ilvl="6" w:tplc="0CF8008A">
      <w:start w:val="1"/>
      <w:numFmt w:val="bullet"/>
      <w:lvlText w:val=""/>
      <w:lvlJc w:val="left"/>
      <w:pPr>
        <w:ind w:left="5040" w:hanging="360"/>
      </w:pPr>
      <w:rPr>
        <w:rFonts w:ascii="Symbol" w:hAnsi="Symbol" w:hint="default"/>
      </w:rPr>
    </w:lvl>
    <w:lvl w:ilvl="7" w:tplc="2FC60AA0">
      <w:start w:val="1"/>
      <w:numFmt w:val="bullet"/>
      <w:lvlText w:val="o"/>
      <w:lvlJc w:val="left"/>
      <w:pPr>
        <w:ind w:left="5760" w:hanging="360"/>
      </w:pPr>
      <w:rPr>
        <w:rFonts w:ascii="Courier New" w:hAnsi="Courier New" w:hint="default"/>
      </w:rPr>
    </w:lvl>
    <w:lvl w:ilvl="8" w:tplc="1D48AC20">
      <w:start w:val="1"/>
      <w:numFmt w:val="bullet"/>
      <w:lvlText w:val=""/>
      <w:lvlJc w:val="left"/>
      <w:pPr>
        <w:ind w:left="6480" w:hanging="360"/>
      </w:pPr>
      <w:rPr>
        <w:rFonts w:ascii="Wingdings" w:hAnsi="Wingdings" w:hint="default"/>
      </w:rPr>
    </w:lvl>
  </w:abstractNum>
  <w:abstractNum w:abstractNumId="120" w15:restartNumberingAfterBreak="0">
    <w:nsid w:val="7ED33EE8"/>
    <w:multiLevelType w:val="hybridMultilevel"/>
    <w:tmpl w:val="F216F222"/>
    <w:lvl w:ilvl="0" w:tplc="BCCC5628">
      <w:start w:val="1"/>
      <w:numFmt w:val="bullet"/>
      <w:lvlText w:val=""/>
      <w:lvlJc w:val="left"/>
      <w:pPr>
        <w:ind w:left="720" w:hanging="360"/>
      </w:pPr>
      <w:rPr>
        <w:rFonts w:ascii="Wingdings" w:hAnsi="Wingdings" w:hint="default"/>
      </w:rPr>
    </w:lvl>
    <w:lvl w:ilvl="1" w:tplc="AD9E3BCE">
      <w:start w:val="1"/>
      <w:numFmt w:val="bullet"/>
      <w:lvlText w:val="o"/>
      <w:lvlJc w:val="left"/>
      <w:pPr>
        <w:ind w:left="1440" w:hanging="360"/>
      </w:pPr>
      <w:rPr>
        <w:rFonts w:ascii="Courier New" w:hAnsi="Courier New" w:hint="default"/>
      </w:rPr>
    </w:lvl>
    <w:lvl w:ilvl="2" w:tplc="B2B07714">
      <w:start w:val="1"/>
      <w:numFmt w:val="bullet"/>
      <w:lvlText w:val=""/>
      <w:lvlJc w:val="left"/>
      <w:pPr>
        <w:ind w:left="2160" w:hanging="360"/>
      </w:pPr>
      <w:rPr>
        <w:rFonts w:ascii="Wingdings" w:hAnsi="Wingdings" w:hint="default"/>
      </w:rPr>
    </w:lvl>
    <w:lvl w:ilvl="3" w:tplc="B4EC65D0">
      <w:start w:val="1"/>
      <w:numFmt w:val="bullet"/>
      <w:lvlText w:val=""/>
      <w:lvlJc w:val="left"/>
      <w:pPr>
        <w:ind w:left="2880" w:hanging="360"/>
      </w:pPr>
      <w:rPr>
        <w:rFonts w:ascii="Symbol" w:hAnsi="Symbol" w:hint="default"/>
      </w:rPr>
    </w:lvl>
    <w:lvl w:ilvl="4" w:tplc="6B446EBE">
      <w:start w:val="1"/>
      <w:numFmt w:val="bullet"/>
      <w:lvlText w:val="o"/>
      <w:lvlJc w:val="left"/>
      <w:pPr>
        <w:ind w:left="3600" w:hanging="360"/>
      </w:pPr>
      <w:rPr>
        <w:rFonts w:ascii="Courier New" w:hAnsi="Courier New" w:hint="default"/>
      </w:rPr>
    </w:lvl>
    <w:lvl w:ilvl="5" w:tplc="CFA0AB70">
      <w:start w:val="1"/>
      <w:numFmt w:val="bullet"/>
      <w:lvlText w:val=""/>
      <w:lvlJc w:val="left"/>
      <w:pPr>
        <w:ind w:left="4320" w:hanging="360"/>
      </w:pPr>
      <w:rPr>
        <w:rFonts w:ascii="Wingdings" w:hAnsi="Wingdings" w:hint="default"/>
      </w:rPr>
    </w:lvl>
    <w:lvl w:ilvl="6" w:tplc="53660884">
      <w:start w:val="1"/>
      <w:numFmt w:val="bullet"/>
      <w:lvlText w:val=""/>
      <w:lvlJc w:val="left"/>
      <w:pPr>
        <w:ind w:left="5040" w:hanging="360"/>
      </w:pPr>
      <w:rPr>
        <w:rFonts w:ascii="Symbol" w:hAnsi="Symbol" w:hint="default"/>
      </w:rPr>
    </w:lvl>
    <w:lvl w:ilvl="7" w:tplc="0C0ECFC6">
      <w:start w:val="1"/>
      <w:numFmt w:val="bullet"/>
      <w:lvlText w:val="o"/>
      <w:lvlJc w:val="left"/>
      <w:pPr>
        <w:ind w:left="5760" w:hanging="360"/>
      </w:pPr>
      <w:rPr>
        <w:rFonts w:ascii="Courier New" w:hAnsi="Courier New" w:hint="default"/>
      </w:rPr>
    </w:lvl>
    <w:lvl w:ilvl="8" w:tplc="6F101562">
      <w:start w:val="1"/>
      <w:numFmt w:val="bullet"/>
      <w:lvlText w:val=""/>
      <w:lvlJc w:val="left"/>
      <w:pPr>
        <w:ind w:left="6480" w:hanging="360"/>
      </w:pPr>
      <w:rPr>
        <w:rFonts w:ascii="Wingdings" w:hAnsi="Wingdings" w:hint="default"/>
      </w:rPr>
    </w:lvl>
  </w:abstractNum>
  <w:abstractNum w:abstractNumId="121" w15:restartNumberingAfterBreak="0">
    <w:nsid w:val="7F2C7D65"/>
    <w:multiLevelType w:val="hybridMultilevel"/>
    <w:tmpl w:val="B264133C"/>
    <w:lvl w:ilvl="0" w:tplc="3B7C623E">
      <w:start w:val="1"/>
      <w:numFmt w:val="bullet"/>
      <w:lvlText w:val=""/>
      <w:lvlJc w:val="left"/>
      <w:pPr>
        <w:ind w:left="720" w:hanging="360"/>
      </w:pPr>
      <w:rPr>
        <w:rFonts w:ascii="Wingdings" w:hAnsi="Wingdings" w:hint="default"/>
      </w:rPr>
    </w:lvl>
    <w:lvl w:ilvl="1" w:tplc="510CAF2E">
      <w:start w:val="1"/>
      <w:numFmt w:val="bullet"/>
      <w:lvlText w:val="o"/>
      <w:lvlJc w:val="left"/>
      <w:pPr>
        <w:ind w:left="1440" w:hanging="360"/>
      </w:pPr>
      <w:rPr>
        <w:rFonts w:ascii="Courier New" w:hAnsi="Courier New" w:hint="default"/>
      </w:rPr>
    </w:lvl>
    <w:lvl w:ilvl="2" w:tplc="E8F6AD20">
      <w:start w:val="1"/>
      <w:numFmt w:val="bullet"/>
      <w:lvlText w:val=""/>
      <w:lvlJc w:val="left"/>
      <w:pPr>
        <w:ind w:left="2160" w:hanging="360"/>
      </w:pPr>
      <w:rPr>
        <w:rFonts w:ascii="Wingdings" w:hAnsi="Wingdings" w:hint="default"/>
      </w:rPr>
    </w:lvl>
    <w:lvl w:ilvl="3" w:tplc="1F08E382">
      <w:start w:val="1"/>
      <w:numFmt w:val="bullet"/>
      <w:lvlText w:val=""/>
      <w:lvlJc w:val="left"/>
      <w:pPr>
        <w:ind w:left="2880" w:hanging="360"/>
      </w:pPr>
      <w:rPr>
        <w:rFonts w:ascii="Symbol" w:hAnsi="Symbol" w:hint="default"/>
      </w:rPr>
    </w:lvl>
    <w:lvl w:ilvl="4" w:tplc="873ECF48">
      <w:start w:val="1"/>
      <w:numFmt w:val="bullet"/>
      <w:lvlText w:val="o"/>
      <w:lvlJc w:val="left"/>
      <w:pPr>
        <w:ind w:left="3600" w:hanging="360"/>
      </w:pPr>
      <w:rPr>
        <w:rFonts w:ascii="Courier New" w:hAnsi="Courier New" w:hint="default"/>
      </w:rPr>
    </w:lvl>
    <w:lvl w:ilvl="5" w:tplc="7DFA7A9C">
      <w:start w:val="1"/>
      <w:numFmt w:val="bullet"/>
      <w:lvlText w:val=""/>
      <w:lvlJc w:val="left"/>
      <w:pPr>
        <w:ind w:left="4320" w:hanging="360"/>
      </w:pPr>
      <w:rPr>
        <w:rFonts w:ascii="Wingdings" w:hAnsi="Wingdings" w:hint="default"/>
      </w:rPr>
    </w:lvl>
    <w:lvl w:ilvl="6" w:tplc="399A1F08">
      <w:start w:val="1"/>
      <w:numFmt w:val="bullet"/>
      <w:lvlText w:val=""/>
      <w:lvlJc w:val="left"/>
      <w:pPr>
        <w:ind w:left="5040" w:hanging="360"/>
      </w:pPr>
      <w:rPr>
        <w:rFonts w:ascii="Symbol" w:hAnsi="Symbol" w:hint="default"/>
      </w:rPr>
    </w:lvl>
    <w:lvl w:ilvl="7" w:tplc="DBA0243E">
      <w:start w:val="1"/>
      <w:numFmt w:val="bullet"/>
      <w:lvlText w:val="o"/>
      <w:lvlJc w:val="left"/>
      <w:pPr>
        <w:ind w:left="5760" w:hanging="360"/>
      </w:pPr>
      <w:rPr>
        <w:rFonts w:ascii="Courier New" w:hAnsi="Courier New" w:hint="default"/>
      </w:rPr>
    </w:lvl>
    <w:lvl w:ilvl="8" w:tplc="E32CB65E">
      <w:start w:val="1"/>
      <w:numFmt w:val="bullet"/>
      <w:lvlText w:val=""/>
      <w:lvlJc w:val="left"/>
      <w:pPr>
        <w:ind w:left="6480" w:hanging="360"/>
      </w:pPr>
      <w:rPr>
        <w:rFonts w:ascii="Wingdings" w:hAnsi="Wingdings" w:hint="default"/>
      </w:rPr>
    </w:lvl>
  </w:abstractNum>
  <w:num w:numId="1" w16cid:durableId="2087258552">
    <w:abstractNumId w:val="24"/>
  </w:num>
  <w:num w:numId="2" w16cid:durableId="137655629">
    <w:abstractNumId w:val="55"/>
  </w:num>
  <w:num w:numId="3" w16cid:durableId="1649939964">
    <w:abstractNumId w:val="62"/>
  </w:num>
  <w:num w:numId="4" w16cid:durableId="1804419242">
    <w:abstractNumId w:val="114"/>
  </w:num>
  <w:num w:numId="5" w16cid:durableId="1976636185">
    <w:abstractNumId w:val="79"/>
  </w:num>
  <w:num w:numId="6" w16cid:durableId="1180777994">
    <w:abstractNumId w:val="113"/>
  </w:num>
  <w:num w:numId="7" w16cid:durableId="791479530">
    <w:abstractNumId w:val="31"/>
  </w:num>
  <w:num w:numId="8" w16cid:durableId="670370285">
    <w:abstractNumId w:val="25"/>
  </w:num>
  <w:num w:numId="9" w16cid:durableId="1645694729">
    <w:abstractNumId w:val="23"/>
  </w:num>
  <w:num w:numId="10" w16cid:durableId="975723409">
    <w:abstractNumId w:val="18"/>
  </w:num>
  <w:num w:numId="11" w16cid:durableId="2021934063">
    <w:abstractNumId w:val="23"/>
  </w:num>
  <w:num w:numId="12" w16cid:durableId="113451508">
    <w:abstractNumId w:val="13"/>
  </w:num>
  <w:num w:numId="13" w16cid:durableId="823745320">
    <w:abstractNumId w:val="29"/>
  </w:num>
  <w:num w:numId="14" w16cid:durableId="771389825">
    <w:abstractNumId w:val="1"/>
  </w:num>
  <w:num w:numId="15" w16cid:durableId="995688944">
    <w:abstractNumId w:val="11"/>
  </w:num>
  <w:num w:numId="16" w16cid:durableId="157115017">
    <w:abstractNumId w:val="21"/>
  </w:num>
  <w:num w:numId="17" w16cid:durableId="1920406246">
    <w:abstractNumId w:val="26"/>
  </w:num>
  <w:num w:numId="18" w16cid:durableId="409808936">
    <w:abstractNumId w:val="17"/>
  </w:num>
  <w:num w:numId="19" w16cid:durableId="216090573">
    <w:abstractNumId w:val="4"/>
  </w:num>
  <w:num w:numId="20" w16cid:durableId="1414232150">
    <w:abstractNumId w:val="7"/>
  </w:num>
  <w:num w:numId="21" w16cid:durableId="1527014512">
    <w:abstractNumId w:val="33"/>
  </w:num>
  <w:num w:numId="22" w16cid:durableId="1646927952">
    <w:abstractNumId w:val="12"/>
  </w:num>
  <w:num w:numId="23" w16cid:durableId="742872908">
    <w:abstractNumId w:val="20"/>
  </w:num>
  <w:num w:numId="24" w16cid:durableId="411969435">
    <w:abstractNumId w:val="10"/>
  </w:num>
  <w:num w:numId="25" w16cid:durableId="788745467">
    <w:abstractNumId w:val="19"/>
  </w:num>
  <w:num w:numId="26" w16cid:durableId="1257322762">
    <w:abstractNumId w:val="0"/>
  </w:num>
  <w:num w:numId="27" w16cid:durableId="378164836">
    <w:abstractNumId w:val="3"/>
  </w:num>
  <w:num w:numId="28" w16cid:durableId="386800467">
    <w:abstractNumId w:val="34"/>
  </w:num>
  <w:num w:numId="29" w16cid:durableId="697048360">
    <w:abstractNumId w:val="30"/>
  </w:num>
  <w:num w:numId="30" w16cid:durableId="2145462348">
    <w:abstractNumId w:val="37"/>
  </w:num>
  <w:num w:numId="31" w16cid:durableId="811219648">
    <w:abstractNumId w:val="39"/>
  </w:num>
  <w:num w:numId="32" w16cid:durableId="1563830312">
    <w:abstractNumId w:val="41"/>
  </w:num>
  <w:num w:numId="33" w16cid:durableId="2089492918">
    <w:abstractNumId w:val="43"/>
  </w:num>
  <w:num w:numId="34" w16cid:durableId="359598504">
    <w:abstractNumId w:val="44"/>
  </w:num>
  <w:num w:numId="35" w16cid:durableId="266278269">
    <w:abstractNumId w:val="45"/>
  </w:num>
  <w:num w:numId="36" w16cid:durableId="478956703">
    <w:abstractNumId w:val="47"/>
  </w:num>
  <w:num w:numId="37" w16cid:durableId="314602815">
    <w:abstractNumId w:val="48"/>
  </w:num>
  <w:num w:numId="38" w16cid:durableId="1302729762">
    <w:abstractNumId w:val="51"/>
  </w:num>
  <w:num w:numId="39" w16cid:durableId="1743136536">
    <w:abstractNumId w:val="54"/>
  </w:num>
  <w:num w:numId="40" w16cid:durableId="1525972877">
    <w:abstractNumId w:val="56"/>
  </w:num>
  <w:num w:numId="41" w16cid:durableId="64425159">
    <w:abstractNumId w:val="57"/>
  </w:num>
  <w:num w:numId="42" w16cid:durableId="1765030746">
    <w:abstractNumId w:val="58"/>
  </w:num>
  <w:num w:numId="43" w16cid:durableId="1821268104">
    <w:abstractNumId w:val="59"/>
  </w:num>
  <w:num w:numId="44" w16cid:durableId="469128290">
    <w:abstractNumId w:val="60"/>
  </w:num>
  <w:num w:numId="45" w16cid:durableId="1318878652">
    <w:abstractNumId w:val="61"/>
  </w:num>
  <w:num w:numId="46" w16cid:durableId="111363609">
    <w:abstractNumId w:val="63"/>
  </w:num>
  <w:num w:numId="47" w16cid:durableId="1791166389">
    <w:abstractNumId w:val="65"/>
  </w:num>
  <w:num w:numId="48" w16cid:durableId="1020620042">
    <w:abstractNumId w:val="68"/>
  </w:num>
  <w:num w:numId="49" w16cid:durableId="1068531385">
    <w:abstractNumId w:val="71"/>
  </w:num>
  <w:num w:numId="50" w16cid:durableId="1066224165">
    <w:abstractNumId w:val="73"/>
  </w:num>
  <w:num w:numId="51" w16cid:durableId="1866096630">
    <w:abstractNumId w:val="74"/>
  </w:num>
  <w:num w:numId="52" w16cid:durableId="543761545">
    <w:abstractNumId w:val="75"/>
  </w:num>
  <w:num w:numId="53" w16cid:durableId="345210866">
    <w:abstractNumId w:val="77"/>
  </w:num>
  <w:num w:numId="54" w16cid:durableId="1323385993">
    <w:abstractNumId w:val="80"/>
  </w:num>
  <w:num w:numId="55" w16cid:durableId="713580856">
    <w:abstractNumId w:val="82"/>
  </w:num>
  <w:num w:numId="56" w16cid:durableId="1638992305">
    <w:abstractNumId w:val="83"/>
  </w:num>
  <w:num w:numId="57" w16cid:durableId="1355812513">
    <w:abstractNumId w:val="84"/>
  </w:num>
  <w:num w:numId="58" w16cid:durableId="1451902814">
    <w:abstractNumId w:val="85"/>
  </w:num>
  <w:num w:numId="59" w16cid:durableId="907570022">
    <w:abstractNumId w:val="88"/>
  </w:num>
  <w:num w:numId="60" w16cid:durableId="1455367547">
    <w:abstractNumId w:val="89"/>
  </w:num>
  <w:num w:numId="61" w16cid:durableId="619799323">
    <w:abstractNumId w:val="90"/>
  </w:num>
  <w:num w:numId="62" w16cid:durableId="364870914">
    <w:abstractNumId w:val="91"/>
  </w:num>
  <w:num w:numId="63" w16cid:durableId="1698312491">
    <w:abstractNumId w:val="93"/>
  </w:num>
  <w:num w:numId="64" w16cid:durableId="163322128">
    <w:abstractNumId w:val="94"/>
  </w:num>
  <w:num w:numId="65" w16cid:durableId="1889803824">
    <w:abstractNumId w:val="96"/>
  </w:num>
  <w:num w:numId="66" w16cid:durableId="1971589604">
    <w:abstractNumId w:val="97"/>
  </w:num>
  <w:num w:numId="67" w16cid:durableId="942028957">
    <w:abstractNumId w:val="98"/>
  </w:num>
  <w:num w:numId="68" w16cid:durableId="2013874943">
    <w:abstractNumId w:val="99"/>
  </w:num>
  <w:num w:numId="69" w16cid:durableId="1974170094">
    <w:abstractNumId w:val="100"/>
  </w:num>
  <w:num w:numId="70" w16cid:durableId="185408057">
    <w:abstractNumId w:val="103"/>
  </w:num>
  <w:num w:numId="71" w16cid:durableId="840699366">
    <w:abstractNumId w:val="104"/>
  </w:num>
  <w:num w:numId="72" w16cid:durableId="163446925">
    <w:abstractNumId w:val="109"/>
  </w:num>
  <w:num w:numId="73" w16cid:durableId="1218010648">
    <w:abstractNumId w:val="116"/>
  </w:num>
  <w:num w:numId="74" w16cid:durableId="606540909">
    <w:abstractNumId w:val="118"/>
  </w:num>
  <w:num w:numId="75" w16cid:durableId="328680447">
    <w:abstractNumId w:val="105"/>
  </w:num>
  <w:num w:numId="76" w16cid:durableId="86394290">
    <w:abstractNumId w:val="70"/>
  </w:num>
  <w:num w:numId="77" w16cid:durableId="1245649423">
    <w:abstractNumId w:val="28"/>
  </w:num>
  <w:num w:numId="78" w16cid:durableId="653267505">
    <w:abstractNumId w:val="87"/>
  </w:num>
  <w:num w:numId="79" w16cid:durableId="996493733">
    <w:abstractNumId w:val="49"/>
  </w:num>
  <w:num w:numId="80" w16cid:durableId="1546673329">
    <w:abstractNumId w:val="6"/>
  </w:num>
  <w:num w:numId="81" w16cid:durableId="885023416">
    <w:abstractNumId w:val="22"/>
  </w:num>
  <w:num w:numId="82" w16cid:durableId="121579292">
    <w:abstractNumId w:val="92"/>
  </w:num>
  <w:num w:numId="83" w16cid:durableId="1600915709">
    <w:abstractNumId w:val="72"/>
  </w:num>
  <w:num w:numId="84" w16cid:durableId="397486409">
    <w:abstractNumId w:val="78"/>
  </w:num>
  <w:num w:numId="85" w16cid:durableId="218975719">
    <w:abstractNumId w:val="67"/>
  </w:num>
  <w:num w:numId="86" w16cid:durableId="1733968975">
    <w:abstractNumId w:val="16"/>
  </w:num>
  <w:num w:numId="87" w16cid:durableId="1335838007">
    <w:abstractNumId w:val="108"/>
  </w:num>
  <w:num w:numId="88" w16cid:durableId="1822235413">
    <w:abstractNumId w:val="53"/>
  </w:num>
  <w:num w:numId="89" w16cid:durableId="922180017">
    <w:abstractNumId w:val="46"/>
  </w:num>
  <w:num w:numId="90" w16cid:durableId="1969503745">
    <w:abstractNumId w:val="121"/>
  </w:num>
  <w:num w:numId="91" w16cid:durableId="145630583">
    <w:abstractNumId w:val="102"/>
  </w:num>
  <w:num w:numId="92" w16cid:durableId="1873029593">
    <w:abstractNumId w:val="66"/>
  </w:num>
  <w:num w:numId="93" w16cid:durableId="512692418">
    <w:abstractNumId w:val="112"/>
  </w:num>
  <w:num w:numId="94" w16cid:durableId="1957637751">
    <w:abstractNumId w:val="81"/>
  </w:num>
  <w:num w:numId="95" w16cid:durableId="302320950">
    <w:abstractNumId w:val="69"/>
  </w:num>
  <w:num w:numId="96" w16cid:durableId="1235706098">
    <w:abstractNumId w:val="106"/>
  </w:num>
  <w:num w:numId="97" w16cid:durableId="165094387">
    <w:abstractNumId w:val="14"/>
  </w:num>
  <w:num w:numId="98" w16cid:durableId="602032350">
    <w:abstractNumId w:val="40"/>
  </w:num>
  <w:num w:numId="99" w16cid:durableId="522982142">
    <w:abstractNumId w:val="2"/>
  </w:num>
  <w:num w:numId="100" w16cid:durableId="165486732">
    <w:abstractNumId w:val="120"/>
  </w:num>
  <w:num w:numId="101" w16cid:durableId="2132163029">
    <w:abstractNumId w:val="101"/>
  </w:num>
  <w:num w:numId="102" w16cid:durableId="1247761996">
    <w:abstractNumId w:val="86"/>
  </w:num>
  <w:num w:numId="103" w16cid:durableId="1288314178">
    <w:abstractNumId w:val="115"/>
  </w:num>
  <w:num w:numId="104" w16cid:durableId="1282228224">
    <w:abstractNumId w:val="15"/>
  </w:num>
  <w:num w:numId="105" w16cid:durableId="2105497323">
    <w:abstractNumId w:val="27"/>
  </w:num>
  <w:num w:numId="106" w16cid:durableId="662467676">
    <w:abstractNumId w:val="119"/>
  </w:num>
  <w:num w:numId="107" w16cid:durableId="29916183">
    <w:abstractNumId w:val="95"/>
  </w:num>
  <w:num w:numId="108" w16cid:durableId="15692692">
    <w:abstractNumId w:val="38"/>
  </w:num>
  <w:num w:numId="109" w16cid:durableId="574705187">
    <w:abstractNumId w:val="111"/>
  </w:num>
  <w:num w:numId="110" w16cid:durableId="1722947176">
    <w:abstractNumId w:val="117"/>
  </w:num>
  <w:num w:numId="111" w16cid:durableId="651912350">
    <w:abstractNumId w:val="35"/>
  </w:num>
  <w:num w:numId="112" w16cid:durableId="116024052">
    <w:abstractNumId w:val="107"/>
  </w:num>
  <w:num w:numId="113" w16cid:durableId="327562709">
    <w:abstractNumId w:val="110"/>
  </w:num>
  <w:num w:numId="114" w16cid:durableId="1830562203">
    <w:abstractNumId w:val="9"/>
  </w:num>
  <w:num w:numId="115" w16cid:durableId="514078823">
    <w:abstractNumId w:val="64"/>
  </w:num>
  <w:num w:numId="116" w16cid:durableId="557908680">
    <w:abstractNumId w:val="36"/>
  </w:num>
  <w:num w:numId="117" w16cid:durableId="578367264">
    <w:abstractNumId w:val="76"/>
  </w:num>
  <w:num w:numId="118" w16cid:durableId="285160694">
    <w:abstractNumId w:val="8"/>
  </w:num>
  <w:num w:numId="119" w16cid:durableId="711728044">
    <w:abstractNumId w:val="50"/>
  </w:num>
  <w:num w:numId="120" w16cid:durableId="1058746326">
    <w:abstractNumId w:val="32"/>
  </w:num>
  <w:num w:numId="121" w16cid:durableId="563687480">
    <w:abstractNumId w:val="52"/>
  </w:num>
  <w:num w:numId="122" w16cid:durableId="1022584357">
    <w:abstractNumId w:val="5"/>
  </w:num>
  <w:num w:numId="123" w16cid:durableId="1112090564">
    <w:abstractNumId w:val="42"/>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NotTrackMoves/>
  <w:doNotTrackFormatting/>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21"/>
    <w:rsid w:val="000003D4"/>
    <w:rsid w:val="0000140D"/>
    <w:rsid w:val="000021E9"/>
    <w:rsid w:val="00002B67"/>
    <w:rsid w:val="000040E0"/>
    <w:rsid w:val="00005B9A"/>
    <w:rsid w:val="00014505"/>
    <w:rsid w:val="0001482E"/>
    <w:rsid w:val="00014E38"/>
    <w:rsid w:val="00015917"/>
    <w:rsid w:val="000231D2"/>
    <w:rsid w:val="00026046"/>
    <w:rsid w:val="00026F8D"/>
    <w:rsid w:val="00027BE9"/>
    <w:rsid w:val="00027CEB"/>
    <w:rsid w:val="00031971"/>
    <w:rsid w:val="000336CA"/>
    <w:rsid w:val="00033C44"/>
    <w:rsid w:val="0003519D"/>
    <w:rsid w:val="0003604B"/>
    <w:rsid w:val="000413FC"/>
    <w:rsid w:val="00044D95"/>
    <w:rsid w:val="00046D58"/>
    <w:rsid w:val="00046FE5"/>
    <w:rsid w:val="00053606"/>
    <w:rsid w:val="000606BB"/>
    <w:rsid w:val="000618A8"/>
    <w:rsid w:val="00066977"/>
    <w:rsid w:val="00066FFD"/>
    <w:rsid w:val="0007053A"/>
    <w:rsid w:val="00070AF5"/>
    <w:rsid w:val="00071F5A"/>
    <w:rsid w:val="00073070"/>
    <w:rsid w:val="0007353E"/>
    <w:rsid w:val="000748B0"/>
    <w:rsid w:val="00074B36"/>
    <w:rsid w:val="00076C47"/>
    <w:rsid w:val="000779B4"/>
    <w:rsid w:val="00081DA1"/>
    <w:rsid w:val="00084048"/>
    <w:rsid w:val="000873A9"/>
    <w:rsid w:val="0009266E"/>
    <w:rsid w:val="000973CE"/>
    <w:rsid w:val="00097EEB"/>
    <w:rsid w:val="000A31D9"/>
    <w:rsid w:val="000A3997"/>
    <w:rsid w:val="000A7E3F"/>
    <w:rsid w:val="000B4A3C"/>
    <w:rsid w:val="000B5D03"/>
    <w:rsid w:val="000B72A4"/>
    <w:rsid w:val="000B736B"/>
    <w:rsid w:val="000C077A"/>
    <w:rsid w:val="000C2645"/>
    <w:rsid w:val="000D2C92"/>
    <w:rsid w:val="000D4455"/>
    <w:rsid w:val="000D617B"/>
    <w:rsid w:val="000D7907"/>
    <w:rsid w:val="000E0CBF"/>
    <w:rsid w:val="000E5C38"/>
    <w:rsid w:val="000E797D"/>
    <w:rsid w:val="000F4F3B"/>
    <w:rsid w:val="000F617B"/>
    <w:rsid w:val="000F7639"/>
    <w:rsid w:val="000F7A42"/>
    <w:rsid w:val="0010061B"/>
    <w:rsid w:val="001044FD"/>
    <w:rsid w:val="00105022"/>
    <w:rsid w:val="00106C5A"/>
    <w:rsid w:val="00115F53"/>
    <w:rsid w:val="0012076D"/>
    <w:rsid w:val="00124279"/>
    <w:rsid w:val="0012504B"/>
    <w:rsid w:val="00125990"/>
    <w:rsid w:val="00132206"/>
    <w:rsid w:val="00132702"/>
    <w:rsid w:val="00133BF0"/>
    <w:rsid w:val="00134115"/>
    <w:rsid w:val="00136083"/>
    <w:rsid w:val="00142D9F"/>
    <w:rsid w:val="00147446"/>
    <w:rsid w:val="001500B1"/>
    <w:rsid w:val="00152496"/>
    <w:rsid w:val="001536A8"/>
    <w:rsid w:val="00155DB1"/>
    <w:rsid w:val="0015647A"/>
    <w:rsid w:val="00163F17"/>
    <w:rsid w:val="00164563"/>
    <w:rsid w:val="00166FF7"/>
    <w:rsid w:val="0017141F"/>
    <w:rsid w:val="00171CFE"/>
    <w:rsid w:val="0017224D"/>
    <w:rsid w:val="0017620C"/>
    <w:rsid w:val="001764E1"/>
    <w:rsid w:val="00176899"/>
    <w:rsid w:val="0017709B"/>
    <w:rsid w:val="0018110D"/>
    <w:rsid w:val="00181A33"/>
    <w:rsid w:val="00183885"/>
    <w:rsid w:val="00185775"/>
    <w:rsid w:val="00186476"/>
    <w:rsid w:val="00187551"/>
    <w:rsid w:val="00191C1D"/>
    <w:rsid w:val="00192925"/>
    <w:rsid w:val="00194EF0"/>
    <w:rsid w:val="00196194"/>
    <w:rsid w:val="00196433"/>
    <w:rsid w:val="001A207B"/>
    <w:rsid w:val="001A21D4"/>
    <w:rsid w:val="001A3792"/>
    <w:rsid w:val="001A7832"/>
    <w:rsid w:val="001A7F22"/>
    <w:rsid w:val="001C0695"/>
    <w:rsid w:val="001C5B88"/>
    <w:rsid w:val="001D0129"/>
    <w:rsid w:val="001D14EF"/>
    <w:rsid w:val="001D3F80"/>
    <w:rsid w:val="001E03E0"/>
    <w:rsid w:val="001E073D"/>
    <w:rsid w:val="001E0B34"/>
    <w:rsid w:val="001E12C0"/>
    <w:rsid w:val="001E15CF"/>
    <w:rsid w:val="001E353D"/>
    <w:rsid w:val="001E4941"/>
    <w:rsid w:val="001E4F19"/>
    <w:rsid w:val="001E6A0A"/>
    <w:rsid w:val="001F2C2E"/>
    <w:rsid w:val="001F3405"/>
    <w:rsid w:val="001F37C8"/>
    <w:rsid w:val="001F4D54"/>
    <w:rsid w:val="001F4E0D"/>
    <w:rsid w:val="001F5C78"/>
    <w:rsid w:val="001F6772"/>
    <w:rsid w:val="001F79A6"/>
    <w:rsid w:val="00201CE9"/>
    <w:rsid w:val="0020277C"/>
    <w:rsid w:val="00204C2D"/>
    <w:rsid w:val="002050CA"/>
    <w:rsid w:val="00210D49"/>
    <w:rsid w:val="00214FD4"/>
    <w:rsid w:val="00216214"/>
    <w:rsid w:val="0021647B"/>
    <w:rsid w:val="0022119E"/>
    <w:rsid w:val="00226173"/>
    <w:rsid w:val="00226EB9"/>
    <w:rsid w:val="002279A5"/>
    <w:rsid w:val="00230FA0"/>
    <w:rsid w:val="00232F6C"/>
    <w:rsid w:val="0023437D"/>
    <w:rsid w:val="0023543C"/>
    <w:rsid w:val="002375EF"/>
    <w:rsid w:val="0024007A"/>
    <w:rsid w:val="002408BC"/>
    <w:rsid w:val="00241B4A"/>
    <w:rsid w:val="00241BCA"/>
    <w:rsid w:val="00243966"/>
    <w:rsid w:val="00243AD5"/>
    <w:rsid w:val="00243C35"/>
    <w:rsid w:val="00247373"/>
    <w:rsid w:val="00250316"/>
    <w:rsid w:val="00250E37"/>
    <w:rsid w:val="00251994"/>
    <w:rsid w:val="00251EB1"/>
    <w:rsid w:val="00256B6D"/>
    <w:rsid w:val="00257236"/>
    <w:rsid w:val="00260100"/>
    <w:rsid w:val="00265A47"/>
    <w:rsid w:val="002660FB"/>
    <w:rsid w:val="00267701"/>
    <w:rsid w:val="00267DF2"/>
    <w:rsid w:val="00272711"/>
    <w:rsid w:val="00274B6F"/>
    <w:rsid w:val="0027606B"/>
    <w:rsid w:val="00276A5E"/>
    <w:rsid w:val="00280E73"/>
    <w:rsid w:val="00284D06"/>
    <w:rsid w:val="002865C1"/>
    <w:rsid w:val="00293FEA"/>
    <w:rsid w:val="00297148"/>
    <w:rsid w:val="002A4AD4"/>
    <w:rsid w:val="002A6A69"/>
    <w:rsid w:val="002B04A3"/>
    <w:rsid w:val="002B3C17"/>
    <w:rsid w:val="002B5F72"/>
    <w:rsid w:val="002C3140"/>
    <w:rsid w:val="002C7D5B"/>
    <w:rsid w:val="002D2098"/>
    <w:rsid w:val="002D562E"/>
    <w:rsid w:val="002D5691"/>
    <w:rsid w:val="002D7D31"/>
    <w:rsid w:val="002E1BC1"/>
    <w:rsid w:val="002E2515"/>
    <w:rsid w:val="002E740B"/>
    <w:rsid w:val="002F4DC7"/>
    <w:rsid w:val="002F59EF"/>
    <w:rsid w:val="00304247"/>
    <w:rsid w:val="00305973"/>
    <w:rsid w:val="00311229"/>
    <w:rsid w:val="003130E1"/>
    <w:rsid w:val="003144D7"/>
    <w:rsid w:val="00314D05"/>
    <w:rsid w:val="003152E4"/>
    <w:rsid w:val="00315377"/>
    <w:rsid w:val="00315A88"/>
    <w:rsid w:val="00320613"/>
    <w:rsid w:val="003215DD"/>
    <w:rsid w:val="00321A14"/>
    <w:rsid w:val="00321F18"/>
    <w:rsid w:val="003230F1"/>
    <w:rsid w:val="00340123"/>
    <w:rsid w:val="0034611F"/>
    <w:rsid w:val="003516B4"/>
    <w:rsid w:val="0035245F"/>
    <w:rsid w:val="00353239"/>
    <w:rsid w:val="00353BFC"/>
    <w:rsid w:val="00354019"/>
    <w:rsid w:val="00354986"/>
    <w:rsid w:val="00356A11"/>
    <w:rsid w:val="0035712F"/>
    <w:rsid w:val="0035729C"/>
    <w:rsid w:val="00360653"/>
    <w:rsid w:val="00362026"/>
    <w:rsid w:val="003639C1"/>
    <w:rsid w:val="00365ADA"/>
    <w:rsid w:val="00365C96"/>
    <w:rsid w:val="003665CD"/>
    <w:rsid w:val="00367A3F"/>
    <w:rsid w:val="003717EF"/>
    <w:rsid w:val="00372B3C"/>
    <w:rsid w:val="0037430A"/>
    <w:rsid w:val="00374321"/>
    <w:rsid w:val="003820D7"/>
    <w:rsid w:val="0038426F"/>
    <w:rsid w:val="003846F4"/>
    <w:rsid w:val="00384CBE"/>
    <w:rsid w:val="003875D3"/>
    <w:rsid w:val="003878DC"/>
    <w:rsid w:val="003903F8"/>
    <w:rsid w:val="00392645"/>
    <w:rsid w:val="00393661"/>
    <w:rsid w:val="003940A5"/>
    <w:rsid w:val="003A06BF"/>
    <w:rsid w:val="003A0879"/>
    <w:rsid w:val="003A0960"/>
    <w:rsid w:val="003A2D22"/>
    <w:rsid w:val="003A4E7E"/>
    <w:rsid w:val="003A52C4"/>
    <w:rsid w:val="003B0CF9"/>
    <w:rsid w:val="003B1029"/>
    <w:rsid w:val="003B6531"/>
    <w:rsid w:val="003C1015"/>
    <w:rsid w:val="003C13C7"/>
    <w:rsid w:val="003C33A8"/>
    <w:rsid w:val="003C3445"/>
    <w:rsid w:val="003C34C5"/>
    <w:rsid w:val="003C3EBF"/>
    <w:rsid w:val="003C4655"/>
    <w:rsid w:val="003C5256"/>
    <w:rsid w:val="003C7624"/>
    <w:rsid w:val="003C7B24"/>
    <w:rsid w:val="003D06D6"/>
    <w:rsid w:val="003D0BF9"/>
    <w:rsid w:val="003D1802"/>
    <w:rsid w:val="003D5C9C"/>
    <w:rsid w:val="003D60F6"/>
    <w:rsid w:val="003D7635"/>
    <w:rsid w:val="003E1679"/>
    <w:rsid w:val="003F3D51"/>
    <w:rsid w:val="003F57DF"/>
    <w:rsid w:val="003F5885"/>
    <w:rsid w:val="003F5A56"/>
    <w:rsid w:val="003F5D76"/>
    <w:rsid w:val="003F74B3"/>
    <w:rsid w:val="003F7767"/>
    <w:rsid w:val="0040273B"/>
    <w:rsid w:val="00403835"/>
    <w:rsid w:val="00405263"/>
    <w:rsid w:val="00407699"/>
    <w:rsid w:val="0041339F"/>
    <w:rsid w:val="00413EF7"/>
    <w:rsid w:val="004150F7"/>
    <w:rsid w:val="004230DD"/>
    <w:rsid w:val="00433587"/>
    <w:rsid w:val="00436A11"/>
    <w:rsid w:val="00441E4C"/>
    <w:rsid w:val="00442B94"/>
    <w:rsid w:val="004479B6"/>
    <w:rsid w:val="00451993"/>
    <w:rsid w:val="00452EF4"/>
    <w:rsid w:val="0046303C"/>
    <w:rsid w:val="00464402"/>
    <w:rsid w:val="00467AE9"/>
    <w:rsid w:val="00471EBF"/>
    <w:rsid w:val="00472B27"/>
    <w:rsid w:val="00474554"/>
    <w:rsid w:val="00474D4C"/>
    <w:rsid w:val="00476830"/>
    <w:rsid w:val="00476CE7"/>
    <w:rsid w:val="00480375"/>
    <w:rsid w:val="0048317B"/>
    <w:rsid w:val="0048321D"/>
    <w:rsid w:val="0048716C"/>
    <w:rsid w:val="00487ADC"/>
    <w:rsid w:val="00490298"/>
    <w:rsid w:val="004904AC"/>
    <w:rsid w:val="00491118"/>
    <w:rsid w:val="004922C2"/>
    <w:rsid w:val="0049333B"/>
    <w:rsid w:val="0049346E"/>
    <w:rsid w:val="00494BC6"/>
    <w:rsid w:val="00495573"/>
    <w:rsid w:val="00496DE7"/>
    <w:rsid w:val="004A1666"/>
    <w:rsid w:val="004A2B62"/>
    <w:rsid w:val="004A5DF9"/>
    <w:rsid w:val="004B4E6B"/>
    <w:rsid w:val="004B73B8"/>
    <w:rsid w:val="004C16DD"/>
    <w:rsid w:val="004C1E77"/>
    <w:rsid w:val="004C20BC"/>
    <w:rsid w:val="004C2E29"/>
    <w:rsid w:val="004C3DBE"/>
    <w:rsid w:val="004D1145"/>
    <w:rsid w:val="004D1D25"/>
    <w:rsid w:val="004D78E7"/>
    <w:rsid w:val="004E042C"/>
    <w:rsid w:val="004E0C99"/>
    <w:rsid w:val="004E0D7E"/>
    <w:rsid w:val="004E5954"/>
    <w:rsid w:val="004E5E26"/>
    <w:rsid w:val="004E64B9"/>
    <w:rsid w:val="004E71F4"/>
    <w:rsid w:val="004F05A3"/>
    <w:rsid w:val="004F10F8"/>
    <w:rsid w:val="004F50E9"/>
    <w:rsid w:val="004F703A"/>
    <w:rsid w:val="00500393"/>
    <w:rsid w:val="00500DB3"/>
    <w:rsid w:val="00500FC9"/>
    <w:rsid w:val="00502011"/>
    <w:rsid w:val="00502E67"/>
    <w:rsid w:val="005049AF"/>
    <w:rsid w:val="00507963"/>
    <w:rsid w:val="00511DC3"/>
    <w:rsid w:val="005141B0"/>
    <w:rsid w:val="00525DC8"/>
    <w:rsid w:val="005279E4"/>
    <w:rsid w:val="00533D44"/>
    <w:rsid w:val="005344DE"/>
    <w:rsid w:val="00535BD9"/>
    <w:rsid w:val="0053608A"/>
    <w:rsid w:val="00537BB0"/>
    <w:rsid w:val="005434CA"/>
    <w:rsid w:val="0054578E"/>
    <w:rsid w:val="005457DF"/>
    <w:rsid w:val="00545843"/>
    <w:rsid w:val="005459EA"/>
    <w:rsid w:val="00554A87"/>
    <w:rsid w:val="00556B60"/>
    <w:rsid w:val="0056239C"/>
    <w:rsid w:val="00562F6D"/>
    <w:rsid w:val="00564FE5"/>
    <w:rsid w:val="00565C50"/>
    <w:rsid w:val="005665F9"/>
    <w:rsid w:val="0056717C"/>
    <w:rsid w:val="00570E9C"/>
    <w:rsid w:val="00571CEA"/>
    <w:rsid w:val="00577E2E"/>
    <w:rsid w:val="00577FF4"/>
    <w:rsid w:val="005834DA"/>
    <w:rsid w:val="00584167"/>
    <w:rsid w:val="0059146E"/>
    <w:rsid w:val="00591FF2"/>
    <w:rsid w:val="00593586"/>
    <w:rsid w:val="00594B5A"/>
    <w:rsid w:val="005957E2"/>
    <w:rsid w:val="005A2CB3"/>
    <w:rsid w:val="005A5DD7"/>
    <w:rsid w:val="005B063B"/>
    <w:rsid w:val="005B071B"/>
    <w:rsid w:val="005B3C76"/>
    <w:rsid w:val="005B48C9"/>
    <w:rsid w:val="005B6F7F"/>
    <w:rsid w:val="005C09D1"/>
    <w:rsid w:val="005C0B35"/>
    <w:rsid w:val="005C3925"/>
    <w:rsid w:val="005C42C2"/>
    <w:rsid w:val="005C5626"/>
    <w:rsid w:val="005C74F1"/>
    <w:rsid w:val="005C77F0"/>
    <w:rsid w:val="005C7DA4"/>
    <w:rsid w:val="005D10E7"/>
    <w:rsid w:val="005D1DF9"/>
    <w:rsid w:val="005D1FF3"/>
    <w:rsid w:val="005D3B83"/>
    <w:rsid w:val="005D6BD0"/>
    <w:rsid w:val="005D77F8"/>
    <w:rsid w:val="005E2D6B"/>
    <w:rsid w:val="005E344D"/>
    <w:rsid w:val="005E7DD4"/>
    <w:rsid w:val="005F3E5A"/>
    <w:rsid w:val="005F472A"/>
    <w:rsid w:val="0060387F"/>
    <w:rsid w:val="0060683C"/>
    <w:rsid w:val="00606978"/>
    <w:rsid w:val="00607A9E"/>
    <w:rsid w:val="00617485"/>
    <w:rsid w:val="00620B5D"/>
    <w:rsid w:val="00626D5F"/>
    <w:rsid w:val="00626EA5"/>
    <w:rsid w:val="00627EE8"/>
    <w:rsid w:val="00632690"/>
    <w:rsid w:val="00632B20"/>
    <w:rsid w:val="00634A56"/>
    <w:rsid w:val="00635DED"/>
    <w:rsid w:val="006361E4"/>
    <w:rsid w:val="00636FEC"/>
    <w:rsid w:val="00640F99"/>
    <w:rsid w:val="0064238E"/>
    <w:rsid w:val="00651BEC"/>
    <w:rsid w:val="00653B26"/>
    <w:rsid w:val="00655364"/>
    <w:rsid w:val="00655E23"/>
    <w:rsid w:val="0066083D"/>
    <w:rsid w:val="00663BF6"/>
    <w:rsid w:val="00664E05"/>
    <w:rsid w:val="006654CC"/>
    <w:rsid w:val="006706F9"/>
    <w:rsid w:val="00672095"/>
    <w:rsid w:val="00672829"/>
    <w:rsid w:val="00672997"/>
    <w:rsid w:val="00675FC6"/>
    <w:rsid w:val="006832CF"/>
    <w:rsid w:val="00683DD9"/>
    <w:rsid w:val="006853B0"/>
    <w:rsid w:val="0068601D"/>
    <w:rsid w:val="00691D83"/>
    <w:rsid w:val="006926E9"/>
    <w:rsid w:val="00696F13"/>
    <w:rsid w:val="00697E9A"/>
    <w:rsid w:val="006A11BC"/>
    <w:rsid w:val="006A6946"/>
    <w:rsid w:val="006A7F38"/>
    <w:rsid w:val="006B7360"/>
    <w:rsid w:val="006C3D11"/>
    <w:rsid w:val="006C4C5B"/>
    <w:rsid w:val="006D035F"/>
    <w:rsid w:val="006D1872"/>
    <w:rsid w:val="006D22F2"/>
    <w:rsid w:val="006D32CA"/>
    <w:rsid w:val="006D711A"/>
    <w:rsid w:val="006D737A"/>
    <w:rsid w:val="006E18B0"/>
    <w:rsid w:val="006E597B"/>
    <w:rsid w:val="006E76A5"/>
    <w:rsid w:val="006E778E"/>
    <w:rsid w:val="006F1805"/>
    <w:rsid w:val="006F2982"/>
    <w:rsid w:val="006F2CAE"/>
    <w:rsid w:val="007012A4"/>
    <w:rsid w:val="00701ABE"/>
    <w:rsid w:val="007024A9"/>
    <w:rsid w:val="007049DA"/>
    <w:rsid w:val="00705F5D"/>
    <w:rsid w:val="00706A77"/>
    <w:rsid w:val="00707A1E"/>
    <w:rsid w:val="007102CE"/>
    <w:rsid w:val="007105C2"/>
    <w:rsid w:val="00722614"/>
    <w:rsid w:val="00724180"/>
    <w:rsid w:val="007241EB"/>
    <w:rsid w:val="00730852"/>
    <w:rsid w:val="00736E75"/>
    <w:rsid w:val="00737544"/>
    <w:rsid w:val="007419C9"/>
    <w:rsid w:val="00742C71"/>
    <w:rsid w:val="00742CB4"/>
    <w:rsid w:val="0074331D"/>
    <w:rsid w:val="00743AE2"/>
    <w:rsid w:val="00744C80"/>
    <w:rsid w:val="00747558"/>
    <w:rsid w:val="007506DD"/>
    <w:rsid w:val="007543A7"/>
    <w:rsid w:val="00755138"/>
    <w:rsid w:val="00761B00"/>
    <w:rsid w:val="00761D72"/>
    <w:rsid w:val="00762F32"/>
    <w:rsid w:val="00764419"/>
    <w:rsid w:val="00766701"/>
    <w:rsid w:val="00773C5D"/>
    <w:rsid w:val="0077645F"/>
    <w:rsid w:val="00776EA6"/>
    <w:rsid w:val="007815E3"/>
    <w:rsid w:val="0078446D"/>
    <w:rsid w:val="00786FD9"/>
    <w:rsid w:val="00787368"/>
    <w:rsid w:val="00794605"/>
    <w:rsid w:val="0079579C"/>
    <w:rsid w:val="007957A4"/>
    <w:rsid w:val="007964E0"/>
    <w:rsid w:val="007A44D1"/>
    <w:rsid w:val="007A4DF5"/>
    <w:rsid w:val="007A56CA"/>
    <w:rsid w:val="007A5C9F"/>
    <w:rsid w:val="007B1BA2"/>
    <w:rsid w:val="007B3293"/>
    <w:rsid w:val="007B440D"/>
    <w:rsid w:val="007C2C2F"/>
    <w:rsid w:val="007D06C9"/>
    <w:rsid w:val="007D1760"/>
    <w:rsid w:val="007D38C6"/>
    <w:rsid w:val="007D448C"/>
    <w:rsid w:val="007D4AE1"/>
    <w:rsid w:val="007D6BBB"/>
    <w:rsid w:val="007E0654"/>
    <w:rsid w:val="007E0678"/>
    <w:rsid w:val="007E2D39"/>
    <w:rsid w:val="007E32C1"/>
    <w:rsid w:val="007E54EE"/>
    <w:rsid w:val="007E7568"/>
    <w:rsid w:val="007F2047"/>
    <w:rsid w:val="007F22BE"/>
    <w:rsid w:val="007F3A6E"/>
    <w:rsid w:val="007F5DD5"/>
    <w:rsid w:val="007F64E7"/>
    <w:rsid w:val="007F6A8A"/>
    <w:rsid w:val="00801893"/>
    <w:rsid w:val="00804BEB"/>
    <w:rsid w:val="00810B96"/>
    <w:rsid w:val="00816494"/>
    <w:rsid w:val="00817DE6"/>
    <w:rsid w:val="008211A4"/>
    <w:rsid w:val="00823F5C"/>
    <w:rsid w:val="00824A71"/>
    <w:rsid w:val="008263A7"/>
    <w:rsid w:val="008309CF"/>
    <w:rsid w:val="00832949"/>
    <w:rsid w:val="00833D16"/>
    <w:rsid w:val="00833E49"/>
    <w:rsid w:val="008345C0"/>
    <w:rsid w:val="00835B16"/>
    <w:rsid w:val="00837F96"/>
    <w:rsid w:val="00841FCA"/>
    <w:rsid w:val="008426DE"/>
    <w:rsid w:val="008467E0"/>
    <w:rsid w:val="00847217"/>
    <w:rsid w:val="00847681"/>
    <w:rsid w:val="00850463"/>
    <w:rsid w:val="00851CF0"/>
    <w:rsid w:val="00854575"/>
    <w:rsid w:val="00854977"/>
    <w:rsid w:val="0085577A"/>
    <w:rsid w:val="008569A6"/>
    <w:rsid w:val="00857FA4"/>
    <w:rsid w:val="00860BCD"/>
    <w:rsid w:val="00860E73"/>
    <w:rsid w:val="00865FDE"/>
    <w:rsid w:val="00870A05"/>
    <w:rsid w:val="00871CE1"/>
    <w:rsid w:val="008722DA"/>
    <w:rsid w:val="00872FFE"/>
    <w:rsid w:val="00873255"/>
    <w:rsid w:val="008779B0"/>
    <w:rsid w:val="0088339A"/>
    <w:rsid w:val="0089037D"/>
    <w:rsid w:val="0089180E"/>
    <w:rsid w:val="0089263C"/>
    <w:rsid w:val="00894F6C"/>
    <w:rsid w:val="00896840"/>
    <w:rsid w:val="00897F5E"/>
    <w:rsid w:val="008A0EC6"/>
    <w:rsid w:val="008A11E7"/>
    <w:rsid w:val="008A1ABF"/>
    <w:rsid w:val="008A23F5"/>
    <w:rsid w:val="008A5DED"/>
    <w:rsid w:val="008A63FE"/>
    <w:rsid w:val="008B03D3"/>
    <w:rsid w:val="008B12C3"/>
    <w:rsid w:val="008B14F3"/>
    <w:rsid w:val="008B5AAE"/>
    <w:rsid w:val="008B78E5"/>
    <w:rsid w:val="008B7A55"/>
    <w:rsid w:val="008C08D9"/>
    <w:rsid w:val="008C1548"/>
    <w:rsid w:val="008C1CFF"/>
    <w:rsid w:val="008D1052"/>
    <w:rsid w:val="008E11C9"/>
    <w:rsid w:val="008E4640"/>
    <w:rsid w:val="008E49B1"/>
    <w:rsid w:val="008E650D"/>
    <w:rsid w:val="008F4A94"/>
    <w:rsid w:val="008F5D73"/>
    <w:rsid w:val="008F64ED"/>
    <w:rsid w:val="00900F4D"/>
    <w:rsid w:val="009042CC"/>
    <w:rsid w:val="009050D5"/>
    <w:rsid w:val="009073BF"/>
    <w:rsid w:val="00912308"/>
    <w:rsid w:val="00913E3A"/>
    <w:rsid w:val="00914331"/>
    <w:rsid w:val="0091506C"/>
    <w:rsid w:val="00920D66"/>
    <w:rsid w:val="00921C58"/>
    <w:rsid w:val="00922AB6"/>
    <w:rsid w:val="00923A34"/>
    <w:rsid w:val="00927F61"/>
    <w:rsid w:val="0094024C"/>
    <w:rsid w:val="00940962"/>
    <w:rsid w:val="00941B51"/>
    <w:rsid w:val="00942E9D"/>
    <w:rsid w:val="00943A3D"/>
    <w:rsid w:val="00944B84"/>
    <w:rsid w:val="00946F48"/>
    <w:rsid w:val="009506AE"/>
    <w:rsid w:val="00954776"/>
    <w:rsid w:val="0095571F"/>
    <w:rsid w:val="00955D0E"/>
    <w:rsid w:val="0096106B"/>
    <w:rsid w:val="00964C71"/>
    <w:rsid w:val="009651D1"/>
    <w:rsid w:val="00966B01"/>
    <w:rsid w:val="00966F34"/>
    <w:rsid w:val="00967FB3"/>
    <w:rsid w:val="00970099"/>
    <w:rsid w:val="009752FF"/>
    <w:rsid w:val="009775EE"/>
    <w:rsid w:val="00982AF0"/>
    <w:rsid w:val="00993AD7"/>
    <w:rsid w:val="009A354E"/>
    <w:rsid w:val="009A395C"/>
    <w:rsid w:val="009A5B47"/>
    <w:rsid w:val="009A5CDB"/>
    <w:rsid w:val="009A635C"/>
    <w:rsid w:val="009B0721"/>
    <w:rsid w:val="009B1199"/>
    <w:rsid w:val="009B1533"/>
    <w:rsid w:val="009B2548"/>
    <w:rsid w:val="009B6556"/>
    <w:rsid w:val="009B6905"/>
    <w:rsid w:val="009C167B"/>
    <w:rsid w:val="009C2672"/>
    <w:rsid w:val="009C69CE"/>
    <w:rsid w:val="009C7750"/>
    <w:rsid w:val="009D11B6"/>
    <w:rsid w:val="009D26EC"/>
    <w:rsid w:val="009D3B12"/>
    <w:rsid w:val="009D3CA9"/>
    <w:rsid w:val="009E1A6F"/>
    <w:rsid w:val="009E3646"/>
    <w:rsid w:val="009E5EDA"/>
    <w:rsid w:val="009E5F32"/>
    <w:rsid w:val="009E7726"/>
    <w:rsid w:val="009F0D87"/>
    <w:rsid w:val="009F286E"/>
    <w:rsid w:val="009F4E0F"/>
    <w:rsid w:val="009F550D"/>
    <w:rsid w:val="009F6999"/>
    <w:rsid w:val="00A004CE"/>
    <w:rsid w:val="00A02BAB"/>
    <w:rsid w:val="00A064AD"/>
    <w:rsid w:val="00A10A39"/>
    <w:rsid w:val="00A1130F"/>
    <w:rsid w:val="00A13ECF"/>
    <w:rsid w:val="00A21B41"/>
    <w:rsid w:val="00A2459C"/>
    <w:rsid w:val="00A24E79"/>
    <w:rsid w:val="00A30648"/>
    <w:rsid w:val="00A315F7"/>
    <w:rsid w:val="00A31D4B"/>
    <w:rsid w:val="00A37E34"/>
    <w:rsid w:val="00A4577C"/>
    <w:rsid w:val="00A52923"/>
    <w:rsid w:val="00A548B9"/>
    <w:rsid w:val="00A56382"/>
    <w:rsid w:val="00A56D85"/>
    <w:rsid w:val="00A578DA"/>
    <w:rsid w:val="00A603C0"/>
    <w:rsid w:val="00A752E0"/>
    <w:rsid w:val="00A800D2"/>
    <w:rsid w:val="00A8013A"/>
    <w:rsid w:val="00A81F49"/>
    <w:rsid w:val="00A82B29"/>
    <w:rsid w:val="00A83CF6"/>
    <w:rsid w:val="00A848FF"/>
    <w:rsid w:val="00A8669E"/>
    <w:rsid w:val="00A875B6"/>
    <w:rsid w:val="00A87B7E"/>
    <w:rsid w:val="00A87E3D"/>
    <w:rsid w:val="00A91F7F"/>
    <w:rsid w:val="00A93137"/>
    <w:rsid w:val="00A9544B"/>
    <w:rsid w:val="00AA1CE3"/>
    <w:rsid w:val="00AA3345"/>
    <w:rsid w:val="00AA3A00"/>
    <w:rsid w:val="00AA4668"/>
    <w:rsid w:val="00AA6F0B"/>
    <w:rsid w:val="00AB6D0B"/>
    <w:rsid w:val="00AB755A"/>
    <w:rsid w:val="00AB7BD8"/>
    <w:rsid w:val="00AD168E"/>
    <w:rsid w:val="00AD39B3"/>
    <w:rsid w:val="00AD600D"/>
    <w:rsid w:val="00AD7F99"/>
    <w:rsid w:val="00AE26FF"/>
    <w:rsid w:val="00AE2C01"/>
    <w:rsid w:val="00AE77B4"/>
    <w:rsid w:val="00AE795D"/>
    <w:rsid w:val="00AE7F82"/>
    <w:rsid w:val="00AF18DF"/>
    <w:rsid w:val="00AF1FCF"/>
    <w:rsid w:val="00AF5577"/>
    <w:rsid w:val="00AF632F"/>
    <w:rsid w:val="00B00688"/>
    <w:rsid w:val="00B00CB3"/>
    <w:rsid w:val="00B00FCE"/>
    <w:rsid w:val="00B04FEC"/>
    <w:rsid w:val="00B060B6"/>
    <w:rsid w:val="00B11BAE"/>
    <w:rsid w:val="00B12D91"/>
    <w:rsid w:val="00B1571A"/>
    <w:rsid w:val="00B15CD7"/>
    <w:rsid w:val="00B21F68"/>
    <w:rsid w:val="00B238CE"/>
    <w:rsid w:val="00B274AC"/>
    <w:rsid w:val="00B27AE4"/>
    <w:rsid w:val="00B30BA4"/>
    <w:rsid w:val="00B3216E"/>
    <w:rsid w:val="00B32200"/>
    <w:rsid w:val="00B35BA2"/>
    <w:rsid w:val="00B36D56"/>
    <w:rsid w:val="00B371B3"/>
    <w:rsid w:val="00B407F2"/>
    <w:rsid w:val="00B40F79"/>
    <w:rsid w:val="00B41E7A"/>
    <w:rsid w:val="00B4297E"/>
    <w:rsid w:val="00B448F0"/>
    <w:rsid w:val="00B46AE9"/>
    <w:rsid w:val="00B5234B"/>
    <w:rsid w:val="00B536B8"/>
    <w:rsid w:val="00B5647B"/>
    <w:rsid w:val="00B623BB"/>
    <w:rsid w:val="00B700A8"/>
    <w:rsid w:val="00B7338C"/>
    <w:rsid w:val="00B74C46"/>
    <w:rsid w:val="00B807D6"/>
    <w:rsid w:val="00B80B2B"/>
    <w:rsid w:val="00B81F81"/>
    <w:rsid w:val="00B8426E"/>
    <w:rsid w:val="00B864EB"/>
    <w:rsid w:val="00B90861"/>
    <w:rsid w:val="00BA20B0"/>
    <w:rsid w:val="00BA2489"/>
    <w:rsid w:val="00BA698F"/>
    <w:rsid w:val="00BA76C0"/>
    <w:rsid w:val="00BB0799"/>
    <w:rsid w:val="00BB13A1"/>
    <w:rsid w:val="00BB27E5"/>
    <w:rsid w:val="00BB4162"/>
    <w:rsid w:val="00BB52E7"/>
    <w:rsid w:val="00BB7EF4"/>
    <w:rsid w:val="00BC049F"/>
    <w:rsid w:val="00BC1524"/>
    <w:rsid w:val="00BC78F4"/>
    <w:rsid w:val="00BD0175"/>
    <w:rsid w:val="00BD2B03"/>
    <w:rsid w:val="00BD437A"/>
    <w:rsid w:val="00BD4CA7"/>
    <w:rsid w:val="00BD5AC7"/>
    <w:rsid w:val="00BE0C1A"/>
    <w:rsid w:val="00BE3898"/>
    <w:rsid w:val="00BE3BA3"/>
    <w:rsid w:val="00BE5040"/>
    <w:rsid w:val="00BE5071"/>
    <w:rsid w:val="00BF4047"/>
    <w:rsid w:val="00BF5295"/>
    <w:rsid w:val="00BF6E3B"/>
    <w:rsid w:val="00BF76A6"/>
    <w:rsid w:val="00C00B40"/>
    <w:rsid w:val="00C03AF8"/>
    <w:rsid w:val="00C03B9A"/>
    <w:rsid w:val="00C044BE"/>
    <w:rsid w:val="00C06820"/>
    <w:rsid w:val="00C13F4C"/>
    <w:rsid w:val="00C15B21"/>
    <w:rsid w:val="00C23EF3"/>
    <w:rsid w:val="00C241D4"/>
    <w:rsid w:val="00C24CD7"/>
    <w:rsid w:val="00C277D9"/>
    <w:rsid w:val="00C33A49"/>
    <w:rsid w:val="00C34BBB"/>
    <w:rsid w:val="00C36AC4"/>
    <w:rsid w:val="00C37560"/>
    <w:rsid w:val="00C40857"/>
    <w:rsid w:val="00C41F7A"/>
    <w:rsid w:val="00C41FC6"/>
    <w:rsid w:val="00C4211F"/>
    <w:rsid w:val="00C439D9"/>
    <w:rsid w:val="00C44347"/>
    <w:rsid w:val="00C4595E"/>
    <w:rsid w:val="00C51CC3"/>
    <w:rsid w:val="00C53F4E"/>
    <w:rsid w:val="00C5412A"/>
    <w:rsid w:val="00C56643"/>
    <w:rsid w:val="00C56F4F"/>
    <w:rsid w:val="00C65FEF"/>
    <w:rsid w:val="00C7361A"/>
    <w:rsid w:val="00C73C48"/>
    <w:rsid w:val="00C740A3"/>
    <w:rsid w:val="00C7513B"/>
    <w:rsid w:val="00C75FBC"/>
    <w:rsid w:val="00C8275D"/>
    <w:rsid w:val="00C84B02"/>
    <w:rsid w:val="00C91C48"/>
    <w:rsid w:val="00C9673D"/>
    <w:rsid w:val="00C96B5C"/>
    <w:rsid w:val="00C97153"/>
    <w:rsid w:val="00C971B6"/>
    <w:rsid w:val="00CA516F"/>
    <w:rsid w:val="00CA63ED"/>
    <w:rsid w:val="00CA7F96"/>
    <w:rsid w:val="00CB3D8C"/>
    <w:rsid w:val="00CB4F88"/>
    <w:rsid w:val="00CD2425"/>
    <w:rsid w:val="00CD24D8"/>
    <w:rsid w:val="00CD35F1"/>
    <w:rsid w:val="00CD3D4B"/>
    <w:rsid w:val="00CD4227"/>
    <w:rsid w:val="00CD4EDC"/>
    <w:rsid w:val="00CD7C19"/>
    <w:rsid w:val="00CE1059"/>
    <w:rsid w:val="00CE1510"/>
    <w:rsid w:val="00CE383E"/>
    <w:rsid w:val="00CE56EF"/>
    <w:rsid w:val="00CF2DDF"/>
    <w:rsid w:val="00CF3E91"/>
    <w:rsid w:val="00CF43AF"/>
    <w:rsid w:val="00CF6880"/>
    <w:rsid w:val="00CF77D7"/>
    <w:rsid w:val="00D00450"/>
    <w:rsid w:val="00D02387"/>
    <w:rsid w:val="00D04C6A"/>
    <w:rsid w:val="00D119DB"/>
    <w:rsid w:val="00D121B8"/>
    <w:rsid w:val="00D2034B"/>
    <w:rsid w:val="00D209E7"/>
    <w:rsid w:val="00D23A8B"/>
    <w:rsid w:val="00D26D01"/>
    <w:rsid w:val="00D2742A"/>
    <w:rsid w:val="00D337DF"/>
    <w:rsid w:val="00D33C62"/>
    <w:rsid w:val="00D34D5C"/>
    <w:rsid w:val="00D34E92"/>
    <w:rsid w:val="00D35831"/>
    <w:rsid w:val="00D36900"/>
    <w:rsid w:val="00D376D6"/>
    <w:rsid w:val="00D408DC"/>
    <w:rsid w:val="00D40E18"/>
    <w:rsid w:val="00D434A0"/>
    <w:rsid w:val="00D43A20"/>
    <w:rsid w:val="00D44B0B"/>
    <w:rsid w:val="00D50020"/>
    <w:rsid w:val="00D51E4B"/>
    <w:rsid w:val="00D6592F"/>
    <w:rsid w:val="00D704B2"/>
    <w:rsid w:val="00D71C60"/>
    <w:rsid w:val="00D76751"/>
    <w:rsid w:val="00D80410"/>
    <w:rsid w:val="00D82523"/>
    <w:rsid w:val="00D82B86"/>
    <w:rsid w:val="00D84059"/>
    <w:rsid w:val="00D84A58"/>
    <w:rsid w:val="00D8501D"/>
    <w:rsid w:val="00D86B37"/>
    <w:rsid w:val="00D873E0"/>
    <w:rsid w:val="00D91ECC"/>
    <w:rsid w:val="00D92332"/>
    <w:rsid w:val="00DA77CA"/>
    <w:rsid w:val="00DB13D9"/>
    <w:rsid w:val="00DC58D8"/>
    <w:rsid w:val="00DC6453"/>
    <w:rsid w:val="00DD07D1"/>
    <w:rsid w:val="00DD0E48"/>
    <w:rsid w:val="00DD1F79"/>
    <w:rsid w:val="00DD2C56"/>
    <w:rsid w:val="00DD356D"/>
    <w:rsid w:val="00DD54EB"/>
    <w:rsid w:val="00DE058E"/>
    <w:rsid w:val="00DE2619"/>
    <w:rsid w:val="00DE57F8"/>
    <w:rsid w:val="00DE659F"/>
    <w:rsid w:val="00DF003F"/>
    <w:rsid w:val="00DF2A21"/>
    <w:rsid w:val="00DF2C2A"/>
    <w:rsid w:val="00DF35E3"/>
    <w:rsid w:val="00DF388B"/>
    <w:rsid w:val="00DF3F64"/>
    <w:rsid w:val="00DF446D"/>
    <w:rsid w:val="00E007CF"/>
    <w:rsid w:val="00E02139"/>
    <w:rsid w:val="00E0374C"/>
    <w:rsid w:val="00E0376B"/>
    <w:rsid w:val="00E04AF7"/>
    <w:rsid w:val="00E10C78"/>
    <w:rsid w:val="00E10E14"/>
    <w:rsid w:val="00E1160D"/>
    <w:rsid w:val="00E124FD"/>
    <w:rsid w:val="00E12E7C"/>
    <w:rsid w:val="00E12FED"/>
    <w:rsid w:val="00E1556B"/>
    <w:rsid w:val="00E161A8"/>
    <w:rsid w:val="00E21DF7"/>
    <w:rsid w:val="00E24D68"/>
    <w:rsid w:val="00E25C54"/>
    <w:rsid w:val="00E3065B"/>
    <w:rsid w:val="00E311F7"/>
    <w:rsid w:val="00E32121"/>
    <w:rsid w:val="00E3288E"/>
    <w:rsid w:val="00E34178"/>
    <w:rsid w:val="00E352A5"/>
    <w:rsid w:val="00E40E5F"/>
    <w:rsid w:val="00E47152"/>
    <w:rsid w:val="00E52710"/>
    <w:rsid w:val="00E53B0E"/>
    <w:rsid w:val="00E53D15"/>
    <w:rsid w:val="00E547DD"/>
    <w:rsid w:val="00E55E0D"/>
    <w:rsid w:val="00E64D70"/>
    <w:rsid w:val="00E705FD"/>
    <w:rsid w:val="00E7368C"/>
    <w:rsid w:val="00E74347"/>
    <w:rsid w:val="00E74A03"/>
    <w:rsid w:val="00E760C6"/>
    <w:rsid w:val="00E82004"/>
    <w:rsid w:val="00E87979"/>
    <w:rsid w:val="00E95D25"/>
    <w:rsid w:val="00EA2083"/>
    <w:rsid w:val="00EA23F3"/>
    <w:rsid w:val="00EA653D"/>
    <w:rsid w:val="00EA6614"/>
    <w:rsid w:val="00EC0A99"/>
    <w:rsid w:val="00EC28F8"/>
    <w:rsid w:val="00EC32C3"/>
    <w:rsid w:val="00EC6576"/>
    <w:rsid w:val="00ED2520"/>
    <w:rsid w:val="00ED49C8"/>
    <w:rsid w:val="00ED654A"/>
    <w:rsid w:val="00EE5034"/>
    <w:rsid w:val="00EE5626"/>
    <w:rsid w:val="00EE7D77"/>
    <w:rsid w:val="00EF6E03"/>
    <w:rsid w:val="00F1409F"/>
    <w:rsid w:val="00F1786C"/>
    <w:rsid w:val="00F2028E"/>
    <w:rsid w:val="00F20D4B"/>
    <w:rsid w:val="00F24F21"/>
    <w:rsid w:val="00F24FF1"/>
    <w:rsid w:val="00F26CF6"/>
    <w:rsid w:val="00F31F8C"/>
    <w:rsid w:val="00F349F1"/>
    <w:rsid w:val="00F420CB"/>
    <w:rsid w:val="00F4756C"/>
    <w:rsid w:val="00F55204"/>
    <w:rsid w:val="00F56ABC"/>
    <w:rsid w:val="00F6173D"/>
    <w:rsid w:val="00F62518"/>
    <w:rsid w:val="00F6406B"/>
    <w:rsid w:val="00F6406C"/>
    <w:rsid w:val="00F641B9"/>
    <w:rsid w:val="00F6789C"/>
    <w:rsid w:val="00F71595"/>
    <w:rsid w:val="00F74375"/>
    <w:rsid w:val="00F7679D"/>
    <w:rsid w:val="00F809EF"/>
    <w:rsid w:val="00F80C5D"/>
    <w:rsid w:val="00F8165D"/>
    <w:rsid w:val="00F854D6"/>
    <w:rsid w:val="00F868B9"/>
    <w:rsid w:val="00F86C99"/>
    <w:rsid w:val="00F870D4"/>
    <w:rsid w:val="00F928B1"/>
    <w:rsid w:val="00F961DC"/>
    <w:rsid w:val="00FA1750"/>
    <w:rsid w:val="00FA3133"/>
    <w:rsid w:val="00FA5D72"/>
    <w:rsid w:val="00FB57F2"/>
    <w:rsid w:val="00FB7F3E"/>
    <w:rsid w:val="00FC15D6"/>
    <w:rsid w:val="00FC1FBD"/>
    <w:rsid w:val="00FC29DE"/>
    <w:rsid w:val="00FD0D23"/>
    <w:rsid w:val="00FD1252"/>
    <w:rsid w:val="00FD5D6E"/>
    <w:rsid w:val="00FD7977"/>
    <w:rsid w:val="00FE5A9C"/>
    <w:rsid w:val="00FE6741"/>
    <w:rsid w:val="00FF0BE5"/>
    <w:rsid w:val="00FF14F6"/>
    <w:rsid w:val="00FF3A4D"/>
    <w:rsid w:val="00FF501A"/>
    <w:rsid w:val="00FF6C41"/>
    <w:rsid w:val="0156A73B"/>
    <w:rsid w:val="02070A57"/>
    <w:rsid w:val="0225E562"/>
    <w:rsid w:val="0263219C"/>
    <w:rsid w:val="03B4EBD4"/>
    <w:rsid w:val="040656D9"/>
    <w:rsid w:val="041F4F16"/>
    <w:rsid w:val="047FD32E"/>
    <w:rsid w:val="04D3186C"/>
    <w:rsid w:val="04F96A6A"/>
    <w:rsid w:val="05C0A259"/>
    <w:rsid w:val="070889EF"/>
    <w:rsid w:val="079CE95A"/>
    <w:rsid w:val="08035B4B"/>
    <w:rsid w:val="08D9C7FC"/>
    <w:rsid w:val="08EBB6AE"/>
    <w:rsid w:val="091EBEEB"/>
    <w:rsid w:val="094739CC"/>
    <w:rsid w:val="09B5EBD4"/>
    <w:rsid w:val="0A0DF564"/>
    <w:rsid w:val="0A3EE7E8"/>
    <w:rsid w:val="0C2E965F"/>
    <w:rsid w:val="0C98495A"/>
    <w:rsid w:val="0CFC420C"/>
    <w:rsid w:val="0D5D604D"/>
    <w:rsid w:val="0E3419BB"/>
    <w:rsid w:val="0E5AD633"/>
    <w:rsid w:val="0E683882"/>
    <w:rsid w:val="0FD98323"/>
    <w:rsid w:val="100745A3"/>
    <w:rsid w:val="107FCA29"/>
    <w:rsid w:val="10ACC7AB"/>
    <w:rsid w:val="10BA22B4"/>
    <w:rsid w:val="10EBEE50"/>
    <w:rsid w:val="1257D050"/>
    <w:rsid w:val="1313EE07"/>
    <w:rsid w:val="131FDFEC"/>
    <w:rsid w:val="1335FEEF"/>
    <w:rsid w:val="1385993E"/>
    <w:rsid w:val="13CEFFB1"/>
    <w:rsid w:val="141D034D"/>
    <w:rsid w:val="14BBB04D"/>
    <w:rsid w:val="17044293"/>
    <w:rsid w:val="17258A4C"/>
    <w:rsid w:val="184D9F70"/>
    <w:rsid w:val="1855F201"/>
    <w:rsid w:val="1985E546"/>
    <w:rsid w:val="19AD08DC"/>
    <w:rsid w:val="1A0FD79D"/>
    <w:rsid w:val="1A12F391"/>
    <w:rsid w:val="1AEE0958"/>
    <w:rsid w:val="1B94505E"/>
    <w:rsid w:val="1BD51F84"/>
    <w:rsid w:val="1BE6C37E"/>
    <w:rsid w:val="1BF1738B"/>
    <w:rsid w:val="1CE4A99E"/>
    <w:rsid w:val="1D36AC84"/>
    <w:rsid w:val="1D6E2742"/>
    <w:rsid w:val="1EAD70C3"/>
    <w:rsid w:val="1EE385E6"/>
    <w:rsid w:val="1F74FBA8"/>
    <w:rsid w:val="1F856994"/>
    <w:rsid w:val="1F9BBB9E"/>
    <w:rsid w:val="1FE9A818"/>
    <w:rsid w:val="2001D37E"/>
    <w:rsid w:val="2013ED9B"/>
    <w:rsid w:val="209347E5"/>
    <w:rsid w:val="212C2912"/>
    <w:rsid w:val="214A57A9"/>
    <w:rsid w:val="217B2488"/>
    <w:rsid w:val="2198E4B1"/>
    <w:rsid w:val="22633D95"/>
    <w:rsid w:val="22670E03"/>
    <w:rsid w:val="22A66674"/>
    <w:rsid w:val="22ABDDB4"/>
    <w:rsid w:val="22D83D00"/>
    <w:rsid w:val="22E10C41"/>
    <w:rsid w:val="236A7836"/>
    <w:rsid w:val="23AF6F25"/>
    <w:rsid w:val="23BDDD07"/>
    <w:rsid w:val="245EEA9C"/>
    <w:rsid w:val="2482B3AD"/>
    <w:rsid w:val="255B0CF5"/>
    <w:rsid w:val="256C5AFE"/>
    <w:rsid w:val="25B2ED66"/>
    <w:rsid w:val="25F4B650"/>
    <w:rsid w:val="26B68595"/>
    <w:rsid w:val="27F5DB7B"/>
    <w:rsid w:val="28CBFAC7"/>
    <w:rsid w:val="2A7F04A1"/>
    <w:rsid w:val="2A9DD7FE"/>
    <w:rsid w:val="2B107A63"/>
    <w:rsid w:val="2B7D0331"/>
    <w:rsid w:val="2C58DB85"/>
    <w:rsid w:val="2D2F4836"/>
    <w:rsid w:val="2DB106EF"/>
    <w:rsid w:val="2E028CBE"/>
    <w:rsid w:val="2E8B4157"/>
    <w:rsid w:val="2F0E3A50"/>
    <w:rsid w:val="2F1DF05E"/>
    <w:rsid w:val="2F2AD196"/>
    <w:rsid w:val="2FFA0FBD"/>
    <w:rsid w:val="304E5813"/>
    <w:rsid w:val="309B4720"/>
    <w:rsid w:val="31559D4F"/>
    <w:rsid w:val="32F16DB0"/>
    <w:rsid w:val="3391819B"/>
    <w:rsid w:val="33A4E2AE"/>
    <w:rsid w:val="33E101AF"/>
    <w:rsid w:val="33FE42B9"/>
    <w:rsid w:val="34B2CA47"/>
    <w:rsid w:val="35E98058"/>
    <w:rsid w:val="36F41836"/>
    <w:rsid w:val="3735E37B"/>
    <w:rsid w:val="3735E6FC"/>
    <w:rsid w:val="376D61BA"/>
    <w:rsid w:val="37D90CDB"/>
    <w:rsid w:val="388CA721"/>
    <w:rsid w:val="388F13F9"/>
    <w:rsid w:val="38D1B3DC"/>
    <w:rsid w:val="38FEE7B0"/>
    <w:rsid w:val="3947389E"/>
    <w:rsid w:val="3A3B1E99"/>
    <w:rsid w:val="3A4AA2D1"/>
    <w:rsid w:val="3C394AF9"/>
    <w:rsid w:val="3CE68366"/>
    <w:rsid w:val="3CFD1EEC"/>
    <w:rsid w:val="3ECAC7BD"/>
    <w:rsid w:val="3F438992"/>
    <w:rsid w:val="3F952814"/>
    <w:rsid w:val="4088C28B"/>
    <w:rsid w:val="411B20EE"/>
    <w:rsid w:val="4130F875"/>
    <w:rsid w:val="418C2CBE"/>
    <w:rsid w:val="41E65E6D"/>
    <w:rsid w:val="428F96F1"/>
    <w:rsid w:val="4355CF82"/>
    <w:rsid w:val="43851083"/>
    <w:rsid w:val="439E38E0"/>
    <w:rsid w:val="43E200DF"/>
    <w:rsid w:val="441CB1C3"/>
    <w:rsid w:val="44AE64C4"/>
    <w:rsid w:val="44D86CEE"/>
    <w:rsid w:val="4520E0E4"/>
    <w:rsid w:val="456CA537"/>
    <w:rsid w:val="45B9240A"/>
    <w:rsid w:val="45D7679D"/>
    <w:rsid w:val="45DA2A24"/>
    <w:rsid w:val="465815FD"/>
    <w:rsid w:val="465F2150"/>
    <w:rsid w:val="46B7F37E"/>
    <w:rsid w:val="46F03F05"/>
    <w:rsid w:val="474DAD6B"/>
    <w:rsid w:val="479F13DD"/>
    <w:rsid w:val="47A7CC32"/>
    <w:rsid w:val="4804EF5F"/>
    <w:rsid w:val="4831ECE1"/>
    <w:rsid w:val="4878DA05"/>
    <w:rsid w:val="48D833E7"/>
    <w:rsid w:val="495640DF"/>
    <w:rsid w:val="4A089B9C"/>
    <w:rsid w:val="4AF701BA"/>
    <w:rsid w:val="4B5E429D"/>
    <w:rsid w:val="4BEBAE3A"/>
    <w:rsid w:val="4C12CA2B"/>
    <w:rsid w:val="4C2EBE82"/>
    <w:rsid w:val="4C5499C2"/>
    <w:rsid w:val="4CB8DF31"/>
    <w:rsid w:val="4CE37ED3"/>
    <w:rsid w:val="4D1BCA1B"/>
    <w:rsid w:val="4D2BF2C9"/>
    <w:rsid w:val="4D3DDAFD"/>
    <w:rsid w:val="4E3592E8"/>
    <w:rsid w:val="4EB97D54"/>
    <w:rsid w:val="4EEA3BA5"/>
    <w:rsid w:val="4F4A6AED"/>
    <w:rsid w:val="4F7DF40A"/>
    <w:rsid w:val="4FAAF18C"/>
    <w:rsid w:val="4FAB4BDE"/>
    <w:rsid w:val="500F5F5E"/>
    <w:rsid w:val="5085E674"/>
    <w:rsid w:val="545FB63F"/>
    <w:rsid w:val="553EF234"/>
    <w:rsid w:val="55727FF4"/>
    <w:rsid w:val="563F4E9F"/>
    <w:rsid w:val="56AB2BB5"/>
    <w:rsid w:val="56C9FB33"/>
    <w:rsid w:val="56D7AF98"/>
    <w:rsid w:val="56F6F8B5"/>
    <w:rsid w:val="5769080D"/>
    <w:rsid w:val="57E75DF3"/>
    <w:rsid w:val="587AC660"/>
    <w:rsid w:val="58D0CF99"/>
    <w:rsid w:val="594F2C15"/>
    <w:rsid w:val="5950309B"/>
    <w:rsid w:val="598158EC"/>
    <w:rsid w:val="59D7857E"/>
    <w:rsid w:val="5ABF77C1"/>
    <w:rsid w:val="5ADCC3AE"/>
    <w:rsid w:val="5B467047"/>
    <w:rsid w:val="5BE79857"/>
    <w:rsid w:val="5BF27ADA"/>
    <w:rsid w:val="5C5F6BB2"/>
    <w:rsid w:val="5C61D3E7"/>
    <w:rsid w:val="5C77065D"/>
    <w:rsid w:val="5E694A5D"/>
    <w:rsid w:val="5EB88149"/>
    <w:rsid w:val="5EE1F1D1"/>
    <w:rsid w:val="5F0039DD"/>
    <w:rsid w:val="5F8332D6"/>
    <w:rsid w:val="5FAAE73B"/>
    <w:rsid w:val="5FC6FAD5"/>
    <w:rsid w:val="605451AA"/>
    <w:rsid w:val="63B55426"/>
    <w:rsid w:val="63DAD892"/>
    <w:rsid w:val="643F50D2"/>
    <w:rsid w:val="644D367F"/>
    <w:rsid w:val="6456A3F9"/>
    <w:rsid w:val="646C4E54"/>
    <w:rsid w:val="64C76DF3"/>
    <w:rsid w:val="654A66EC"/>
    <w:rsid w:val="65D38EE1"/>
    <w:rsid w:val="661927B6"/>
    <w:rsid w:val="661D2871"/>
    <w:rsid w:val="66A87269"/>
    <w:rsid w:val="676F5F42"/>
    <w:rsid w:val="6807CFDE"/>
    <w:rsid w:val="6863B452"/>
    <w:rsid w:val="69AA2C04"/>
    <w:rsid w:val="6A900A0E"/>
    <w:rsid w:val="6B0321B7"/>
    <w:rsid w:val="6B26DFBB"/>
    <w:rsid w:val="6BCD820E"/>
    <w:rsid w:val="6C1578AA"/>
    <w:rsid w:val="6C993BA1"/>
    <w:rsid w:val="6C9C3E5F"/>
    <w:rsid w:val="6E37EEB9"/>
    <w:rsid w:val="6E4917C1"/>
    <w:rsid w:val="6EF14932"/>
    <w:rsid w:val="6F0522D0"/>
    <w:rsid w:val="6F1F6725"/>
    <w:rsid w:val="6F59B83B"/>
    <w:rsid w:val="704FEC27"/>
    <w:rsid w:val="712330AF"/>
    <w:rsid w:val="7129EF45"/>
    <w:rsid w:val="71B4A671"/>
    <w:rsid w:val="71E82C37"/>
    <w:rsid w:val="72614564"/>
    <w:rsid w:val="729A1125"/>
    <w:rsid w:val="72D00A11"/>
    <w:rsid w:val="74888EE7"/>
    <w:rsid w:val="74A6B8CC"/>
    <w:rsid w:val="74A939B4"/>
    <w:rsid w:val="74AA03FD"/>
    <w:rsid w:val="76438A21"/>
    <w:rsid w:val="76592C98"/>
    <w:rsid w:val="766039C1"/>
    <w:rsid w:val="76899C5D"/>
    <w:rsid w:val="76B864A7"/>
    <w:rsid w:val="76B9E49F"/>
    <w:rsid w:val="76E804E3"/>
    <w:rsid w:val="76EA75AB"/>
    <w:rsid w:val="76F28421"/>
    <w:rsid w:val="7756FC61"/>
    <w:rsid w:val="77647892"/>
    <w:rsid w:val="786F37D8"/>
    <w:rsid w:val="797D7520"/>
    <w:rsid w:val="7B33AAE4"/>
    <w:rsid w:val="7BBF1F31"/>
    <w:rsid w:val="7C37B6E4"/>
    <w:rsid w:val="7C833617"/>
    <w:rsid w:val="7CC1D793"/>
    <w:rsid w:val="7D2A32FD"/>
    <w:rsid w:val="7E118DC8"/>
    <w:rsid w:val="7E98864E"/>
    <w:rsid w:val="7FAAB616"/>
    <w:rsid w:val="7FB3E9EE"/>
    <w:rsid w:val="7FCD01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1DC341"/>
  <w15:chartTrackingRefBased/>
  <w15:docId w15:val="{4B6ED0E7-934D-4C99-A8CE-6221D3DB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247"/>
  </w:style>
  <w:style w:type="paragraph" w:styleId="Heading1">
    <w:name w:val="heading 1"/>
    <w:basedOn w:val="Normal"/>
    <w:next w:val="Normal"/>
    <w:link w:val="Heading1Char"/>
    <w:uiPriority w:val="9"/>
    <w:qFormat/>
    <w:rsid w:val="74A939B4"/>
    <w:pPr>
      <w:keepNext/>
      <w:spacing w:before="480" w:after="240"/>
      <w:outlineLvl w:val="0"/>
    </w:pPr>
    <w:rPr>
      <w:rFonts w:eastAsiaTheme="majorEastAsia"/>
      <w:b/>
      <w:bCs/>
      <w:smallCaps/>
      <w:color w:val="114257" w:themeColor="accent1"/>
      <w:sz w:val="48"/>
      <w:szCs w:val="48"/>
    </w:rPr>
  </w:style>
  <w:style w:type="paragraph" w:styleId="Heading2">
    <w:name w:val="heading 2"/>
    <w:basedOn w:val="Normal"/>
    <w:next w:val="Normal"/>
    <w:link w:val="Heading2Char"/>
    <w:uiPriority w:val="9"/>
    <w:unhideWhenUsed/>
    <w:qFormat/>
    <w:rsid w:val="007A5C9F"/>
    <w:pPr>
      <w:keepNext/>
      <w:keepLines/>
      <w:pBdr>
        <w:bottom w:val="single" w:sz="36" w:space="1" w:color="0F6A6B" w:themeColor="accent2"/>
      </w:pBdr>
      <w:spacing w:before="600" w:after="240"/>
      <w:outlineLvl w:val="1"/>
    </w:pPr>
    <w:rPr>
      <w:rFonts w:eastAsiaTheme="majorEastAsia" w:cstheme="minorHAnsi"/>
      <w:b/>
      <w:bCs/>
      <w:color w:val="000000" w:themeColor="text1"/>
      <w:sz w:val="36"/>
      <w:szCs w:val="26"/>
    </w:rPr>
  </w:style>
  <w:style w:type="paragraph" w:styleId="Heading3">
    <w:name w:val="heading 3"/>
    <w:basedOn w:val="Normal"/>
    <w:next w:val="Normal"/>
    <w:link w:val="Heading3Char"/>
    <w:uiPriority w:val="9"/>
    <w:unhideWhenUsed/>
    <w:qFormat/>
    <w:rsid w:val="00CD2425"/>
    <w:pPr>
      <w:keepNext/>
      <w:keepLines/>
      <w:pBdr>
        <w:top w:val="single" w:sz="12" w:space="1" w:color="0F6A6B" w:themeColor="accent2"/>
        <w:left w:val="single" w:sz="12" w:space="4" w:color="0F6A6B" w:themeColor="accent2"/>
        <w:bottom w:val="single" w:sz="12" w:space="1" w:color="0F6A6B" w:themeColor="accent2"/>
        <w:right w:val="single" w:sz="12" w:space="4" w:color="0F6A6B" w:themeColor="accent2"/>
      </w:pBdr>
      <w:shd w:val="clear" w:color="auto" w:fill="114257" w:themeFill="accent1"/>
      <w:spacing w:before="360" w:after="240"/>
      <w:ind w:left="115" w:right="115"/>
      <w:outlineLvl w:val="2"/>
    </w:pPr>
    <w:rPr>
      <w:rFonts w:eastAsiaTheme="majorEastAsia" w:cstheme="minorHAnsi"/>
      <w:bCs/>
      <w:color w:val="FFFFFF" w:themeColor="background1"/>
      <w:sz w:val="26"/>
      <w:szCs w:val="26"/>
    </w:rPr>
  </w:style>
  <w:style w:type="paragraph" w:styleId="Heading4">
    <w:name w:val="heading 4"/>
    <w:basedOn w:val="Normal"/>
    <w:next w:val="Normal"/>
    <w:link w:val="Heading4Char"/>
    <w:uiPriority w:val="9"/>
    <w:unhideWhenUsed/>
    <w:qFormat/>
    <w:rsid w:val="00CD2425"/>
    <w:pPr>
      <w:keepNext/>
      <w:keepLines/>
      <w:spacing w:before="240" w:after="80"/>
      <w:outlineLvl w:val="3"/>
    </w:pPr>
    <w:rPr>
      <w:rFonts w:eastAsiaTheme="majorEastAsia" w:cstheme="minorHAnsi"/>
      <w:b/>
      <w:bCs/>
      <w:i/>
      <w:iCs/>
      <w:color w:val="0C3140" w:themeColor="accent1" w:themeShade="BF"/>
      <w:sz w:val="24"/>
      <w:szCs w:val="24"/>
    </w:rPr>
  </w:style>
  <w:style w:type="paragraph" w:styleId="Heading5">
    <w:name w:val="heading 5"/>
    <w:basedOn w:val="Normal"/>
    <w:next w:val="Normal"/>
    <w:link w:val="Heading5Char"/>
    <w:uiPriority w:val="9"/>
    <w:unhideWhenUsed/>
    <w:qFormat/>
    <w:rsid w:val="003C7B24"/>
    <w:pPr>
      <w:keepNext/>
      <w:keepLines/>
      <w:pBdr>
        <w:top w:val="single" w:sz="2" w:space="1" w:color="FFFFFF" w:themeColor="background1"/>
        <w:left w:val="single" w:sz="24" w:space="4" w:color="0F6A6B" w:themeColor="accent2"/>
        <w:bottom w:val="single" w:sz="2" w:space="1" w:color="FFFFFF" w:themeColor="background1"/>
      </w:pBdr>
      <w:spacing w:before="240" w:after="80" w:line="216" w:lineRule="auto"/>
      <w:ind w:left="173"/>
      <w:outlineLvl w:val="4"/>
    </w:pPr>
    <w:rPr>
      <w:rFonts w:asciiTheme="majorHAnsi" w:eastAsiaTheme="majorEastAsia" w:hAnsiTheme="majorHAnsi" w:cstheme="majorBidi"/>
      <w:color w:val="0C3140" w:themeColor="accent1" w:themeShade="BF"/>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aherTable">
    <w:name w:val="Maher Table"/>
    <w:basedOn w:val="GridTable4-Accent3"/>
    <w:uiPriority w:val="99"/>
    <w:rsid w:val="0037430A"/>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37430A"/>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color w:val="FFFFFF" w:themeColor="background1"/>
      </w:rPr>
      <w:tblPr/>
      <w:tcPr>
        <w:tcBorders>
          <w:top w:val="single" w:sz="4" w:space="0" w:color="49A1A2" w:themeColor="accent3"/>
          <w:left w:val="single" w:sz="4" w:space="0" w:color="49A1A2" w:themeColor="accent3"/>
          <w:bottom w:val="single" w:sz="4" w:space="0" w:color="49A1A2" w:themeColor="accent3"/>
          <w:right w:val="single" w:sz="4" w:space="0" w:color="49A1A2" w:themeColor="accent3"/>
          <w:insideH w:val="nil"/>
          <w:insideV w:val="nil"/>
        </w:tcBorders>
        <w:shd w:val="clear" w:color="auto" w:fill="49A1A2" w:themeFill="accent3"/>
      </w:tcPr>
    </w:tblStylePr>
    <w:tblStylePr w:type="lastRow">
      <w:rPr>
        <w:b/>
        <w:bCs/>
      </w:rPr>
      <w:tblPr/>
      <w:tcPr>
        <w:tcBorders>
          <w:top w:val="double" w:sz="4" w:space="0" w:color="49A1A2" w:themeColor="accent3"/>
        </w:tcBorders>
      </w:tcPr>
    </w:tblStylePr>
    <w:tblStylePr w:type="firstCol">
      <w:rPr>
        <w:b/>
        <w:bCs/>
      </w:rPr>
    </w:tblStylePr>
    <w:tblStylePr w:type="lastCol">
      <w:rPr>
        <w:b/>
        <w:bCs/>
      </w:rPr>
    </w:tblStylePr>
    <w:tblStylePr w:type="band1Vert">
      <w:tblPr/>
      <w:tcPr>
        <w:shd w:val="clear" w:color="auto" w:fill="D9EDEE" w:themeFill="accent3" w:themeFillTint="33"/>
      </w:tcPr>
    </w:tblStylePr>
    <w:tblStylePr w:type="band1Horz">
      <w:tblPr/>
      <w:tcPr>
        <w:shd w:val="clear" w:color="auto" w:fill="D9EDEE" w:themeFill="accent3" w:themeFillTint="33"/>
      </w:tcPr>
    </w:tblStylePr>
  </w:style>
  <w:style w:type="character" w:customStyle="1" w:styleId="Heading1Char">
    <w:name w:val="Heading 1 Char"/>
    <w:basedOn w:val="DefaultParagraphFont"/>
    <w:link w:val="Heading1"/>
    <w:uiPriority w:val="9"/>
    <w:rsid w:val="74A939B4"/>
    <w:rPr>
      <w:rFonts w:asciiTheme="minorHAnsi" w:eastAsiaTheme="majorEastAsia" w:hAnsiTheme="minorHAnsi" w:cstheme="minorBidi"/>
      <w:b/>
      <w:bCs/>
      <w:smallCaps/>
      <w:color w:val="114257" w:themeColor="accent1"/>
      <w:sz w:val="48"/>
      <w:szCs w:val="48"/>
    </w:rPr>
  </w:style>
  <w:style w:type="paragraph" w:styleId="Subtitle">
    <w:name w:val="Subtitle"/>
    <w:basedOn w:val="Heading3"/>
    <w:next w:val="Normal"/>
    <w:link w:val="SubtitleChar"/>
    <w:uiPriority w:val="10"/>
    <w:qFormat/>
    <w:rsid w:val="003C7B24"/>
    <w:pPr>
      <w:pBdr>
        <w:top w:val="single" w:sz="12" w:space="1" w:color="9DB4BC" w:themeColor="accent6"/>
        <w:left w:val="none" w:sz="0" w:space="0" w:color="auto"/>
        <w:bottom w:val="single" w:sz="12" w:space="1" w:color="9DB4BC" w:themeColor="accent6"/>
        <w:right w:val="none" w:sz="0" w:space="0" w:color="auto"/>
      </w:pBdr>
      <w:shd w:val="clear" w:color="auto" w:fill="FFFFFF" w:themeFill="background1"/>
      <w:spacing w:before="120" w:after="360"/>
    </w:pPr>
    <w:rPr>
      <w:b/>
      <w:bCs w:val="0"/>
      <w:i/>
      <w:iCs/>
      <w:color w:val="00162E" w:themeColor="text2"/>
      <w:sz w:val="32"/>
      <w:szCs w:val="32"/>
    </w:rPr>
  </w:style>
  <w:style w:type="character" w:customStyle="1" w:styleId="SubtitleChar">
    <w:name w:val="Subtitle Char"/>
    <w:basedOn w:val="DefaultParagraphFont"/>
    <w:link w:val="Subtitle"/>
    <w:uiPriority w:val="10"/>
    <w:rsid w:val="00304247"/>
    <w:rPr>
      <w:rFonts w:eastAsiaTheme="majorEastAsia" w:cstheme="minorHAnsi"/>
      <w:b/>
      <w:i/>
      <w:iCs/>
      <w:color w:val="00162E" w:themeColor="text2"/>
      <w:sz w:val="32"/>
      <w:szCs w:val="32"/>
      <w:shd w:val="clear" w:color="auto" w:fill="FFFFFF" w:themeFill="background1"/>
    </w:rPr>
  </w:style>
  <w:style w:type="character" w:customStyle="1" w:styleId="Heading2Char">
    <w:name w:val="Heading 2 Char"/>
    <w:basedOn w:val="DefaultParagraphFont"/>
    <w:link w:val="Heading2"/>
    <w:uiPriority w:val="9"/>
    <w:rsid w:val="007A5C9F"/>
    <w:rPr>
      <w:rFonts w:eastAsiaTheme="majorEastAsia" w:cstheme="minorHAnsi"/>
      <w:b/>
      <w:bCs/>
      <w:color w:val="000000" w:themeColor="text1"/>
      <w:sz w:val="36"/>
      <w:szCs w:val="26"/>
    </w:rPr>
  </w:style>
  <w:style w:type="paragraph" w:styleId="Header">
    <w:name w:val="header"/>
    <w:basedOn w:val="Normal"/>
    <w:link w:val="HeaderChar"/>
    <w:uiPriority w:val="99"/>
    <w:unhideWhenUsed/>
    <w:qFormat/>
    <w:rsid w:val="00BB27E5"/>
    <w:pPr>
      <w:pBdr>
        <w:bottom w:val="single" w:sz="36" w:space="4" w:color="0F6A6B" w:themeColor="accent2"/>
      </w:pBdr>
      <w:tabs>
        <w:tab w:val="right" w:pos="9720"/>
      </w:tabs>
      <w:spacing w:after="240" w:line="240" w:lineRule="auto"/>
      <w:ind w:left="-360" w:right="-360"/>
    </w:pPr>
    <w:rPr>
      <w:rFonts w:asciiTheme="majorHAnsi" w:hAnsiTheme="majorHAnsi"/>
      <w:bCs/>
      <w:color w:val="114257" w:themeColor="accent1"/>
    </w:rPr>
  </w:style>
  <w:style w:type="character" w:customStyle="1" w:styleId="HeaderChar">
    <w:name w:val="Header Char"/>
    <w:basedOn w:val="DefaultParagraphFont"/>
    <w:link w:val="Header"/>
    <w:uiPriority w:val="99"/>
    <w:rsid w:val="00BB27E5"/>
    <w:rPr>
      <w:rFonts w:asciiTheme="majorHAnsi" w:hAnsiTheme="majorHAnsi"/>
      <w:bCs/>
      <w:color w:val="114257" w:themeColor="accent1"/>
    </w:rPr>
  </w:style>
  <w:style w:type="paragraph" w:styleId="Footer">
    <w:name w:val="footer"/>
    <w:basedOn w:val="Normal"/>
    <w:link w:val="FooterChar"/>
    <w:uiPriority w:val="99"/>
    <w:unhideWhenUsed/>
    <w:qFormat/>
    <w:rsid w:val="007B1BA2"/>
    <w:pPr>
      <w:tabs>
        <w:tab w:val="right" w:pos="9720"/>
      </w:tabs>
      <w:spacing w:after="0" w:line="240" w:lineRule="auto"/>
      <w:ind w:left="-360" w:right="-360"/>
    </w:pPr>
    <w:rPr>
      <w:noProof/>
      <w:color w:val="114257" w:themeColor="accent1"/>
      <w:sz w:val="21"/>
      <w:szCs w:val="21"/>
    </w:rPr>
  </w:style>
  <w:style w:type="character" w:customStyle="1" w:styleId="FooterChar">
    <w:name w:val="Footer Char"/>
    <w:basedOn w:val="DefaultParagraphFont"/>
    <w:link w:val="Footer"/>
    <w:uiPriority w:val="99"/>
    <w:rsid w:val="007B1BA2"/>
    <w:rPr>
      <w:noProof/>
      <w:color w:val="114257" w:themeColor="accent1"/>
      <w:sz w:val="21"/>
      <w:szCs w:val="21"/>
    </w:rPr>
  </w:style>
  <w:style w:type="character" w:styleId="Hyperlink">
    <w:name w:val="Hyperlink"/>
    <w:basedOn w:val="DefaultParagraphFont"/>
    <w:uiPriority w:val="99"/>
    <w:unhideWhenUsed/>
    <w:qFormat/>
    <w:rsid w:val="004E5E26"/>
    <w:rPr>
      <w:color w:val="367879" w:themeColor="hyperlink"/>
      <w:u w:val="single"/>
    </w:rPr>
  </w:style>
  <w:style w:type="character" w:customStyle="1" w:styleId="UnresolvedMention1">
    <w:name w:val="Unresolved Mention1"/>
    <w:basedOn w:val="DefaultParagraphFont"/>
    <w:uiPriority w:val="99"/>
    <w:unhideWhenUsed/>
    <w:rsid w:val="004E5E26"/>
    <w:rPr>
      <w:color w:val="605E5C"/>
      <w:shd w:val="clear" w:color="auto" w:fill="E1DFDD"/>
    </w:rPr>
  </w:style>
  <w:style w:type="paragraph" w:styleId="ListParagraph">
    <w:name w:val="List Paragraph"/>
    <w:basedOn w:val="Normal"/>
    <w:link w:val="ListParagraphChar"/>
    <w:uiPriority w:val="34"/>
    <w:qFormat/>
    <w:rsid w:val="00AA3A00"/>
    <w:pPr>
      <w:ind w:left="720" w:hanging="360"/>
      <w:contextualSpacing/>
    </w:pPr>
  </w:style>
  <w:style w:type="character" w:styleId="Strong">
    <w:name w:val="Strong"/>
    <w:basedOn w:val="DefaultParagraphFont"/>
    <w:uiPriority w:val="22"/>
    <w:qFormat/>
    <w:rsid w:val="00606978"/>
    <w:rPr>
      <w:b/>
      <w:bCs/>
    </w:rPr>
  </w:style>
  <w:style w:type="character" w:customStyle="1" w:styleId="Heading3Char">
    <w:name w:val="Heading 3 Char"/>
    <w:basedOn w:val="DefaultParagraphFont"/>
    <w:link w:val="Heading3"/>
    <w:uiPriority w:val="9"/>
    <w:rsid w:val="00CD2425"/>
    <w:rPr>
      <w:rFonts w:eastAsiaTheme="majorEastAsia" w:cstheme="minorHAnsi"/>
      <w:bCs/>
      <w:color w:val="FFFFFF" w:themeColor="background1"/>
      <w:sz w:val="26"/>
      <w:szCs w:val="26"/>
      <w:shd w:val="clear" w:color="auto" w:fill="114257" w:themeFill="accent1"/>
    </w:rPr>
  </w:style>
  <w:style w:type="character" w:customStyle="1" w:styleId="Heading4Char">
    <w:name w:val="Heading 4 Char"/>
    <w:basedOn w:val="DefaultParagraphFont"/>
    <w:link w:val="Heading4"/>
    <w:uiPriority w:val="9"/>
    <w:rsid w:val="00CD2425"/>
    <w:rPr>
      <w:rFonts w:eastAsiaTheme="majorEastAsia" w:cstheme="minorHAnsi"/>
      <w:b/>
      <w:bCs/>
      <w:i/>
      <w:iCs/>
      <w:color w:val="0C3140" w:themeColor="accent1" w:themeShade="BF"/>
      <w:sz w:val="24"/>
      <w:szCs w:val="24"/>
    </w:rPr>
  </w:style>
  <w:style w:type="character" w:styleId="CommentReference">
    <w:name w:val="annotation reference"/>
    <w:basedOn w:val="DefaultParagraphFont"/>
    <w:uiPriority w:val="99"/>
    <w:semiHidden/>
    <w:unhideWhenUsed/>
    <w:rsid w:val="000D617B"/>
    <w:rPr>
      <w:sz w:val="16"/>
      <w:szCs w:val="16"/>
    </w:rPr>
  </w:style>
  <w:style w:type="paragraph" w:styleId="CommentText">
    <w:name w:val="annotation text"/>
    <w:basedOn w:val="Normal"/>
    <w:link w:val="CommentTextChar"/>
    <w:uiPriority w:val="99"/>
    <w:unhideWhenUsed/>
    <w:rsid w:val="000D617B"/>
    <w:pPr>
      <w:spacing w:line="240" w:lineRule="auto"/>
    </w:pPr>
    <w:rPr>
      <w:sz w:val="20"/>
      <w:szCs w:val="20"/>
    </w:rPr>
  </w:style>
  <w:style w:type="character" w:customStyle="1" w:styleId="CommentTextChar">
    <w:name w:val="Comment Text Char"/>
    <w:basedOn w:val="DefaultParagraphFont"/>
    <w:link w:val="CommentText"/>
    <w:uiPriority w:val="99"/>
    <w:rsid w:val="000D617B"/>
    <w:rPr>
      <w:sz w:val="20"/>
      <w:szCs w:val="20"/>
    </w:rPr>
  </w:style>
  <w:style w:type="paragraph" w:styleId="CommentSubject">
    <w:name w:val="annotation subject"/>
    <w:basedOn w:val="CommentText"/>
    <w:next w:val="CommentText"/>
    <w:link w:val="CommentSubjectChar"/>
    <w:uiPriority w:val="99"/>
    <w:semiHidden/>
    <w:unhideWhenUsed/>
    <w:rsid w:val="000D617B"/>
    <w:rPr>
      <w:b/>
      <w:bCs/>
    </w:rPr>
  </w:style>
  <w:style w:type="character" w:customStyle="1" w:styleId="CommentSubjectChar">
    <w:name w:val="Comment Subject Char"/>
    <w:basedOn w:val="CommentTextChar"/>
    <w:link w:val="CommentSubject"/>
    <w:uiPriority w:val="99"/>
    <w:semiHidden/>
    <w:rsid w:val="000D617B"/>
    <w:rPr>
      <w:b/>
      <w:bCs/>
      <w:sz w:val="20"/>
      <w:szCs w:val="20"/>
    </w:rPr>
  </w:style>
  <w:style w:type="paragraph" w:styleId="BalloonText">
    <w:name w:val="Balloon Text"/>
    <w:basedOn w:val="Normal"/>
    <w:link w:val="BalloonTextChar"/>
    <w:uiPriority w:val="99"/>
    <w:semiHidden/>
    <w:unhideWhenUsed/>
    <w:rsid w:val="000D6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7B"/>
    <w:rPr>
      <w:rFonts w:ascii="Segoe UI" w:hAnsi="Segoe UI" w:cs="Segoe UI"/>
      <w:sz w:val="18"/>
      <w:szCs w:val="18"/>
    </w:rPr>
  </w:style>
  <w:style w:type="character" w:styleId="FollowedHyperlink">
    <w:name w:val="FollowedHyperlink"/>
    <w:basedOn w:val="DefaultParagraphFont"/>
    <w:uiPriority w:val="99"/>
    <w:semiHidden/>
    <w:unhideWhenUsed/>
    <w:rsid w:val="00D84059"/>
    <w:rPr>
      <w:color w:val="465E66" w:themeColor="followedHyperlink"/>
      <w:u w:val="single"/>
    </w:rPr>
  </w:style>
  <w:style w:type="character" w:styleId="Emphasis">
    <w:name w:val="Emphasis"/>
    <w:basedOn w:val="DefaultParagraphFont"/>
    <w:uiPriority w:val="20"/>
    <w:qFormat/>
    <w:rsid w:val="0024007A"/>
    <w:rPr>
      <w:i/>
      <w:iCs/>
    </w:rPr>
  </w:style>
  <w:style w:type="character" w:customStyle="1" w:styleId="Heading5Char">
    <w:name w:val="Heading 5 Char"/>
    <w:basedOn w:val="DefaultParagraphFont"/>
    <w:link w:val="Heading5"/>
    <w:uiPriority w:val="9"/>
    <w:rsid w:val="003C7B24"/>
    <w:rPr>
      <w:rFonts w:asciiTheme="majorHAnsi" w:eastAsiaTheme="majorEastAsia" w:hAnsiTheme="majorHAnsi" w:cstheme="majorBidi"/>
      <w:color w:val="0C3140" w:themeColor="accent1" w:themeShade="BF"/>
      <w:sz w:val="23"/>
      <w:szCs w:val="23"/>
    </w:rPr>
  </w:style>
  <w:style w:type="paragraph" w:customStyle="1" w:styleId="IntroParagraph">
    <w:name w:val="Intro Paragraph"/>
    <w:basedOn w:val="Normal"/>
    <w:link w:val="IntroParagraphChar"/>
    <w:uiPriority w:val="11"/>
    <w:qFormat/>
    <w:rsid w:val="003C7B24"/>
    <w:pPr>
      <w:numPr>
        <w:ilvl w:val="1"/>
      </w:numPr>
      <w:spacing w:after="480"/>
      <w:ind w:left="720"/>
    </w:pPr>
    <w:rPr>
      <w:rFonts w:asciiTheme="majorHAnsi" w:eastAsia="Times New Roman" w:hAnsiTheme="majorHAnsi" w:cstheme="majorHAnsi"/>
      <w:i/>
      <w:iCs/>
      <w:color w:val="0F6A6B" w:themeColor="accent2"/>
      <w:spacing w:val="10"/>
      <w:sz w:val="26"/>
      <w:szCs w:val="26"/>
    </w:rPr>
  </w:style>
  <w:style w:type="paragraph" w:customStyle="1" w:styleId="Callout1">
    <w:name w:val="Callout 1"/>
    <w:basedOn w:val="Normal"/>
    <w:link w:val="Callout1Char"/>
    <w:uiPriority w:val="12"/>
    <w:qFormat/>
    <w:rsid w:val="00BB27E5"/>
    <w:pPr>
      <w:pBdr>
        <w:top w:val="single" w:sz="8" w:space="8" w:color="49A1A2" w:themeColor="accent3"/>
        <w:left w:val="single" w:sz="8" w:space="8" w:color="C4D2D6" w:themeColor="accent6" w:themeTint="99"/>
        <w:bottom w:val="single" w:sz="8" w:space="8" w:color="49A1A2" w:themeColor="accent3"/>
        <w:right w:val="single" w:sz="8" w:space="8" w:color="C4D2D6" w:themeColor="accent6" w:themeTint="99"/>
      </w:pBdr>
      <w:shd w:val="clear" w:color="auto" w:fill="D7E1E4" w:themeFill="accent6" w:themeFillTint="66"/>
      <w:spacing w:before="600" w:after="600"/>
      <w:ind w:left="936" w:right="936"/>
    </w:pPr>
    <w:rPr>
      <w:color w:val="000000" w:themeColor="text1"/>
      <w:sz w:val="25"/>
      <w:szCs w:val="25"/>
    </w:rPr>
  </w:style>
  <w:style w:type="character" w:customStyle="1" w:styleId="IntroParagraphChar">
    <w:name w:val="Intro Paragraph Char"/>
    <w:basedOn w:val="SubtitleChar"/>
    <w:link w:val="IntroParagraph"/>
    <w:uiPriority w:val="11"/>
    <w:rsid w:val="00304247"/>
    <w:rPr>
      <w:rFonts w:asciiTheme="majorHAnsi" w:eastAsia="Times New Roman" w:hAnsiTheme="majorHAnsi" w:cstheme="majorHAnsi"/>
      <w:b w:val="0"/>
      <w:i/>
      <w:iCs/>
      <w:color w:val="0F6A6B" w:themeColor="accent2"/>
      <w:spacing w:val="10"/>
      <w:sz w:val="26"/>
      <w:szCs w:val="26"/>
      <w:shd w:val="clear" w:color="auto" w:fill="FFFFFF" w:themeFill="background1"/>
    </w:rPr>
  </w:style>
  <w:style w:type="paragraph" w:customStyle="1" w:styleId="Callout2">
    <w:name w:val="Callout 2"/>
    <w:basedOn w:val="Callout1"/>
    <w:link w:val="Callout2Char"/>
    <w:uiPriority w:val="12"/>
    <w:qFormat/>
    <w:rsid w:val="00BB27E5"/>
    <w:pPr>
      <w:pBdr>
        <w:top w:val="double" w:sz="4" w:space="8" w:color="49A1A2" w:themeColor="accent3"/>
        <w:left w:val="none" w:sz="0" w:space="0" w:color="auto"/>
        <w:bottom w:val="double" w:sz="4" w:space="8" w:color="49A1A2" w:themeColor="accent3"/>
        <w:right w:val="none" w:sz="0" w:space="0" w:color="auto"/>
      </w:pBdr>
      <w:shd w:val="clear" w:color="auto" w:fill="auto"/>
      <w:ind w:left="720" w:right="720"/>
    </w:pPr>
    <w:rPr>
      <w:rFonts w:asciiTheme="majorHAnsi" w:hAnsiTheme="majorHAnsi" w:cstheme="majorHAnsi"/>
      <w:i/>
      <w:iCs/>
    </w:rPr>
  </w:style>
  <w:style w:type="character" w:customStyle="1" w:styleId="Callout1Char">
    <w:name w:val="Callout 1 Char"/>
    <w:basedOn w:val="DefaultParagraphFont"/>
    <w:link w:val="Callout1"/>
    <w:uiPriority w:val="12"/>
    <w:rsid w:val="00304247"/>
    <w:rPr>
      <w:color w:val="000000" w:themeColor="text1"/>
      <w:sz w:val="25"/>
      <w:szCs w:val="25"/>
      <w:shd w:val="clear" w:color="auto" w:fill="D7E1E4" w:themeFill="accent6" w:themeFillTint="66"/>
    </w:rPr>
  </w:style>
  <w:style w:type="paragraph" w:customStyle="1" w:styleId="NumberedList">
    <w:name w:val="Numbered List"/>
    <w:basedOn w:val="ListParagraph"/>
    <w:link w:val="NumberedListChar"/>
    <w:uiPriority w:val="2"/>
    <w:qFormat/>
    <w:rsid w:val="00AA3A00"/>
  </w:style>
  <w:style w:type="character" w:customStyle="1" w:styleId="Callout2Char">
    <w:name w:val="Callout 2 Char"/>
    <w:basedOn w:val="Callout1Char"/>
    <w:link w:val="Callout2"/>
    <w:uiPriority w:val="12"/>
    <w:rsid w:val="00304247"/>
    <w:rPr>
      <w:rFonts w:asciiTheme="majorHAnsi" w:hAnsiTheme="majorHAnsi" w:cstheme="majorHAnsi"/>
      <w:i/>
      <w:iCs/>
      <w:color w:val="000000" w:themeColor="text1"/>
      <w:sz w:val="25"/>
      <w:szCs w:val="25"/>
      <w:shd w:val="clear" w:color="auto" w:fill="D7E1E4" w:themeFill="accent6" w:themeFillTint="66"/>
    </w:rPr>
  </w:style>
  <w:style w:type="character" w:customStyle="1" w:styleId="ListParagraphChar">
    <w:name w:val="List Paragraph Char"/>
    <w:basedOn w:val="DefaultParagraphFont"/>
    <w:link w:val="ListParagraph"/>
    <w:uiPriority w:val="34"/>
    <w:rsid w:val="00304247"/>
  </w:style>
  <w:style w:type="character" w:customStyle="1" w:styleId="NumberedListChar">
    <w:name w:val="Numbered List Char"/>
    <w:basedOn w:val="ListParagraphChar"/>
    <w:link w:val="NumberedList"/>
    <w:uiPriority w:val="2"/>
    <w:rsid w:val="00304247"/>
  </w:style>
  <w:style w:type="table" w:styleId="TableGrid">
    <w:name w:val="Table Grid"/>
    <w:basedOn w:val="TableNormal"/>
    <w:uiPriority w:val="39"/>
    <w:rsid w:val="00286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C0A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3-Accent5">
    <w:name w:val="Grid Table 3 Accent 5"/>
    <w:basedOn w:val="TableNormal"/>
    <w:uiPriority w:val="48"/>
    <w:rsid w:val="00EC0A99"/>
    <w:pPr>
      <w:spacing w:after="0" w:line="240" w:lineRule="auto"/>
    </w:pPr>
    <w:tblPr>
      <w:tblStyleRowBandSize w:val="1"/>
      <w:tblStyleColBandSize w:val="1"/>
      <w:tblBorders>
        <w:top w:val="single" w:sz="4" w:space="0" w:color="9DA6A4" w:themeColor="accent5" w:themeTint="99"/>
        <w:left w:val="single" w:sz="4" w:space="0" w:color="9DA6A4" w:themeColor="accent5" w:themeTint="99"/>
        <w:bottom w:val="single" w:sz="4" w:space="0" w:color="9DA6A4" w:themeColor="accent5" w:themeTint="99"/>
        <w:right w:val="single" w:sz="4" w:space="0" w:color="9DA6A4" w:themeColor="accent5" w:themeTint="99"/>
        <w:insideH w:val="single" w:sz="4" w:space="0" w:color="9DA6A4" w:themeColor="accent5" w:themeTint="99"/>
        <w:insideV w:val="single" w:sz="4" w:space="0" w:color="9DA6A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1E0" w:themeFill="accent5" w:themeFillTint="33"/>
      </w:tcPr>
    </w:tblStylePr>
    <w:tblStylePr w:type="band1Horz">
      <w:tblPr/>
      <w:tcPr>
        <w:shd w:val="clear" w:color="auto" w:fill="DEE1E0" w:themeFill="accent5" w:themeFillTint="33"/>
      </w:tcPr>
    </w:tblStylePr>
    <w:tblStylePr w:type="neCell">
      <w:tblPr/>
      <w:tcPr>
        <w:tcBorders>
          <w:bottom w:val="single" w:sz="4" w:space="0" w:color="9DA6A4" w:themeColor="accent5" w:themeTint="99"/>
        </w:tcBorders>
      </w:tcPr>
    </w:tblStylePr>
    <w:tblStylePr w:type="nwCell">
      <w:tblPr/>
      <w:tcPr>
        <w:tcBorders>
          <w:bottom w:val="single" w:sz="4" w:space="0" w:color="9DA6A4" w:themeColor="accent5" w:themeTint="99"/>
        </w:tcBorders>
      </w:tcPr>
    </w:tblStylePr>
    <w:tblStylePr w:type="seCell">
      <w:tblPr/>
      <w:tcPr>
        <w:tcBorders>
          <w:top w:val="single" w:sz="4" w:space="0" w:color="9DA6A4" w:themeColor="accent5" w:themeTint="99"/>
        </w:tcBorders>
      </w:tcPr>
    </w:tblStylePr>
    <w:tblStylePr w:type="swCell">
      <w:tblPr/>
      <w:tcPr>
        <w:tcBorders>
          <w:top w:val="single" w:sz="4" w:space="0" w:color="9DA6A4" w:themeColor="accent5" w:themeTint="99"/>
        </w:tcBorders>
      </w:tcPr>
    </w:tblStylePr>
  </w:style>
  <w:style w:type="table" w:styleId="GridTable3-Accent4">
    <w:name w:val="Grid Table 3 Accent 4"/>
    <w:basedOn w:val="TableNormal"/>
    <w:uiPriority w:val="48"/>
    <w:rsid w:val="00EC0A99"/>
    <w:pPr>
      <w:spacing w:after="0" w:line="240" w:lineRule="auto"/>
    </w:p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8DA" w:themeFill="accent4" w:themeFillTint="33"/>
      </w:tcPr>
    </w:tblStylePr>
    <w:tblStylePr w:type="band1Horz">
      <w:tblPr/>
      <w:tcPr>
        <w:shd w:val="clear" w:color="auto" w:fill="D3E8DA" w:themeFill="accent4" w:themeFillTint="33"/>
      </w:tcPr>
    </w:tblStylePr>
    <w:tblStylePr w:type="neCell">
      <w:tblPr/>
      <w:tcPr>
        <w:tcBorders>
          <w:bottom w:val="single" w:sz="4" w:space="0" w:color="7DBC91" w:themeColor="accent4" w:themeTint="99"/>
        </w:tcBorders>
      </w:tcPr>
    </w:tblStylePr>
    <w:tblStylePr w:type="nwCell">
      <w:tblPr/>
      <w:tcPr>
        <w:tcBorders>
          <w:bottom w:val="single" w:sz="4" w:space="0" w:color="7DBC91" w:themeColor="accent4" w:themeTint="99"/>
        </w:tcBorders>
      </w:tcPr>
    </w:tblStylePr>
    <w:tblStylePr w:type="seCell">
      <w:tblPr/>
      <w:tcPr>
        <w:tcBorders>
          <w:top w:val="single" w:sz="4" w:space="0" w:color="7DBC91" w:themeColor="accent4" w:themeTint="99"/>
        </w:tcBorders>
      </w:tcPr>
    </w:tblStylePr>
    <w:tblStylePr w:type="swCell">
      <w:tblPr/>
      <w:tcPr>
        <w:tcBorders>
          <w:top w:val="single" w:sz="4" w:space="0" w:color="7DBC91" w:themeColor="accent4" w:themeTint="99"/>
        </w:tcBorders>
      </w:tcPr>
    </w:tblStylePr>
  </w:style>
  <w:style w:type="table" w:styleId="GridTable3-Accent3">
    <w:name w:val="Grid Table 3 Accent 3"/>
    <w:basedOn w:val="TableNormal"/>
    <w:uiPriority w:val="48"/>
    <w:rsid w:val="00EC0A99"/>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DEE" w:themeFill="accent3" w:themeFillTint="33"/>
      </w:tcPr>
    </w:tblStylePr>
    <w:tblStylePr w:type="band1Horz">
      <w:tblPr/>
      <w:tcPr>
        <w:shd w:val="clear" w:color="auto" w:fill="D9EDEE" w:themeFill="accent3" w:themeFillTint="33"/>
      </w:tcPr>
    </w:tblStylePr>
    <w:tblStylePr w:type="neCell">
      <w:tblPr/>
      <w:tcPr>
        <w:tcBorders>
          <w:bottom w:val="single" w:sz="4" w:space="0" w:color="8DCBCB" w:themeColor="accent3" w:themeTint="99"/>
        </w:tcBorders>
      </w:tcPr>
    </w:tblStylePr>
    <w:tblStylePr w:type="nwCell">
      <w:tblPr/>
      <w:tcPr>
        <w:tcBorders>
          <w:bottom w:val="single" w:sz="4" w:space="0" w:color="8DCBCB" w:themeColor="accent3" w:themeTint="99"/>
        </w:tcBorders>
      </w:tcPr>
    </w:tblStylePr>
    <w:tblStylePr w:type="seCell">
      <w:tblPr/>
      <w:tcPr>
        <w:tcBorders>
          <w:top w:val="single" w:sz="4" w:space="0" w:color="8DCBCB" w:themeColor="accent3" w:themeTint="99"/>
        </w:tcBorders>
      </w:tcPr>
    </w:tblStylePr>
    <w:tblStylePr w:type="swCell">
      <w:tblPr/>
      <w:tcPr>
        <w:tcBorders>
          <w:top w:val="single" w:sz="4" w:space="0" w:color="8DCBCB" w:themeColor="accent3" w:themeTint="99"/>
        </w:tcBorders>
      </w:tcPr>
    </w:tblStylePr>
  </w:style>
  <w:style w:type="table" w:styleId="GridTable3-Accent1">
    <w:name w:val="Grid Table 3 Accent 1"/>
    <w:basedOn w:val="TableNormal"/>
    <w:uiPriority w:val="48"/>
    <w:rsid w:val="00EC0A99"/>
    <w:pPr>
      <w:spacing w:after="0" w:line="240" w:lineRule="auto"/>
    </w:pPr>
    <w:tblPr>
      <w:tblStyleRowBandSize w:val="1"/>
      <w:tblStyleColBandSize w:val="1"/>
      <w:tblBorders>
        <w:top w:val="single" w:sz="4" w:space="0" w:color="33A5D7" w:themeColor="accent1" w:themeTint="99"/>
        <w:left w:val="single" w:sz="4" w:space="0" w:color="33A5D7" w:themeColor="accent1" w:themeTint="99"/>
        <w:bottom w:val="single" w:sz="4" w:space="0" w:color="33A5D7" w:themeColor="accent1" w:themeTint="99"/>
        <w:right w:val="single" w:sz="4" w:space="0" w:color="33A5D7" w:themeColor="accent1" w:themeTint="99"/>
        <w:insideH w:val="single" w:sz="4" w:space="0" w:color="33A5D7" w:themeColor="accent1" w:themeTint="99"/>
        <w:insideV w:val="single" w:sz="4" w:space="0" w:color="33A5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E1F1" w:themeFill="accent1" w:themeFillTint="33"/>
      </w:tcPr>
    </w:tblStylePr>
    <w:tblStylePr w:type="band1Horz">
      <w:tblPr/>
      <w:tcPr>
        <w:shd w:val="clear" w:color="auto" w:fill="BAE1F1" w:themeFill="accent1" w:themeFillTint="33"/>
      </w:tcPr>
    </w:tblStylePr>
    <w:tblStylePr w:type="neCell">
      <w:tblPr/>
      <w:tcPr>
        <w:tcBorders>
          <w:bottom w:val="single" w:sz="4" w:space="0" w:color="33A5D7" w:themeColor="accent1" w:themeTint="99"/>
        </w:tcBorders>
      </w:tcPr>
    </w:tblStylePr>
    <w:tblStylePr w:type="nwCell">
      <w:tblPr/>
      <w:tcPr>
        <w:tcBorders>
          <w:bottom w:val="single" w:sz="4" w:space="0" w:color="33A5D7" w:themeColor="accent1" w:themeTint="99"/>
        </w:tcBorders>
      </w:tcPr>
    </w:tblStylePr>
    <w:tblStylePr w:type="seCell">
      <w:tblPr/>
      <w:tcPr>
        <w:tcBorders>
          <w:top w:val="single" w:sz="4" w:space="0" w:color="33A5D7" w:themeColor="accent1" w:themeTint="99"/>
        </w:tcBorders>
      </w:tcPr>
    </w:tblStylePr>
    <w:tblStylePr w:type="swCell">
      <w:tblPr/>
      <w:tcPr>
        <w:tcBorders>
          <w:top w:val="single" w:sz="4" w:space="0" w:color="33A5D7" w:themeColor="accent1" w:themeTint="99"/>
        </w:tcBorders>
      </w:tcPr>
    </w:tblStylePr>
  </w:style>
  <w:style w:type="table" w:styleId="GridTable3">
    <w:name w:val="Grid Table 3"/>
    <w:basedOn w:val="TableNormal"/>
    <w:uiPriority w:val="48"/>
    <w:rsid w:val="00EC0A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6">
    <w:name w:val="Grid Table 2 Accent 6"/>
    <w:basedOn w:val="TableNormal"/>
    <w:uiPriority w:val="47"/>
    <w:rsid w:val="00EC0A99"/>
    <w:pPr>
      <w:spacing w:after="0" w:line="240" w:lineRule="auto"/>
    </w:pPr>
    <w:tblPr>
      <w:tblStyleRowBandSize w:val="1"/>
      <w:tblStyleColBandSize w:val="1"/>
      <w:tblBorders>
        <w:top w:val="single" w:sz="2" w:space="0" w:color="C4D2D6" w:themeColor="accent6" w:themeTint="99"/>
        <w:bottom w:val="single" w:sz="2" w:space="0" w:color="C4D2D6" w:themeColor="accent6" w:themeTint="99"/>
        <w:insideH w:val="single" w:sz="2" w:space="0" w:color="C4D2D6" w:themeColor="accent6" w:themeTint="99"/>
        <w:insideV w:val="single" w:sz="2" w:space="0" w:color="C4D2D6" w:themeColor="accent6" w:themeTint="99"/>
      </w:tblBorders>
    </w:tblPr>
    <w:tblStylePr w:type="firstRow">
      <w:rPr>
        <w:b/>
        <w:bCs/>
      </w:rPr>
      <w:tblPr/>
      <w:tcPr>
        <w:tcBorders>
          <w:top w:val="nil"/>
          <w:bottom w:val="single" w:sz="12" w:space="0" w:color="C4D2D6" w:themeColor="accent6" w:themeTint="99"/>
          <w:insideH w:val="nil"/>
          <w:insideV w:val="nil"/>
        </w:tcBorders>
        <w:shd w:val="clear" w:color="auto" w:fill="FFFFFF" w:themeFill="background1"/>
      </w:tcPr>
    </w:tblStylePr>
    <w:tblStylePr w:type="lastRow">
      <w:rPr>
        <w:b/>
        <w:bCs/>
      </w:rPr>
      <w:tblPr/>
      <w:tcPr>
        <w:tcBorders>
          <w:top w:val="double" w:sz="2" w:space="0" w:color="C4D2D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1" w:themeFill="accent6" w:themeFillTint="33"/>
      </w:tcPr>
    </w:tblStylePr>
    <w:tblStylePr w:type="band1Horz">
      <w:tblPr/>
      <w:tcPr>
        <w:shd w:val="clear" w:color="auto" w:fill="EBF0F1" w:themeFill="accent6" w:themeFillTint="33"/>
      </w:tcPr>
    </w:tblStylePr>
  </w:style>
  <w:style w:type="table" w:styleId="PlainTable1">
    <w:name w:val="Plain Table 1"/>
    <w:basedOn w:val="TableNormal"/>
    <w:uiPriority w:val="41"/>
    <w:rsid w:val="0054578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578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578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578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tion1">
    <w:name w:val="Mention1"/>
    <w:basedOn w:val="DefaultParagraphFont"/>
    <w:uiPriority w:val="99"/>
    <w:unhideWhenUsed/>
    <w:rsid w:val="00762F32"/>
    <w:rPr>
      <w:color w:val="2B579A"/>
      <w:shd w:val="clear" w:color="auto" w:fill="E1DFDD"/>
    </w:rPr>
  </w:style>
  <w:style w:type="paragraph" w:styleId="Revision">
    <w:name w:val="Revision"/>
    <w:hidden/>
    <w:uiPriority w:val="99"/>
    <w:semiHidden/>
    <w:rsid w:val="007A56CA"/>
    <w:pPr>
      <w:spacing w:after="0" w:line="240" w:lineRule="auto"/>
    </w:pPr>
  </w:style>
  <w:style w:type="character" w:styleId="UnresolvedMention">
    <w:name w:val="Unresolved Mention"/>
    <w:basedOn w:val="DefaultParagraphFont"/>
    <w:uiPriority w:val="99"/>
    <w:unhideWhenUsed/>
    <w:rsid w:val="00D35831"/>
    <w:rPr>
      <w:color w:val="605E5C"/>
      <w:shd w:val="clear" w:color="auto" w:fill="E1DFDD"/>
    </w:rPr>
  </w:style>
  <w:style w:type="character" w:styleId="Mention">
    <w:name w:val="Mention"/>
    <w:basedOn w:val="DefaultParagraphFont"/>
    <w:uiPriority w:val="99"/>
    <w:unhideWhenUsed/>
    <w:rsid w:val="00D35831"/>
    <w:rPr>
      <w:color w:val="2B579A"/>
      <w:shd w:val="clear" w:color="auto" w:fill="E1DFDD"/>
    </w:rPr>
  </w:style>
  <w:style w:type="paragraph" w:styleId="FootnoteText">
    <w:name w:val="footnote text"/>
    <w:basedOn w:val="Normal"/>
    <w:link w:val="FootnoteTextChar"/>
    <w:uiPriority w:val="99"/>
    <w:semiHidden/>
    <w:unhideWhenUsed/>
    <w:rsid w:val="000973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73CE"/>
    <w:rPr>
      <w:sz w:val="20"/>
      <w:szCs w:val="20"/>
    </w:rPr>
  </w:style>
  <w:style w:type="character" w:styleId="FootnoteReference">
    <w:name w:val="footnote reference"/>
    <w:basedOn w:val="DefaultParagraphFont"/>
    <w:uiPriority w:val="99"/>
    <w:semiHidden/>
    <w:unhideWhenUsed/>
    <w:rsid w:val="000973CE"/>
    <w:rPr>
      <w:vertAlign w:val="superscript"/>
    </w:rPr>
  </w:style>
  <w:style w:type="paragraph" w:customStyle="1" w:styleId="tablesection">
    <w:name w:val="table section"/>
    <w:qFormat/>
    <w:rsid w:val="00C7361A"/>
    <w:pPr>
      <w:pBdr>
        <w:left w:val="single" w:sz="4" w:space="4" w:color="auto"/>
        <w:right w:val="single" w:sz="4" w:space="3" w:color="auto"/>
      </w:pBdr>
      <w:shd w:val="clear" w:color="auto" w:fill="DEE1E0" w:themeFill="accent5" w:themeFillTint="33"/>
      <w:tabs>
        <w:tab w:val="left" w:pos="10980"/>
      </w:tabs>
      <w:spacing w:after="0"/>
      <w:ind w:left="1980" w:right="1980"/>
    </w:pPr>
    <w:rPr>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985811">
      <w:bodyDiv w:val="1"/>
      <w:marLeft w:val="0"/>
      <w:marRight w:val="0"/>
      <w:marTop w:val="0"/>
      <w:marBottom w:val="0"/>
      <w:divBdr>
        <w:top w:val="none" w:sz="0" w:space="0" w:color="auto"/>
        <w:left w:val="none" w:sz="0" w:space="0" w:color="auto"/>
        <w:bottom w:val="none" w:sz="0" w:space="0" w:color="auto"/>
        <w:right w:val="none" w:sz="0" w:space="0" w:color="auto"/>
      </w:divBdr>
      <w:divsChild>
        <w:div w:id="333534638">
          <w:marLeft w:val="15"/>
          <w:marRight w:val="0"/>
          <w:marTop w:val="0"/>
          <w:marBottom w:val="0"/>
          <w:divBdr>
            <w:top w:val="none" w:sz="0" w:space="0" w:color="auto"/>
            <w:left w:val="none" w:sz="0" w:space="0" w:color="auto"/>
            <w:bottom w:val="none" w:sz="0" w:space="0" w:color="auto"/>
            <w:right w:val="none" w:sz="0" w:space="0" w:color="auto"/>
          </w:divBdr>
        </w:div>
      </w:divsChild>
    </w:div>
    <w:div w:id="1252396945">
      <w:bodyDiv w:val="1"/>
      <w:marLeft w:val="0"/>
      <w:marRight w:val="0"/>
      <w:marTop w:val="0"/>
      <w:marBottom w:val="0"/>
      <w:divBdr>
        <w:top w:val="none" w:sz="0" w:space="0" w:color="auto"/>
        <w:left w:val="none" w:sz="0" w:space="0" w:color="auto"/>
        <w:bottom w:val="none" w:sz="0" w:space="0" w:color="auto"/>
        <w:right w:val="none" w:sz="0" w:space="0" w:color="auto"/>
      </w:divBdr>
      <w:divsChild>
        <w:div w:id="1263535787">
          <w:marLeft w:val="1166"/>
          <w:marRight w:val="0"/>
          <w:marTop w:val="0"/>
          <w:marBottom w:val="160"/>
          <w:divBdr>
            <w:top w:val="none" w:sz="0" w:space="0" w:color="auto"/>
            <w:left w:val="none" w:sz="0" w:space="0" w:color="auto"/>
            <w:bottom w:val="none" w:sz="0" w:space="0" w:color="auto"/>
            <w:right w:val="none" w:sz="0" w:space="0" w:color="auto"/>
          </w:divBdr>
        </w:div>
        <w:div w:id="2122990337">
          <w:marLeft w:val="1166"/>
          <w:marRight w:val="0"/>
          <w:marTop w:val="0"/>
          <w:marBottom w:val="0"/>
          <w:divBdr>
            <w:top w:val="none" w:sz="0" w:space="0" w:color="auto"/>
            <w:left w:val="none" w:sz="0" w:space="0" w:color="auto"/>
            <w:bottom w:val="none" w:sz="0" w:space="0" w:color="auto"/>
            <w:right w:val="none" w:sz="0" w:space="0" w:color="auto"/>
          </w:divBdr>
        </w:div>
        <w:div w:id="2139840267">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34/subtitle-B/chapter-III/part-361/subpart-F/section-361.800" TargetMode="External"/><Relationship Id="rId18" Type="http://schemas.openxmlformats.org/officeDocument/2006/relationships/hyperlink" Target="https://www.ecfr.gov/current/title-20/chapter-V/part-678/subpart-F/section-678.800" TargetMode="External"/><Relationship Id="rId26" Type="http://schemas.openxmlformats.org/officeDocument/2006/relationships/hyperlink" Target="https://www.ecfr.gov/current/title-34/subtitle-B/chapter-IV/part-463/subpart-J/section-463.800" TargetMode="External"/><Relationship Id="rId39" Type="http://schemas.openxmlformats.org/officeDocument/2006/relationships/header" Target="header3.xml"/><Relationship Id="rId21" Type="http://schemas.openxmlformats.org/officeDocument/2006/relationships/hyperlink" Target="https://wdr.doleta.gov/directives/corr_doc.cfm?DOCN=8772" TargetMode="External"/><Relationship Id="rId34" Type="http://schemas.openxmlformats.org/officeDocument/2006/relationships/hyperlink" Target="https://www.ecfr.gov/current/title-34/subtitle-B/chapter-IV/part-463/subpart-J/section-463.80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dol.gov/agencies/oasam/centers-offices/civil-rights-center/statutes/section-188-workforce-innovation-opportunity-act" TargetMode="External"/><Relationship Id="rId20" Type="http://schemas.openxmlformats.org/officeDocument/2006/relationships/hyperlink" Target="https://www.ecfr.gov/current/title-34/subtitle-B/chapter-IV/part-463/subpart-J/section-463.800" TargetMode="External"/><Relationship Id="rId29" Type="http://schemas.openxmlformats.org/officeDocument/2006/relationships/hyperlink" Target="https://www.ecfr.gov/current/title-34/subtitle-B/chapter-III/part-361/subpart-F/section-361.80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dr.doleta.gov/directives/corr_doc.cfm?DOCN=8772" TargetMode="External"/><Relationship Id="rId24" Type="http://schemas.openxmlformats.org/officeDocument/2006/relationships/hyperlink" Target="https://www.ecfr.gov/current/title-20/chapter-V/part-678/subpart-F/section-678.800" TargetMode="External"/><Relationship Id="rId32" Type="http://schemas.openxmlformats.org/officeDocument/2006/relationships/hyperlink" Target="https://www.ecfr.gov/current/title-20/chapter-V/part-678/subpart-F/section-678.800"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dr.doleta.gov/directives/corr_doc.cfm?DOCN=8772" TargetMode="External"/><Relationship Id="rId23" Type="http://schemas.openxmlformats.org/officeDocument/2006/relationships/hyperlink" Target="https://www.ecfr.gov/current/title-29/subtitle-A/part-38" TargetMode="External"/><Relationship Id="rId28" Type="http://schemas.openxmlformats.org/officeDocument/2006/relationships/hyperlink" Target="https://www.ecfr.gov/current/title-20/chapter-V/part-678/subpart-F/section-678.800"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cfr.gov/current/title-34/subtitle-B/chapter-III/part-361/subpart-F/section-361.800" TargetMode="External"/><Relationship Id="rId31" Type="http://schemas.openxmlformats.org/officeDocument/2006/relationships/hyperlink" Target="https://wdr.doleta.gov/directives/corr_doc.cfm?DOCN=877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34/subtitle-B/chapter-IV/part-463/subpart-J/section-463.800" TargetMode="External"/><Relationship Id="rId22" Type="http://schemas.openxmlformats.org/officeDocument/2006/relationships/hyperlink" Target="https://www.dol.gov/agencies/oasam/centers-offices/civil-rights-center/statutes/section-188-workforce-innovation-opportunity-act" TargetMode="External"/><Relationship Id="rId27" Type="http://schemas.openxmlformats.org/officeDocument/2006/relationships/hyperlink" Target="https://wdr.doleta.gov/directives/corr_doc.cfm?DOCN=8772" TargetMode="External"/><Relationship Id="rId30" Type="http://schemas.openxmlformats.org/officeDocument/2006/relationships/hyperlink" Target="https://www.ecfr.gov/current/title-34/subtitle-B/chapter-IV/part-463/subpart-J/section-463.800" TargetMode="External"/><Relationship Id="rId35" Type="http://schemas.openxmlformats.org/officeDocument/2006/relationships/hyperlink" Target="https://wdr.doleta.gov/directives/corr_doc.cfm?DOCN=8772"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cfr.gov/current/title-20/chapter-V/part-678/subpart-F/section-678.800" TargetMode="External"/><Relationship Id="rId17" Type="http://schemas.openxmlformats.org/officeDocument/2006/relationships/hyperlink" Target="https://www.ecfr.gov/current/title-29/subtitle-A/part-38" TargetMode="External"/><Relationship Id="rId25" Type="http://schemas.openxmlformats.org/officeDocument/2006/relationships/hyperlink" Target="https://www.ecfr.gov/current/title-34/subtitle-B/chapter-III/part-361/subpart-F/section-361.800" TargetMode="External"/><Relationship Id="rId33" Type="http://schemas.openxmlformats.org/officeDocument/2006/relationships/hyperlink" Target="https://www.ecfr.gov/current/title-34/subtitle-B/chapter-III/part-361/subpart-F/section-361.800" TargetMode="External"/><Relationship Id="rId38"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dr.doleta.gov/directives/corr_doc.cfm?DOCN=6455" TargetMode="External"/><Relationship Id="rId2" Type="http://schemas.openxmlformats.org/officeDocument/2006/relationships/hyperlink" Target="https://wdr.doleta.gov/directives/corr_doc.cfm?DOCN=8772" TargetMode="External"/><Relationship Id="rId1" Type="http://schemas.openxmlformats.org/officeDocument/2006/relationships/hyperlink" Target="https://wdr.doleta.gov/directives/corr_doc.cfm?DOCN=877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WD - Iowa Realignment">
      <a:dk1>
        <a:sysClr val="windowText" lastClr="000000"/>
      </a:dk1>
      <a:lt1>
        <a:sysClr val="window" lastClr="FFFFFF"/>
      </a:lt1>
      <a:dk2>
        <a:srgbClr val="00162E"/>
      </a:dk2>
      <a:lt2>
        <a:srgbClr val="F5F5F5"/>
      </a:lt2>
      <a:accent1>
        <a:srgbClr val="114257"/>
      </a:accent1>
      <a:accent2>
        <a:srgbClr val="0F6A6B"/>
      </a:accent2>
      <a:accent3>
        <a:srgbClr val="49A1A2"/>
      </a:accent3>
      <a:accent4>
        <a:srgbClr val="3E7951"/>
      </a:accent4>
      <a:accent5>
        <a:srgbClr val="5F6866"/>
      </a:accent5>
      <a:accent6>
        <a:srgbClr val="9DB4BC"/>
      </a:accent6>
      <a:hlink>
        <a:srgbClr val="367879"/>
      </a:hlink>
      <a:folHlink>
        <a:srgbClr val="465E6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208C8AE3584848A8D26F79479349EC" ma:contentTypeVersion="12" ma:contentTypeDescription="Create a new document." ma:contentTypeScope="" ma:versionID="ccb0ae390b33e32e3feca3d86c67e32c">
  <xsd:schema xmlns:xsd="http://www.w3.org/2001/XMLSchema" xmlns:xs="http://www.w3.org/2001/XMLSchema" xmlns:p="http://schemas.microsoft.com/office/2006/metadata/properties" xmlns:ns2="8a6e27b6-3b30-4895-a4fc-7172023d763e" xmlns:ns3="8d2c1b80-c67e-47aa-932c-0090cde62fd8" xmlns:ns4="b9f8e4f9-63ae-441f-b00b-e601199620d9" targetNamespace="http://schemas.microsoft.com/office/2006/metadata/properties" ma:root="true" ma:fieldsID="ae2cbfb4268cc06d1f5e1b9bbbafd889" ns2:_="" ns3:_="" ns4:_="">
    <xsd:import namespace="8a6e27b6-3b30-4895-a4fc-7172023d763e"/>
    <xsd:import namespace="8d2c1b80-c67e-47aa-932c-0090cde62fd8"/>
    <xsd:import namespace="b9f8e4f9-63ae-441f-b00b-e601199620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4:MediaServiceAutoTags" minOccurs="0"/>
                <xsd:element ref="ns4:MediaServiceGenerationTime" minOccurs="0"/>
                <xsd:element ref="ns4:MediaServiceEventHashCode" minOccurs="0"/>
                <xsd:element ref="ns4:MediaServiceOCR" minOccurs="0"/>
                <xsd:element ref="ns2:Contrac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e27b6-3b30-4895-a4fc-7172023d763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Contract" ma:index="15" nillable="true" ma:displayName="Contract" ma:format="Dropdown" ma:internalName="Contract" ma:readOnly="false">
      <xsd:simpleType>
        <xsd:union memberTypes="dms:Text">
          <xsd:simpleType>
            <xsd:restriction base="dms:Choice">
              <xsd:enumeration value="Current"/>
              <xsd:enumeration value="Completed"/>
            </xsd:restriction>
          </xsd:simpleType>
        </xsd:un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2c1b80-c67e-47aa-932c-0090cde62fd8" elementFormDefault="qualified">
    <xsd:import namespace="http://schemas.microsoft.com/office/2006/documentManagement/types"/>
    <xsd:import namespace="http://schemas.microsoft.com/office/infopath/2007/PartnerControls"/>
    <xsd:element name="SharedWithUsers" ma:index="7"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f8e4f9-63ae-441f-b00b-e601199620d9"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ract xmlns="8a6e27b6-3b30-4895-a4fc-7172023d763e" xsi:nil="true"/>
    <SharedWithUsers xmlns="8d2c1b80-c67e-47aa-932c-0090cde62fd8">
      <UserInfo>
        <DisplayName>SharingLinks.49e42d41-0398-4197-842a-acdab19571c1.OrganizationEdit.9697b149-a425-4ee0-bbbd-625aec0afdc4</DisplayName>
        <AccountId>752</AccountId>
        <AccountType/>
      </UserInfo>
      <UserInfo>
        <DisplayName>Iowa Realignment Members</DisplayName>
        <AccountId>833</AccountId>
        <AccountType/>
      </UserInfo>
      <UserInfo>
        <DisplayName>Bajorek, Lynn</DisplayName>
        <AccountId>38</AccountId>
        <AccountType/>
      </UserInfo>
      <UserInfo>
        <DisplayName>Sullivan, Gretchen</DisplayName>
        <AccountId>37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2D065-E663-4196-831E-3F92BE929083}">
  <ds:schemaRefs>
    <ds:schemaRef ds:uri="http://schemas.microsoft.com/sharepoint/v3/contenttype/forms"/>
  </ds:schemaRefs>
</ds:datastoreItem>
</file>

<file path=customXml/itemProps2.xml><?xml version="1.0" encoding="utf-8"?>
<ds:datastoreItem xmlns:ds="http://schemas.openxmlformats.org/officeDocument/2006/customXml" ds:itemID="{20D69D60-F84A-46F9-B014-E9283C010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e27b6-3b30-4895-a4fc-7172023d763e"/>
    <ds:schemaRef ds:uri="8d2c1b80-c67e-47aa-932c-0090cde62fd8"/>
    <ds:schemaRef ds:uri="b9f8e4f9-63ae-441f-b00b-e601199620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357730-44B2-48F2-B4A0-009B3C59EE5B}">
  <ds:schemaRefs>
    <ds:schemaRef ds:uri="http://schemas.microsoft.com/office/2006/metadata/properties"/>
    <ds:schemaRef ds:uri="http://schemas.microsoft.com/office/infopath/2007/PartnerControls"/>
    <ds:schemaRef ds:uri="8a6e27b6-3b30-4895-a4fc-7172023d763e"/>
    <ds:schemaRef ds:uri="8d2c1b80-c67e-47aa-932c-0090cde62fd8"/>
  </ds:schemaRefs>
</ds:datastoreItem>
</file>

<file path=customXml/itemProps4.xml><?xml version="1.0" encoding="utf-8"?>
<ds:datastoreItem xmlns:ds="http://schemas.openxmlformats.org/officeDocument/2006/customXml" ds:itemID="{B9FE7A7A-5CC5-45CA-8CEE-794B2B1B8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5982</Words>
  <Characters>36793</Characters>
  <Application>Microsoft Office Word</Application>
  <DocSecurity>0</DocSecurity>
  <Lines>1471</Lines>
  <Paragraphs>891</Paragraphs>
  <ScaleCrop>false</ScaleCrop>
  <HeadingPairs>
    <vt:vector size="2" baseType="variant">
      <vt:variant>
        <vt:lpstr>Title</vt:lpstr>
      </vt:variant>
      <vt:variant>
        <vt:i4>1</vt:i4>
      </vt:variant>
    </vt:vector>
  </HeadingPairs>
  <TitlesOfParts>
    <vt:vector size="1" baseType="lpstr">
      <vt:lpstr>IA Center Certification Self-Assessment Tool</vt:lpstr>
    </vt:vector>
  </TitlesOfParts>
  <Company>Maher &amp; Maher, an IMPAQ Company</Company>
  <LinksUpToDate>false</LinksUpToDate>
  <CharactersWithSpaces>41884</CharactersWithSpaces>
  <SharedDoc>false</SharedDoc>
  <HLinks>
    <vt:vector size="180" baseType="variant">
      <vt:variant>
        <vt:i4>6029426</vt:i4>
      </vt:variant>
      <vt:variant>
        <vt:i4>72</vt:i4>
      </vt:variant>
      <vt:variant>
        <vt:i4>0</vt:i4>
      </vt:variant>
      <vt:variant>
        <vt:i4>5</vt:i4>
      </vt:variant>
      <vt:variant>
        <vt:lpwstr>https://wdr.doleta.gov/directives/corr_doc.cfm?DOCN=8772</vt:lpwstr>
      </vt:variant>
      <vt:variant>
        <vt:lpwstr/>
      </vt:variant>
      <vt:variant>
        <vt:i4>6619263</vt:i4>
      </vt:variant>
      <vt:variant>
        <vt:i4>69</vt:i4>
      </vt:variant>
      <vt:variant>
        <vt:i4>0</vt:i4>
      </vt:variant>
      <vt:variant>
        <vt:i4>5</vt:i4>
      </vt:variant>
      <vt:variant>
        <vt:lpwstr>https://www.ecfr.gov/current/title-34/subtitle-B/chapter-IV/part-463/subpart-J/section-463.800</vt:lpwstr>
      </vt:variant>
      <vt:variant>
        <vt:lpwstr/>
      </vt:variant>
      <vt:variant>
        <vt:i4>8323119</vt:i4>
      </vt:variant>
      <vt:variant>
        <vt:i4>66</vt:i4>
      </vt:variant>
      <vt:variant>
        <vt:i4>0</vt:i4>
      </vt:variant>
      <vt:variant>
        <vt:i4>5</vt:i4>
      </vt:variant>
      <vt:variant>
        <vt:lpwstr>https://www.ecfr.gov/current/title-34/subtitle-B/chapter-III/part-361/subpart-F/section-361.800</vt:lpwstr>
      </vt:variant>
      <vt:variant>
        <vt:lpwstr/>
      </vt:variant>
      <vt:variant>
        <vt:i4>2555961</vt:i4>
      </vt:variant>
      <vt:variant>
        <vt:i4>63</vt:i4>
      </vt:variant>
      <vt:variant>
        <vt:i4>0</vt:i4>
      </vt:variant>
      <vt:variant>
        <vt:i4>5</vt:i4>
      </vt:variant>
      <vt:variant>
        <vt:lpwstr>https://www.ecfr.gov/current/title-20/chapter-V/part-678/subpart-F/section-678.800</vt:lpwstr>
      </vt:variant>
      <vt:variant>
        <vt:lpwstr/>
      </vt:variant>
      <vt:variant>
        <vt:i4>6029426</vt:i4>
      </vt:variant>
      <vt:variant>
        <vt:i4>60</vt:i4>
      </vt:variant>
      <vt:variant>
        <vt:i4>0</vt:i4>
      </vt:variant>
      <vt:variant>
        <vt:i4>5</vt:i4>
      </vt:variant>
      <vt:variant>
        <vt:lpwstr>https://wdr.doleta.gov/directives/corr_doc.cfm?DOCN=8772</vt:lpwstr>
      </vt:variant>
      <vt:variant>
        <vt:lpwstr/>
      </vt:variant>
      <vt:variant>
        <vt:i4>6619263</vt:i4>
      </vt:variant>
      <vt:variant>
        <vt:i4>57</vt:i4>
      </vt:variant>
      <vt:variant>
        <vt:i4>0</vt:i4>
      </vt:variant>
      <vt:variant>
        <vt:i4>5</vt:i4>
      </vt:variant>
      <vt:variant>
        <vt:lpwstr>https://www.ecfr.gov/current/title-34/subtitle-B/chapter-IV/part-463/subpart-J/section-463.800</vt:lpwstr>
      </vt:variant>
      <vt:variant>
        <vt:lpwstr/>
      </vt:variant>
      <vt:variant>
        <vt:i4>8323119</vt:i4>
      </vt:variant>
      <vt:variant>
        <vt:i4>54</vt:i4>
      </vt:variant>
      <vt:variant>
        <vt:i4>0</vt:i4>
      </vt:variant>
      <vt:variant>
        <vt:i4>5</vt:i4>
      </vt:variant>
      <vt:variant>
        <vt:lpwstr>https://www.ecfr.gov/current/title-34/subtitle-B/chapter-III/part-361/subpart-F/section-361.800</vt:lpwstr>
      </vt:variant>
      <vt:variant>
        <vt:lpwstr/>
      </vt:variant>
      <vt:variant>
        <vt:i4>2555961</vt:i4>
      </vt:variant>
      <vt:variant>
        <vt:i4>51</vt:i4>
      </vt:variant>
      <vt:variant>
        <vt:i4>0</vt:i4>
      </vt:variant>
      <vt:variant>
        <vt:i4>5</vt:i4>
      </vt:variant>
      <vt:variant>
        <vt:lpwstr>https://www.ecfr.gov/current/title-20/chapter-V/part-678/subpart-F/section-678.800</vt:lpwstr>
      </vt:variant>
      <vt:variant>
        <vt:lpwstr/>
      </vt:variant>
      <vt:variant>
        <vt:i4>6029426</vt:i4>
      </vt:variant>
      <vt:variant>
        <vt:i4>48</vt:i4>
      </vt:variant>
      <vt:variant>
        <vt:i4>0</vt:i4>
      </vt:variant>
      <vt:variant>
        <vt:i4>5</vt:i4>
      </vt:variant>
      <vt:variant>
        <vt:lpwstr>https://wdr.doleta.gov/directives/corr_doc.cfm?DOCN=8772</vt:lpwstr>
      </vt:variant>
      <vt:variant>
        <vt:lpwstr/>
      </vt:variant>
      <vt:variant>
        <vt:i4>6619263</vt:i4>
      </vt:variant>
      <vt:variant>
        <vt:i4>45</vt:i4>
      </vt:variant>
      <vt:variant>
        <vt:i4>0</vt:i4>
      </vt:variant>
      <vt:variant>
        <vt:i4>5</vt:i4>
      </vt:variant>
      <vt:variant>
        <vt:lpwstr>https://www.ecfr.gov/current/title-34/subtitle-B/chapter-IV/part-463/subpart-J/section-463.800</vt:lpwstr>
      </vt:variant>
      <vt:variant>
        <vt:lpwstr/>
      </vt:variant>
      <vt:variant>
        <vt:i4>8323119</vt:i4>
      </vt:variant>
      <vt:variant>
        <vt:i4>42</vt:i4>
      </vt:variant>
      <vt:variant>
        <vt:i4>0</vt:i4>
      </vt:variant>
      <vt:variant>
        <vt:i4>5</vt:i4>
      </vt:variant>
      <vt:variant>
        <vt:lpwstr>https://www.ecfr.gov/current/title-34/subtitle-B/chapter-III/part-361/subpart-F/section-361.800</vt:lpwstr>
      </vt:variant>
      <vt:variant>
        <vt:lpwstr/>
      </vt:variant>
      <vt:variant>
        <vt:i4>2555961</vt:i4>
      </vt:variant>
      <vt:variant>
        <vt:i4>39</vt:i4>
      </vt:variant>
      <vt:variant>
        <vt:i4>0</vt:i4>
      </vt:variant>
      <vt:variant>
        <vt:i4>5</vt:i4>
      </vt:variant>
      <vt:variant>
        <vt:lpwstr>https://www.ecfr.gov/current/title-20/chapter-V/part-678/subpart-F/section-678.800</vt:lpwstr>
      </vt:variant>
      <vt:variant>
        <vt:lpwstr/>
      </vt:variant>
      <vt:variant>
        <vt:i4>5636170</vt:i4>
      </vt:variant>
      <vt:variant>
        <vt:i4>36</vt:i4>
      </vt:variant>
      <vt:variant>
        <vt:i4>0</vt:i4>
      </vt:variant>
      <vt:variant>
        <vt:i4>5</vt:i4>
      </vt:variant>
      <vt:variant>
        <vt:lpwstr>https://www.ecfr.gov/current/title-29/subtitle-A/part-38</vt:lpwstr>
      </vt:variant>
      <vt:variant>
        <vt:lpwstr/>
      </vt:variant>
      <vt:variant>
        <vt:i4>4915293</vt:i4>
      </vt:variant>
      <vt:variant>
        <vt:i4>33</vt:i4>
      </vt:variant>
      <vt:variant>
        <vt:i4>0</vt:i4>
      </vt:variant>
      <vt:variant>
        <vt:i4>5</vt:i4>
      </vt:variant>
      <vt:variant>
        <vt:lpwstr>https://www.dol.gov/agencies/oasam/centers-offices/civil-rights-center/statutes/section-188-workforce-innovation-opportunity-act</vt:lpwstr>
      </vt:variant>
      <vt:variant>
        <vt:lpwstr/>
      </vt:variant>
      <vt:variant>
        <vt:i4>6029426</vt:i4>
      </vt:variant>
      <vt:variant>
        <vt:i4>30</vt:i4>
      </vt:variant>
      <vt:variant>
        <vt:i4>0</vt:i4>
      </vt:variant>
      <vt:variant>
        <vt:i4>5</vt:i4>
      </vt:variant>
      <vt:variant>
        <vt:lpwstr>https://wdr.doleta.gov/directives/corr_doc.cfm?DOCN=8772</vt:lpwstr>
      </vt:variant>
      <vt:variant>
        <vt:lpwstr/>
      </vt:variant>
      <vt:variant>
        <vt:i4>6619263</vt:i4>
      </vt:variant>
      <vt:variant>
        <vt:i4>27</vt:i4>
      </vt:variant>
      <vt:variant>
        <vt:i4>0</vt:i4>
      </vt:variant>
      <vt:variant>
        <vt:i4>5</vt:i4>
      </vt:variant>
      <vt:variant>
        <vt:lpwstr>https://www.ecfr.gov/current/title-34/subtitle-B/chapter-IV/part-463/subpart-J/section-463.800</vt:lpwstr>
      </vt:variant>
      <vt:variant>
        <vt:lpwstr/>
      </vt:variant>
      <vt:variant>
        <vt:i4>8323119</vt:i4>
      </vt:variant>
      <vt:variant>
        <vt:i4>24</vt:i4>
      </vt:variant>
      <vt:variant>
        <vt:i4>0</vt:i4>
      </vt:variant>
      <vt:variant>
        <vt:i4>5</vt:i4>
      </vt:variant>
      <vt:variant>
        <vt:lpwstr>https://www.ecfr.gov/current/title-34/subtitle-B/chapter-III/part-361/subpart-F/section-361.800</vt:lpwstr>
      </vt:variant>
      <vt:variant>
        <vt:lpwstr/>
      </vt:variant>
      <vt:variant>
        <vt:i4>2555961</vt:i4>
      </vt:variant>
      <vt:variant>
        <vt:i4>21</vt:i4>
      </vt:variant>
      <vt:variant>
        <vt:i4>0</vt:i4>
      </vt:variant>
      <vt:variant>
        <vt:i4>5</vt:i4>
      </vt:variant>
      <vt:variant>
        <vt:lpwstr>https://www.ecfr.gov/current/title-20/chapter-V/part-678/subpart-F/section-678.800</vt:lpwstr>
      </vt:variant>
      <vt:variant>
        <vt:lpwstr/>
      </vt:variant>
      <vt:variant>
        <vt:i4>5636170</vt:i4>
      </vt:variant>
      <vt:variant>
        <vt:i4>18</vt:i4>
      </vt:variant>
      <vt:variant>
        <vt:i4>0</vt:i4>
      </vt:variant>
      <vt:variant>
        <vt:i4>5</vt:i4>
      </vt:variant>
      <vt:variant>
        <vt:lpwstr>https://www.ecfr.gov/current/title-29/subtitle-A/part-38</vt:lpwstr>
      </vt:variant>
      <vt:variant>
        <vt:lpwstr/>
      </vt:variant>
      <vt:variant>
        <vt:i4>4915293</vt:i4>
      </vt:variant>
      <vt:variant>
        <vt:i4>15</vt:i4>
      </vt:variant>
      <vt:variant>
        <vt:i4>0</vt:i4>
      </vt:variant>
      <vt:variant>
        <vt:i4>5</vt:i4>
      </vt:variant>
      <vt:variant>
        <vt:lpwstr>https://www.dol.gov/agencies/oasam/centers-offices/civil-rights-center/statutes/section-188-workforce-innovation-opportunity-act</vt:lpwstr>
      </vt:variant>
      <vt:variant>
        <vt:lpwstr/>
      </vt:variant>
      <vt:variant>
        <vt:i4>6029426</vt:i4>
      </vt:variant>
      <vt:variant>
        <vt:i4>12</vt:i4>
      </vt:variant>
      <vt:variant>
        <vt:i4>0</vt:i4>
      </vt:variant>
      <vt:variant>
        <vt:i4>5</vt:i4>
      </vt:variant>
      <vt:variant>
        <vt:lpwstr>https://wdr.doleta.gov/directives/corr_doc.cfm?DOCN=8772</vt:lpwstr>
      </vt:variant>
      <vt:variant>
        <vt:lpwstr/>
      </vt:variant>
      <vt:variant>
        <vt:i4>6619263</vt:i4>
      </vt:variant>
      <vt:variant>
        <vt:i4>9</vt:i4>
      </vt:variant>
      <vt:variant>
        <vt:i4>0</vt:i4>
      </vt:variant>
      <vt:variant>
        <vt:i4>5</vt:i4>
      </vt:variant>
      <vt:variant>
        <vt:lpwstr>https://www.ecfr.gov/current/title-34/subtitle-B/chapter-IV/part-463/subpart-J/section-463.800</vt:lpwstr>
      </vt:variant>
      <vt:variant>
        <vt:lpwstr/>
      </vt:variant>
      <vt:variant>
        <vt:i4>8323119</vt:i4>
      </vt:variant>
      <vt:variant>
        <vt:i4>6</vt:i4>
      </vt:variant>
      <vt:variant>
        <vt:i4>0</vt:i4>
      </vt:variant>
      <vt:variant>
        <vt:i4>5</vt:i4>
      </vt:variant>
      <vt:variant>
        <vt:lpwstr>https://www.ecfr.gov/current/title-34/subtitle-B/chapter-III/part-361/subpart-F/section-361.800</vt:lpwstr>
      </vt:variant>
      <vt:variant>
        <vt:lpwstr/>
      </vt:variant>
      <vt:variant>
        <vt:i4>2555961</vt:i4>
      </vt:variant>
      <vt:variant>
        <vt:i4>3</vt:i4>
      </vt:variant>
      <vt:variant>
        <vt:i4>0</vt:i4>
      </vt:variant>
      <vt:variant>
        <vt:i4>5</vt:i4>
      </vt:variant>
      <vt:variant>
        <vt:lpwstr>https://www.ecfr.gov/current/title-20/chapter-V/part-678/subpart-F/section-678.800</vt:lpwstr>
      </vt:variant>
      <vt:variant>
        <vt:lpwstr/>
      </vt:variant>
      <vt:variant>
        <vt:i4>6029426</vt:i4>
      </vt:variant>
      <vt:variant>
        <vt:i4>0</vt:i4>
      </vt:variant>
      <vt:variant>
        <vt:i4>0</vt:i4>
      </vt:variant>
      <vt:variant>
        <vt:i4>5</vt:i4>
      </vt:variant>
      <vt:variant>
        <vt:lpwstr>https://wdr.doleta.gov/directives/corr_doc.cfm?DOCN=8772</vt:lpwstr>
      </vt:variant>
      <vt:variant>
        <vt:lpwstr/>
      </vt:variant>
      <vt:variant>
        <vt:i4>5767294</vt:i4>
      </vt:variant>
      <vt:variant>
        <vt:i4>12</vt:i4>
      </vt:variant>
      <vt:variant>
        <vt:i4>0</vt:i4>
      </vt:variant>
      <vt:variant>
        <vt:i4>5</vt:i4>
      </vt:variant>
      <vt:variant>
        <vt:lpwstr>https://wdr.doleta.gov/directives/corr_doc.cfm?DOCN=6455</vt:lpwstr>
      </vt:variant>
      <vt:variant>
        <vt:lpwstr/>
      </vt:variant>
      <vt:variant>
        <vt:i4>6029426</vt:i4>
      </vt:variant>
      <vt:variant>
        <vt:i4>9</vt:i4>
      </vt:variant>
      <vt:variant>
        <vt:i4>0</vt:i4>
      </vt:variant>
      <vt:variant>
        <vt:i4>5</vt:i4>
      </vt:variant>
      <vt:variant>
        <vt:lpwstr>https://wdr.doleta.gov/directives/corr_doc.cfm?DOCN=8772</vt:lpwstr>
      </vt:variant>
      <vt:variant>
        <vt:lpwstr/>
      </vt:variant>
      <vt:variant>
        <vt:i4>6029426</vt:i4>
      </vt:variant>
      <vt:variant>
        <vt:i4>6</vt:i4>
      </vt:variant>
      <vt:variant>
        <vt:i4>0</vt:i4>
      </vt:variant>
      <vt:variant>
        <vt:i4>5</vt:i4>
      </vt:variant>
      <vt:variant>
        <vt:lpwstr>https://wdr.doleta.gov/directives/corr_doc.cfm?DOCN=8772</vt:lpwstr>
      </vt:variant>
      <vt:variant>
        <vt:lpwstr/>
      </vt:variant>
      <vt:variant>
        <vt:i4>6029426</vt:i4>
      </vt:variant>
      <vt:variant>
        <vt:i4>3</vt:i4>
      </vt:variant>
      <vt:variant>
        <vt:i4>0</vt:i4>
      </vt:variant>
      <vt:variant>
        <vt:i4>5</vt:i4>
      </vt:variant>
      <vt:variant>
        <vt:lpwstr>https://wdr.doleta.gov/directives/corr_doc.cfm?DOCN=8772</vt:lpwstr>
      </vt:variant>
      <vt:variant>
        <vt:lpwstr/>
      </vt:variant>
      <vt:variant>
        <vt:i4>6029426</vt:i4>
      </vt:variant>
      <vt:variant>
        <vt:i4>0</vt:i4>
      </vt:variant>
      <vt:variant>
        <vt:i4>0</vt:i4>
      </vt:variant>
      <vt:variant>
        <vt:i4>5</vt:i4>
      </vt:variant>
      <vt:variant>
        <vt:lpwstr>https://wdr.doleta.gov/directives/corr_doc.cfm?DOCN=8772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 Center Certification Self-Assessment Tool</dc:title>
  <dc:subject>A generic Word document to be used for building 508-compliant documents</dc:subject>
  <dc:creator>AmericanInstitutesforResearch@air.org</dc:creator>
  <cp:keywords>Iowa, center, certification, self-assessment, tool</cp:keywords>
  <dc:description/>
  <cp:lastModifiedBy>Greenman, Wendy [IWD]</cp:lastModifiedBy>
  <cp:revision>2</cp:revision>
  <cp:lastPrinted>2021-11-01T15:40:00Z</cp:lastPrinted>
  <dcterms:created xsi:type="dcterms:W3CDTF">2025-05-12T20:15:00Z</dcterms:created>
  <dcterms:modified xsi:type="dcterms:W3CDTF">2025-05-12T20:15:00Z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0x0101004D208C8AE3584848A8D26F79479349EC</vt:lpwstr>
  </property>
  <property fmtid="{D5CDD505-2E9C-101B-9397-08002B2CF9AE}" pid="3" name="_ExtendedDescription">
    <vt:lpwstr/>
  </property>
</Properties>
</file>