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B1" w:rsidRPr="00074617" w:rsidRDefault="00D438B1">
      <w:pPr>
        <w:rPr>
          <w:b/>
        </w:rPr>
      </w:pPr>
    </w:p>
    <w:p w:rsidR="00074617" w:rsidRDefault="00074617" w:rsidP="00163291">
      <w:pPr>
        <w:pStyle w:val="Title"/>
        <w:spacing w:before="1320"/>
        <w:rPr>
          <w:b/>
          <w:sz w:val="40"/>
          <w:szCs w:val="40"/>
        </w:rPr>
      </w:pPr>
      <w:r>
        <w:rPr>
          <w:b/>
          <w:noProof/>
          <w:sz w:val="40"/>
          <w:szCs w:val="40"/>
        </w:rPr>
        <w:drawing>
          <wp:inline distT="0" distB="0" distL="0" distR="0">
            <wp:extent cx="2842260" cy="2195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B Websit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4238" cy="2197296"/>
                    </a:xfrm>
                    <a:prstGeom prst="rect">
                      <a:avLst/>
                    </a:prstGeom>
                  </pic:spPr>
                </pic:pic>
              </a:graphicData>
            </a:graphic>
          </wp:inline>
        </w:drawing>
      </w:r>
    </w:p>
    <w:p w:rsidR="00074617" w:rsidRPr="00C128E9" w:rsidRDefault="00844097" w:rsidP="00305C18">
      <w:pPr>
        <w:pStyle w:val="Title"/>
        <w:rPr>
          <w:b/>
          <w:sz w:val="48"/>
          <w:szCs w:val="40"/>
        </w:rPr>
      </w:pPr>
      <w:r w:rsidRPr="00C128E9">
        <w:rPr>
          <w:b/>
          <w:sz w:val="48"/>
          <w:szCs w:val="40"/>
        </w:rPr>
        <w:t xml:space="preserve">Region </w:t>
      </w:r>
      <w:r w:rsidR="001D6892" w:rsidRPr="001D6892">
        <w:rPr>
          <w:b/>
          <w:sz w:val="48"/>
          <w:szCs w:val="40"/>
          <w:highlight w:val="yellow"/>
        </w:rPr>
        <w:t>__</w:t>
      </w:r>
      <w:r w:rsidRPr="00C128E9">
        <w:rPr>
          <w:b/>
          <w:sz w:val="48"/>
          <w:szCs w:val="40"/>
        </w:rPr>
        <w:t xml:space="preserve"> </w:t>
      </w:r>
    </w:p>
    <w:p w:rsidR="00074617" w:rsidRPr="00C128E9" w:rsidRDefault="00074617" w:rsidP="00305C18">
      <w:pPr>
        <w:pStyle w:val="Title"/>
        <w:rPr>
          <w:b/>
          <w:sz w:val="48"/>
          <w:szCs w:val="40"/>
        </w:rPr>
      </w:pPr>
      <w:r w:rsidRPr="00C128E9">
        <w:rPr>
          <w:b/>
          <w:sz w:val="48"/>
          <w:szCs w:val="40"/>
        </w:rPr>
        <w:t>One-Stop Certification</w:t>
      </w:r>
      <w:r w:rsidR="00844097" w:rsidRPr="00C128E9">
        <w:rPr>
          <w:b/>
          <w:sz w:val="48"/>
          <w:szCs w:val="40"/>
        </w:rPr>
        <w:t xml:space="preserve">  </w:t>
      </w:r>
    </w:p>
    <w:p w:rsidR="00844097" w:rsidRPr="00C128E9" w:rsidRDefault="00844097" w:rsidP="00E35C63">
      <w:pPr>
        <w:pStyle w:val="Title"/>
        <w:rPr>
          <w:b/>
          <w:sz w:val="48"/>
          <w:szCs w:val="72"/>
        </w:rPr>
      </w:pPr>
      <w:r w:rsidRPr="00C128E9">
        <w:rPr>
          <w:b/>
          <w:sz w:val="48"/>
          <w:szCs w:val="72"/>
        </w:rPr>
        <w:t>2017</w:t>
      </w:r>
    </w:p>
    <w:p w:rsidR="00074617" w:rsidRDefault="00074617" w:rsidP="00074617"/>
    <w:p w:rsidR="00074617" w:rsidRDefault="00074617" w:rsidP="00074617"/>
    <w:p w:rsidR="00074617" w:rsidRPr="00074617" w:rsidRDefault="00074617" w:rsidP="00074617"/>
    <w:p w:rsidR="00844097" w:rsidRDefault="006760D7" w:rsidP="006760D7">
      <w:pPr>
        <w:pStyle w:val="Heading1"/>
        <w:numPr>
          <w:ilvl w:val="0"/>
          <w:numId w:val="1"/>
        </w:numPr>
        <w:ind w:left="720"/>
      </w:pPr>
      <w:proofErr w:type="gramStart"/>
      <w:r>
        <w:lastRenderedPageBreak/>
        <w:t xml:space="preserve">Territory of Region </w:t>
      </w:r>
      <w:r w:rsidR="001D6892" w:rsidRPr="001D6892">
        <w:rPr>
          <w:highlight w:val="yellow"/>
        </w:rPr>
        <w:t>__</w:t>
      </w:r>
      <w:r>
        <w:t>.</w:t>
      </w:r>
      <w:proofErr w:type="gramEnd"/>
    </w:p>
    <w:p w:rsidR="006760D7" w:rsidRPr="00EB667D" w:rsidRDefault="00825AFE" w:rsidP="006760D7">
      <w:r>
        <w:t xml:space="preserve">Region </w:t>
      </w:r>
      <w:r w:rsidRPr="00825AFE">
        <w:rPr>
          <w:highlight w:val="yellow"/>
        </w:rPr>
        <w:t>__</w:t>
      </w:r>
      <w:r w:rsidR="006760D7" w:rsidRPr="00EB667D">
        <w:t xml:space="preserve"> includes the following counties:  </w:t>
      </w:r>
    </w:p>
    <w:p w:rsidR="00844097" w:rsidRDefault="006760D7" w:rsidP="006760D7">
      <w:pPr>
        <w:pStyle w:val="Heading1"/>
        <w:numPr>
          <w:ilvl w:val="0"/>
          <w:numId w:val="1"/>
        </w:numPr>
        <w:ind w:left="720"/>
      </w:pPr>
      <w:proofErr w:type="gramStart"/>
      <w:r>
        <w:t xml:space="preserve">Region </w:t>
      </w:r>
      <w:r w:rsidR="001D6892" w:rsidRPr="001D6892">
        <w:rPr>
          <w:highlight w:val="yellow"/>
        </w:rPr>
        <w:t>__</w:t>
      </w:r>
      <w:r>
        <w:t xml:space="preserve"> </w:t>
      </w:r>
      <w:r w:rsidR="00305C18">
        <w:t xml:space="preserve">Comprehensive </w:t>
      </w:r>
      <w:r>
        <w:t>One-Stop Center</w:t>
      </w:r>
      <w:r w:rsidR="00321EFE">
        <w:t xml:space="preserve"> (Center)</w:t>
      </w:r>
      <w:r>
        <w:t>.</w:t>
      </w:r>
      <w:proofErr w:type="gramEnd"/>
    </w:p>
    <w:p w:rsidR="006760D7" w:rsidRPr="00825AFE" w:rsidRDefault="00163291">
      <w:r w:rsidRPr="00825AFE">
        <w:t>T</w:t>
      </w:r>
      <w:r w:rsidR="00074617" w:rsidRPr="00825AFE">
        <w:t>he C</w:t>
      </w:r>
      <w:r w:rsidR="006760D7" w:rsidRPr="00825AFE">
        <w:t>enter</w:t>
      </w:r>
      <w:r w:rsidR="001D6892" w:rsidRPr="00825AFE">
        <w:t xml:space="preserve"> in Region </w:t>
      </w:r>
      <w:r w:rsidR="001D6892" w:rsidRPr="00825AFE">
        <w:rPr>
          <w:highlight w:val="yellow"/>
        </w:rPr>
        <w:t>__</w:t>
      </w:r>
      <w:r w:rsidRPr="00825AFE">
        <w:t xml:space="preserve"> is</w:t>
      </w:r>
      <w:r w:rsidR="006760D7" w:rsidRPr="00825AFE">
        <w:t xml:space="preserve"> located at</w:t>
      </w:r>
      <w:r w:rsidR="001D6892" w:rsidRPr="00825AFE">
        <w:t xml:space="preserve">:  </w:t>
      </w:r>
      <w:r w:rsidR="001D6892" w:rsidRPr="00825AFE">
        <w:rPr>
          <w:highlight w:val="yellow"/>
        </w:rPr>
        <w:t>Address</w:t>
      </w:r>
    </w:p>
    <w:p w:rsidR="00D438BD" w:rsidRDefault="00D438BD" w:rsidP="00074617">
      <w:pPr>
        <w:pStyle w:val="Heading1"/>
        <w:numPr>
          <w:ilvl w:val="0"/>
          <w:numId w:val="1"/>
        </w:numPr>
        <w:ind w:left="720"/>
      </w:pPr>
      <w:r>
        <w:t xml:space="preserve">Region </w:t>
      </w:r>
      <w:r w:rsidRPr="00D438BD">
        <w:rPr>
          <w:highlight w:val="yellow"/>
        </w:rPr>
        <w:t>__</w:t>
      </w:r>
      <w:r>
        <w:t xml:space="preserve"> </w:t>
      </w:r>
      <w:r w:rsidR="00012C8B">
        <w:t>Affiliated</w:t>
      </w:r>
      <w:r>
        <w:t xml:space="preserve"> Site</w:t>
      </w:r>
      <w:r w:rsidR="002C7D66">
        <w:t>(</w:t>
      </w:r>
      <w:r>
        <w:t>s</w:t>
      </w:r>
      <w:r w:rsidR="002C7D66">
        <w:t>)</w:t>
      </w:r>
      <w:r>
        <w:t>.</w:t>
      </w:r>
    </w:p>
    <w:p w:rsidR="00D438BD" w:rsidRDefault="00D438BD" w:rsidP="00D438BD">
      <w:r>
        <w:t xml:space="preserve">The Region </w:t>
      </w:r>
      <w:r w:rsidRPr="00D438BD">
        <w:rPr>
          <w:highlight w:val="yellow"/>
        </w:rPr>
        <w:t>__</w:t>
      </w:r>
      <w:r>
        <w:t xml:space="preserve"> One-Stop Delivery System (System) includes the Center and the following </w:t>
      </w:r>
      <w:r w:rsidR="00012C8B">
        <w:t>Affiliated</w:t>
      </w:r>
      <w:r>
        <w:t xml:space="preserve"> Site</w:t>
      </w:r>
      <w:r w:rsidR="002C7D66">
        <w:t>(s):</w:t>
      </w:r>
    </w:p>
    <w:p w:rsidR="00D438BD" w:rsidRDefault="00D438BD" w:rsidP="00D438BD"/>
    <w:tbl>
      <w:tblPr>
        <w:tblStyle w:val="TableGrid"/>
        <w:tblW w:w="0" w:type="auto"/>
        <w:tblInd w:w="918" w:type="dxa"/>
        <w:tblLook w:val="04A0" w:firstRow="1" w:lastRow="0" w:firstColumn="1" w:lastColumn="0" w:noHBand="0" w:noVBand="1"/>
      </w:tblPr>
      <w:tblGrid>
        <w:gridCol w:w="2250"/>
        <w:gridCol w:w="12312"/>
      </w:tblGrid>
      <w:tr w:rsidR="00D438BD" w:rsidRPr="00D438BD" w:rsidTr="00127831">
        <w:tc>
          <w:tcPr>
            <w:tcW w:w="2250" w:type="dxa"/>
          </w:tcPr>
          <w:p w:rsidR="00D438BD" w:rsidRPr="00D438BD" w:rsidRDefault="00012C8B" w:rsidP="00D438BD">
            <w:pPr>
              <w:spacing w:before="80" w:after="80"/>
              <w:jc w:val="center"/>
            </w:pPr>
            <w:r>
              <w:t>Affiliated</w:t>
            </w:r>
            <w:r w:rsidR="00D438BD">
              <w:t xml:space="preserve"> Site No. 1</w:t>
            </w:r>
          </w:p>
        </w:tc>
        <w:tc>
          <w:tcPr>
            <w:tcW w:w="12312" w:type="dxa"/>
          </w:tcPr>
          <w:p w:rsidR="00D438BD" w:rsidRPr="00D438BD" w:rsidRDefault="00D438BD" w:rsidP="00D438BD">
            <w:pPr>
              <w:spacing w:before="80" w:after="80"/>
            </w:pPr>
            <w:r w:rsidRPr="00825AFE">
              <w:rPr>
                <w:highlight w:val="yellow"/>
              </w:rPr>
              <w:t>Address</w:t>
            </w:r>
          </w:p>
        </w:tc>
      </w:tr>
      <w:tr w:rsidR="00D438BD" w:rsidRPr="00D438BD" w:rsidTr="00127831">
        <w:tc>
          <w:tcPr>
            <w:tcW w:w="2250" w:type="dxa"/>
          </w:tcPr>
          <w:p w:rsidR="00D438BD" w:rsidRPr="00D438BD" w:rsidRDefault="00012C8B" w:rsidP="00D438BD">
            <w:pPr>
              <w:spacing w:before="80" w:after="80"/>
              <w:jc w:val="center"/>
            </w:pPr>
            <w:r>
              <w:t>Affiliated</w:t>
            </w:r>
            <w:r w:rsidR="00D438BD">
              <w:t xml:space="preserve"> Site No. 2</w:t>
            </w:r>
          </w:p>
        </w:tc>
        <w:tc>
          <w:tcPr>
            <w:tcW w:w="12312" w:type="dxa"/>
          </w:tcPr>
          <w:p w:rsidR="00D438BD" w:rsidRPr="00D438BD" w:rsidRDefault="00D438BD" w:rsidP="00D438BD">
            <w:pPr>
              <w:spacing w:before="80" w:after="80"/>
            </w:pPr>
            <w:r w:rsidRPr="00825AFE">
              <w:rPr>
                <w:highlight w:val="yellow"/>
              </w:rPr>
              <w:t>Address</w:t>
            </w:r>
          </w:p>
        </w:tc>
      </w:tr>
      <w:tr w:rsidR="00D438BD" w:rsidRPr="00D438BD" w:rsidTr="00127831">
        <w:tc>
          <w:tcPr>
            <w:tcW w:w="2250" w:type="dxa"/>
          </w:tcPr>
          <w:p w:rsidR="00D438BD" w:rsidRPr="00D438BD" w:rsidRDefault="00012C8B" w:rsidP="00D438BD">
            <w:pPr>
              <w:spacing w:before="80" w:after="80"/>
              <w:jc w:val="center"/>
            </w:pPr>
            <w:r>
              <w:t>Affiliated</w:t>
            </w:r>
            <w:r w:rsidR="00D438BD">
              <w:t xml:space="preserve"> Site No. 3</w:t>
            </w:r>
          </w:p>
        </w:tc>
        <w:tc>
          <w:tcPr>
            <w:tcW w:w="12312" w:type="dxa"/>
          </w:tcPr>
          <w:p w:rsidR="00D438BD" w:rsidRPr="00D438BD" w:rsidRDefault="00D438BD" w:rsidP="00D438BD">
            <w:pPr>
              <w:spacing w:before="80" w:after="80"/>
            </w:pPr>
            <w:r w:rsidRPr="00825AFE">
              <w:rPr>
                <w:highlight w:val="yellow"/>
              </w:rPr>
              <w:t>Address</w:t>
            </w:r>
          </w:p>
        </w:tc>
      </w:tr>
      <w:tr w:rsidR="00D438BD" w:rsidRPr="00D438BD" w:rsidTr="00127831">
        <w:tc>
          <w:tcPr>
            <w:tcW w:w="2250" w:type="dxa"/>
          </w:tcPr>
          <w:p w:rsidR="00D438BD" w:rsidRPr="00D438BD" w:rsidRDefault="00012C8B" w:rsidP="00D438BD">
            <w:pPr>
              <w:spacing w:before="80" w:after="80"/>
              <w:jc w:val="center"/>
            </w:pPr>
            <w:r>
              <w:t>Affiliated</w:t>
            </w:r>
            <w:r w:rsidR="00D438BD">
              <w:t xml:space="preserve"> Site No. 4</w:t>
            </w:r>
          </w:p>
        </w:tc>
        <w:tc>
          <w:tcPr>
            <w:tcW w:w="12312" w:type="dxa"/>
          </w:tcPr>
          <w:p w:rsidR="00D438BD" w:rsidRPr="00D438BD" w:rsidRDefault="00D438BD" w:rsidP="00D438BD">
            <w:pPr>
              <w:spacing w:before="80" w:after="80"/>
            </w:pPr>
            <w:r w:rsidRPr="00825AFE">
              <w:rPr>
                <w:highlight w:val="yellow"/>
              </w:rPr>
              <w:t>Address</w:t>
            </w:r>
          </w:p>
        </w:tc>
      </w:tr>
      <w:tr w:rsidR="00D438BD" w:rsidRPr="00D438BD" w:rsidTr="00127831">
        <w:tc>
          <w:tcPr>
            <w:tcW w:w="2250" w:type="dxa"/>
          </w:tcPr>
          <w:p w:rsidR="00D438BD" w:rsidRPr="00D438BD" w:rsidRDefault="00012C8B" w:rsidP="00D438BD">
            <w:pPr>
              <w:spacing w:before="80" w:after="80"/>
              <w:jc w:val="center"/>
            </w:pPr>
            <w:r>
              <w:t>Affiliated</w:t>
            </w:r>
            <w:r w:rsidR="00D438BD">
              <w:t xml:space="preserve"> Site No. 5</w:t>
            </w:r>
          </w:p>
        </w:tc>
        <w:tc>
          <w:tcPr>
            <w:tcW w:w="12312" w:type="dxa"/>
          </w:tcPr>
          <w:p w:rsidR="00D438BD" w:rsidRPr="00D438BD" w:rsidRDefault="00D438BD" w:rsidP="00D438BD">
            <w:pPr>
              <w:spacing w:before="80" w:after="80"/>
            </w:pPr>
            <w:r w:rsidRPr="00825AFE">
              <w:rPr>
                <w:highlight w:val="yellow"/>
              </w:rPr>
              <w:t>Address</w:t>
            </w:r>
          </w:p>
        </w:tc>
      </w:tr>
      <w:tr w:rsidR="00D438BD" w:rsidRPr="00D438BD" w:rsidTr="00127831">
        <w:tc>
          <w:tcPr>
            <w:tcW w:w="2250" w:type="dxa"/>
          </w:tcPr>
          <w:p w:rsidR="00D438BD" w:rsidRPr="00D438BD" w:rsidRDefault="00012C8B" w:rsidP="00D438BD">
            <w:pPr>
              <w:spacing w:before="80" w:after="80"/>
              <w:jc w:val="center"/>
            </w:pPr>
            <w:r>
              <w:t>Affiliated</w:t>
            </w:r>
            <w:r w:rsidR="00D438BD">
              <w:t xml:space="preserve"> Site No. 6 </w:t>
            </w:r>
          </w:p>
        </w:tc>
        <w:tc>
          <w:tcPr>
            <w:tcW w:w="12312" w:type="dxa"/>
          </w:tcPr>
          <w:p w:rsidR="00D438BD" w:rsidRPr="00D438BD" w:rsidRDefault="00D438BD" w:rsidP="00D438BD">
            <w:pPr>
              <w:spacing w:before="80" w:after="80"/>
            </w:pPr>
            <w:r w:rsidRPr="00825AFE">
              <w:rPr>
                <w:highlight w:val="yellow"/>
              </w:rPr>
              <w:t>Address</w:t>
            </w:r>
          </w:p>
        </w:tc>
      </w:tr>
      <w:tr w:rsidR="00D438BD" w:rsidRPr="00D438BD" w:rsidTr="00127831">
        <w:tc>
          <w:tcPr>
            <w:tcW w:w="2250" w:type="dxa"/>
          </w:tcPr>
          <w:p w:rsidR="00D438BD" w:rsidRPr="00D438BD" w:rsidRDefault="00012C8B" w:rsidP="00D438BD">
            <w:pPr>
              <w:spacing w:before="80" w:after="80"/>
              <w:jc w:val="center"/>
            </w:pPr>
            <w:r>
              <w:t>Affiliated</w:t>
            </w:r>
            <w:r w:rsidR="00D438BD">
              <w:t xml:space="preserve"> Site No. 7 </w:t>
            </w:r>
          </w:p>
        </w:tc>
        <w:tc>
          <w:tcPr>
            <w:tcW w:w="12312" w:type="dxa"/>
          </w:tcPr>
          <w:p w:rsidR="00D438BD" w:rsidRPr="00D438BD" w:rsidRDefault="00D438BD" w:rsidP="00D438BD">
            <w:pPr>
              <w:spacing w:before="80" w:after="80"/>
            </w:pPr>
            <w:r w:rsidRPr="00825AFE">
              <w:rPr>
                <w:highlight w:val="yellow"/>
              </w:rPr>
              <w:t>Address</w:t>
            </w:r>
          </w:p>
        </w:tc>
      </w:tr>
      <w:tr w:rsidR="00D438BD" w:rsidRPr="00D438BD" w:rsidTr="00127831">
        <w:tc>
          <w:tcPr>
            <w:tcW w:w="2250" w:type="dxa"/>
          </w:tcPr>
          <w:p w:rsidR="00D438BD" w:rsidRPr="00D438BD" w:rsidRDefault="00012C8B" w:rsidP="00D438BD">
            <w:pPr>
              <w:spacing w:before="80" w:after="80"/>
              <w:jc w:val="center"/>
            </w:pPr>
            <w:r>
              <w:t>Affiliated</w:t>
            </w:r>
            <w:r w:rsidR="00D438BD">
              <w:t xml:space="preserve"> Site No. 8</w:t>
            </w:r>
          </w:p>
        </w:tc>
        <w:tc>
          <w:tcPr>
            <w:tcW w:w="12312" w:type="dxa"/>
          </w:tcPr>
          <w:p w:rsidR="00D438BD" w:rsidRPr="00D438BD" w:rsidRDefault="00D438BD" w:rsidP="00D438BD">
            <w:pPr>
              <w:spacing w:before="80" w:after="80"/>
            </w:pPr>
            <w:r w:rsidRPr="00825AFE">
              <w:rPr>
                <w:highlight w:val="yellow"/>
              </w:rPr>
              <w:t>Address</w:t>
            </w:r>
          </w:p>
        </w:tc>
      </w:tr>
    </w:tbl>
    <w:p w:rsidR="00D438BD" w:rsidRPr="00D438BD" w:rsidRDefault="00D438BD" w:rsidP="00D438BD"/>
    <w:p w:rsidR="00D438BD" w:rsidRDefault="00D438BD" w:rsidP="00D438BD"/>
    <w:p w:rsidR="00074617" w:rsidRPr="00825AFE" w:rsidRDefault="006760D7" w:rsidP="00074617">
      <w:pPr>
        <w:pStyle w:val="Heading1"/>
        <w:numPr>
          <w:ilvl w:val="0"/>
          <w:numId w:val="1"/>
        </w:numPr>
        <w:ind w:left="720"/>
      </w:pPr>
      <w:proofErr w:type="gramStart"/>
      <w:r>
        <w:lastRenderedPageBreak/>
        <w:t>Evaluation of Effectiveness</w:t>
      </w:r>
      <w:r w:rsidR="00C924AF">
        <w:t xml:space="preserve"> and Support of Continuous Improvement.</w:t>
      </w:r>
      <w:proofErr w:type="gramEnd"/>
    </w:p>
    <w:p w:rsidR="006B5074" w:rsidRPr="000B15C0" w:rsidRDefault="00C924AF" w:rsidP="00A96D40">
      <w:pPr>
        <w:pStyle w:val="Heading2"/>
        <w:numPr>
          <w:ilvl w:val="1"/>
          <w:numId w:val="1"/>
        </w:numPr>
        <w:ind w:hanging="720"/>
      </w:pPr>
      <w:r>
        <w:t>How well does the Center support continuous improvement and use customer feedback?</w:t>
      </w:r>
    </w:p>
    <w:p w:rsidR="006B5074" w:rsidRDefault="006B5074" w:rsidP="00A96D40">
      <w:pPr>
        <w:pStyle w:val="Heading3"/>
        <w:numPr>
          <w:ilvl w:val="2"/>
          <w:numId w:val="1"/>
        </w:numPr>
        <w:ind w:left="2160" w:hanging="1440"/>
      </w:pPr>
      <w:r>
        <w:t xml:space="preserve">How well does the </w:t>
      </w:r>
      <w:r w:rsidR="00A96D40">
        <w:t>Center support</w:t>
      </w:r>
      <w:r>
        <w:t xml:space="preserve"> continuous improvement?</w:t>
      </w:r>
    </w:p>
    <w:p w:rsidR="006B5074" w:rsidRDefault="006B5074" w:rsidP="00F77964">
      <w:pPr>
        <w:pStyle w:val="Heading4"/>
        <w:numPr>
          <w:ilvl w:val="0"/>
          <w:numId w:val="22"/>
        </w:numPr>
        <w:ind w:left="2520"/>
      </w:pPr>
      <w:r>
        <w:t>Does the Center have a regular process for identifying and responding to technical assistance needs?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6B5074" w:rsidTr="005D6AAC">
        <w:tc>
          <w:tcPr>
            <w:tcW w:w="360" w:type="dxa"/>
          </w:tcPr>
          <w:p w:rsidR="006B5074" w:rsidRPr="00C45615" w:rsidRDefault="006B5074" w:rsidP="005D6AAC">
            <w:pPr>
              <w:spacing w:before="40" w:after="40"/>
              <w:jc w:val="center"/>
              <w:rPr>
                <w:caps/>
                <w:sz w:val="16"/>
              </w:rPr>
            </w:pPr>
          </w:p>
        </w:tc>
        <w:tc>
          <w:tcPr>
            <w:tcW w:w="3330" w:type="dxa"/>
            <w:tcBorders>
              <w:top w:val="nil"/>
              <w:bottom w:val="nil"/>
            </w:tcBorders>
          </w:tcPr>
          <w:p w:rsidR="006B5074" w:rsidRPr="00C45615" w:rsidRDefault="006B5074" w:rsidP="005D6AAC">
            <w:pPr>
              <w:spacing w:before="40" w:after="40"/>
              <w:rPr>
                <w:sz w:val="16"/>
              </w:rPr>
            </w:pPr>
            <w:r w:rsidRPr="00C45615">
              <w:rPr>
                <w:sz w:val="16"/>
              </w:rPr>
              <w:t>Yes (</w:t>
            </w:r>
            <w:r>
              <w:rPr>
                <w:sz w:val="16"/>
              </w:rPr>
              <w:t>5</w:t>
            </w:r>
            <w:r w:rsidRPr="00C45615">
              <w:rPr>
                <w:sz w:val="16"/>
              </w:rPr>
              <w:t xml:space="preserve"> point</w:t>
            </w:r>
            <w:r>
              <w:rPr>
                <w:sz w:val="16"/>
              </w:rPr>
              <w:t>s</w:t>
            </w:r>
            <w:r w:rsidRPr="00C45615">
              <w:rPr>
                <w:sz w:val="16"/>
              </w:rPr>
              <w:t>)</w:t>
            </w:r>
          </w:p>
        </w:tc>
        <w:tc>
          <w:tcPr>
            <w:tcW w:w="360" w:type="dxa"/>
          </w:tcPr>
          <w:p w:rsidR="006B5074" w:rsidRPr="00C45615" w:rsidRDefault="006B5074" w:rsidP="005D6AAC">
            <w:pPr>
              <w:spacing w:before="40" w:after="40"/>
              <w:jc w:val="center"/>
              <w:rPr>
                <w:caps/>
                <w:sz w:val="16"/>
              </w:rPr>
            </w:pPr>
          </w:p>
        </w:tc>
        <w:tc>
          <w:tcPr>
            <w:tcW w:w="4410" w:type="dxa"/>
            <w:tcBorders>
              <w:top w:val="nil"/>
              <w:bottom w:val="nil"/>
              <w:right w:val="nil"/>
            </w:tcBorders>
          </w:tcPr>
          <w:p w:rsidR="006B5074" w:rsidRPr="00C45615" w:rsidRDefault="006B5074" w:rsidP="005D6AAC">
            <w:pPr>
              <w:spacing w:before="40" w:after="40"/>
              <w:rPr>
                <w:sz w:val="16"/>
              </w:rPr>
            </w:pPr>
            <w:r w:rsidRPr="00C45615">
              <w:rPr>
                <w:sz w:val="16"/>
              </w:rPr>
              <w:t>No (0 points)</w:t>
            </w:r>
          </w:p>
        </w:tc>
        <w:tc>
          <w:tcPr>
            <w:tcW w:w="2064" w:type="dxa"/>
            <w:tcBorders>
              <w:top w:val="nil"/>
              <w:left w:val="nil"/>
              <w:bottom w:val="nil"/>
              <w:right w:val="nil"/>
            </w:tcBorders>
          </w:tcPr>
          <w:p w:rsidR="006B5074" w:rsidRPr="00C45615" w:rsidRDefault="006B5074" w:rsidP="005D6AAC">
            <w:pPr>
              <w:spacing w:before="40" w:after="40"/>
              <w:jc w:val="right"/>
              <w:rPr>
                <w:sz w:val="16"/>
              </w:rPr>
            </w:pPr>
            <w:r w:rsidRPr="00C45615">
              <w:rPr>
                <w:sz w:val="16"/>
              </w:rPr>
              <w:t>Point(s):</w:t>
            </w:r>
          </w:p>
        </w:tc>
        <w:tc>
          <w:tcPr>
            <w:tcW w:w="996" w:type="dxa"/>
            <w:tcBorders>
              <w:top w:val="nil"/>
              <w:left w:val="nil"/>
              <w:right w:val="nil"/>
            </w:tcBorders>
          </w:tcPr>
          <w:p w:rsidR="006B5074" w:rsidRPr="00C45615" w:rsidRDefault="006B5074" w:rsidP="005D6AAC">
            <w:pPr>
              <w:spacing w:before="40" w:after="40"/>
              <w:jc w:val="center"/>
              <w:rPr>
                <w:sz w:val="16"/>
              </w:rPr>
            </w:pPr>
          </w:p>
        </w:tc>
      </w:tr>
    </w:tbl>
    <w:p w:rsidR="006B5074" w:rsidRPr="006A67BA" w:rsidRDefault="006B5074" w:rsidP="006B5074"/>
    <w:p w:rsidR="006B5074" w:rsidRDefault="006B5074" w:rsidP="00F77964">
      <w:pPr>
        <w:pStyle w:val="Heading4"/>
        <w:numPr>
          <w:ilvl w:val="0"/>
          <w:numId w:val="22"/>
        </w:numPr>
        <w:ind w:left="2520"/>
      </w:pPr>
      <w:r>
        <w:t>Does the Center have a regular system of continuing professional staff development?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6B5074" w:rsidTr="005D6AAC">
        <w:tc>
          <w:tcPr>
            <w:tcW w:w="360" w:type="dxa"/>
          </w:tcPr>
          <w:p w:rsidR="006B5074" w:rsidRPr="00C45615" w:rsidRDefault="006B5074" w:rsidP="005D6AAC">
            <w:pPr>
              <w:spacing w:before="40" w:after="40"/>
              <w:jc w:val="center"/>
              <w:rPr>
                <w:caps/>
                <w:sz w:val="16"/>
              </w:rPr>
            </w:pPr>
          </w:p>
        </w:tc>
        <w:tc>
          <w:tcPr>
            <w:tcW w:w="3330" w:type="dxa"/>
            <w:tcBorders>
              <w:top w:val="nil"/>
              <w:bottom w:val="nil"/>
            </w:tcBorders>
          </w:tcPr>
          <w:p w:rsidR="006B5074" w:rsidRPr="00C45615" w:rsidRDefault="006B5074" w:rsidP="005D6AAC">
            <w:pPr>
              <w:spacing w:before="40" w:after="40"/>
              <w:rPr>
                <w:sz w:val="16"/>
              </w:rPr>
            </w:pPr>
            <w:r w:rsidRPr="00C45615">
              <w:rPr>
                <w:sz w:val="16"/>
              </w:rPr>
              <w:t>Yes (</w:t>
            </w:r>
            <w:r>
              <w:rPr>
                <w:sz w:val="16"/>
              </w:rPr>
              <w:t>5</w:t>
            </w:r>
            <w:r w:rsidRPr="00C45615">
              <w:rPr>
                <w:sz w:val="16"/>
              </w:rPr>
              <w:t xml:space="preserve"> point</w:t>
            </w:r>
            <w:r>
              <w:rPr>
                <w:sz w:val="16"/>
              </w:rPr>
              <w:t>s</w:t>
            </w:r>
            <w:r w:rsidRPr="00C45615">
              <w:rPr>
                <w:sz w:val="16"/>
              </w:rPr>
              <w:t>)</w:t>
            </w:r>
          </w:p>
        </w:tc>
        <w:tc>
          <w:tcPr>
            <w:tcW w:w="360" w:type="dxa"/>
          </w:tcPr>
          <w:p w:rsidR="006B5074" w:rsidRPr="00C45615" w:rsidRDefault="006B5074" w:rsidP="005D6AAC">
            <w:pPr>
              <w:spacing w:before="40" w:after="40"/>
              <w:jc w:val="center"/>
              <w:rPr>
                <w:caps/>
                <w:sz w:val="16"/>
              </w:rPr>
            </w:pPr>
          </w:p>
        </w:tc>
        <w:tc>
          <w:tcPr>
            <w:tcW w:w="4410" w:type="dxa"/>
            <w:tcBorders>
              <w:top w:val="nil"/>
              <w:bottom w:val="nil"/>
              <w:right w:val="nil"/>
            </w:tcBorders>
          </w:tcPr>
          <w:p w:rsidR="006B5074" w:rsidRPr="00C45615" w:rsidRDefault="006B5074" w:rsidP="005D6AAC">
            <w:pPr>
              <w:spacing w:before="40" w:after="40"/>
              <w:rPr>
                <w:sz w:val="16"/>
              </w:rPr>
            </w:pPr>
            <w:r w:rsidRPr="00C45615">
              <w:rPr>
                <w:sz w:val="16"/>
              </w:rPr>
              <w:t>No (0 points)</w:t>
            </w:r>
          </w:p>
        </w:tc>
        <w:tc>
          <w:tcPr>
            <w:tcW w:w="2064" w:type="dxa"/>
            <w:tcBorders>
              <w:top w:val="nil"/>
              <w:left w:val="nil"/>
              <w:bottom w:val="nil"/>
              <w:right w:val="nil"/>
            </w:tcBorders>
          </w:tcPr>
          <w:p w:rsidR="006B5074" w:rsidRPr="00C45615" w:rsidRDefault="006B5074" w:rsidP="005D6AAC">
            <w:pPr>
              <w:spacing w:before="40" w:after="40"/>
              <w:jc w:val="right"/>
              <w:rPr>
                <w:sz w:val="16"/>
              </w:rPr>
            </w:pPr>
            <w:r w:rsidRPr="00C45615">
              <w:rPr>
                <w:sz w:val="16"/>
              </w:rPr>
              <w:t>Point(s):</w:t>
            </w:r>
          </w:p>
        </w:tc>
        <w:tc>
          <w:tcPr>
            <w:tcW w:w="996" w:type="dxa"/>
            <w:tcBorders>
              <w:top w:val="nil"/>
              <w:left w:val="nil"/>
              <w:right w:val="nil"/>
            </w:tcBorders>
          </w:tcPr>
          <w:p w:rsidR="006B5074" w:rsidRPr="00C45615" w:rsidRDefault="006B5074" w:rsidP="005D6AAC">
            <w:pPr>
              <w:spacing w:before="40" w:after="40"/>
              <w:jc w:val="center"/>
              <w:rPr>
                <w:sz w:val="16"/>
              </w:rPr>
            </w:pPr>
          </w:p>
        </w:tc>
      </w:tr>
    </w:tbl>
    <w:p w:rsidR="006B5074" w:rsidRDefault="006B5074" w:rsidP="006B5074"/>
    <w:tbl>
      <w:tblPr>
        <w:tblStyle w:val="TableGrid"/>
        <w:tblW w:w="0" w:type="auto"/>
        <w:tblInd w:w="757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474"/>
        <w:gridCol w:w="996"/>
      </w:tblGrid>
      <w:tr w:rsidR="00E2421D" w:rsidTr="00F300D7">
        <w:tc>
          <w:tcPr>
            <w:tcW w:w="6474" w:type="dxa"/>
          </w:tcPr>
          <w:p w:rsidR="00E2421D" w:rsidRPr="00163291" w:rsidRDefault="00D438BD" w:rsidP="00E2421D">
            <w:pPr>
              <w:spacing w:before="120" w:after="120"/>
              <w:jc w:val="right"/>
              <w:rPr>
                <w:b/>
                <w:spacing w:val="20"/>
              </w:rPr>
            </w:pPr>
            <w:r>
              <w:rPr>
                <w:b/>
                <w:spacing w:val="20"/>
              </w:rPr>
              <w:t>4</w:t>
            </w:r>
            <w:r w:rsidR="00E2421D" w:rsidRPr="00163291">
              <w:rPr>
                <w:b/>
                <w:spacing w:val="20"/>
              </w:rPr>
              <w:t xml:space="preserve">.1.1.  </w:t>
            </w:r>
            <w:r w:rsidR="00E2421D">
              <w:rPr>
                <w:b/>
                <w:spacing w:val="20"/>
              </w:rPr>
              <w:t>Support of Continuous Improvement</w:t>
            </w:r>
            <w:r w:rsidR="00E2421D" w:rsidRPr="00163291">
              <w:rPr>
                <w:b/>
                <w:spacing w:val="20"/>
              </w:rPr>
              <w:t xml:space="preserve"> Score:</w:t>
            </w:r>
          </w:p>
        </w:tc>
        <w:tc>
          <w:tcPr>
            <w:tcW w:w="996" w:type="dxa"/>
          </w:tcPr>
          <w:p w:rsidR="00E2421D" w:rsidRPr="00163291" w:rsidRDefault="00E2421D" w:rsidP="005D6AAC">
            <w:pPr>
              <w:spacing w:before="120" w:after="120"/>
              <w:jc w:val="center"/>
              <w:rPr>
                <w:b/>
                <w:spacing w:val="20"/>
              </w:rPr>
            </w:pPr>
          </w:p>
        </w:tc>
      </w:tr>
    </w:tbl>
    <w:p w:rsidR="00E2421D" w:rsidRDefault="00E2421D" w:rsidP="006B5074"/>
    <w:p w:rsidR="001726A6" w:rsidRDefault="001726A6" w:rsidP="00E2421D">
      <w:pPr>
        <w:pStyle w:val="Heading3"/>
        <w:numPr>
          <w:ilvl w:val="2"/>
          <w:numId w:val="1"/>
        </w:numPr>
        <w:ind w:left="2160" w:hanging="1440"/>
      </w:pPr>
      <w:r>
        <w:t xml:space="preserve">How well does the Center </w:t>
      </w:r>
      <w:r w:rsidR="0059065C">
        <w:t>capture and respond to</w:t>
      </w:r>
      <w:r>
        <w:t xml:space="preserve"> customer feedback?</w:t>
      </w:r>
    </w:p>
    <w:p w:rsidR="001726A6" w:rsidRDefault="001726A6" w:rsidP="00F77964">
      <w:pPr>
        <w:pStyle w:val="Heading4"/>
        <w:numPr>
          <w:ilvl w:val="0"/>
          <w:numId w:val="23"/>
        </w:numPr>
        <w:ind w:left="2520"/>
      </w:pPr>
      <w:r>
        <w:t>Does the Center have written policies and procedures for capturing and responding to general (i.e., complaints not alleging discrimination) complaints made by customers?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1726A6" w:rsidTr="005D6AAC">
        <w:tc>
          <w:tcPr>
            <w:tcW w:w="360" w:type="dxa"/>
          </w:tcPr>
          <w:p w:rsidR="001726A6" w:rsidRPr="00C45615" w:rsidRDefault="001726A6" w:rsidP="005D6AAC">
            <w:pPr>
              <w:spacing w:before="40" w:after="40"/>
              <w:jc w:val="center"/>
              <w:rPr>
                <w:caps/>
                <w:sz w:val="16"/>
              </w:rPr>
            </w:pPr>
          </w:p>
        </w:tc>
        <w:tc>
          <w:tcPr>
            <w:tcW w:w="3330" w:type="dxa"/>
            <w:tcBorders>
              <w:top w:val="nil"/>
              <w:bottom w:val="nil"/>
            </w:tcBorders>
          </w:tcPr>
          <w:p w:rsidR="001726A6" w:rsidRPr="00C45615" w:rsidRDefault="001726A6" w:rsidP="005D6AAC">
            <w:pPr>
              <w:spacing w:before="40" w:after="40"/>
              <w:rPr>
                <w:sz w:val="16"/>
              </w:rPr>
            </w:pPr>
            <w:r w:rsidRPr="00C45615">
              <w:rPr>
                <w:sz w:val="16"/>
              </w:rPr>
              <w:t>Yes (</w:t>
            </w:r>
            <w:r w:rsidR="0059065C">
              <w:rPr>
                <w:sz w:val="16"/>
              </w:rPr>
              <w:t>1</w:t>
            </w:r>
            <w:r w:rsidRPr="00C45615">
              <w:rPr>
                <w:sz w:val="16"/>
              </w:rPr>
              <w:t xml:space="preserve"> point)</w:t>
            </w:r>
          </w:p>
        </w:tc>
        <w:tc>
          <w:tcPr>
            <w:tcW w:w="360" w:type="dxa"/>
          </w:tcPr>
          <w:p w:rsidR="001726A6" w:rsidRPr="00C45615" w:rsidRDefault="001726A6" w:rsidP="005D6AAC">
            <w:pPr>
              <w:spacing w:before="40" w:after="40"/>
              <w:jc w:val="center"/>
              <w:rPr>
                <w:caps/>
                <w:sz w:val="16"/>
              </w:rPr>
            </w:pPr>
          </w:p>
        </w:tc>
        <w:tc>
          <w:tcPr>
            <w:tcW w:w="4410" w:type="dxa"/>
            <w:tcBorders>
              <w:top w:val="nil"/>
              <w:bottom w:val="nil"/>
              <w:right w:val="nil"/>
            </w:tcBorders>
          </w:tcPr>
          <w:p w:rsidR="001726A6" w:rsidRPr="00C45615" w:rsidRDefault="001726A6" w:rsidP="005D6AAC">
            <w:pPr>
              <w:spacing w:before="40" w:after="40"/>
              <w:rPr>
                <w:sz w:val="16"/>
              </w:rPr>
            </w:pPr>
            <w:r w:rsidRPr="00C45615">
              <w:rPr>
                <w:sz w:val="16"/>
              </w:rPr>
              <w:t>No (0 points)</w:t>
            </w:r>
          </w:p>
        </w:tc>
        <w:tc>
          <w:tcPr>
            <w:tcW w:w="2064" w:type="dxa"/>
            <w:tcBorders>
              <w:top w:val="nil"/>
              <w:left w:val="nil"/>
              <w:bottom w:val="nil"/>
              <w:right w:val="nil"/>
            </w:tcBorders>
          </w:tcPr>
          <w:p w:rsidR="001726A6" w:rsidRPr="00C45615" w:rsidRDefault="001726A6" w:rsidP="005D6AAC">
            <w:pPr>
              <w:spacing w:before="40" w:after="40"/>
              <w:jc w:val="right"/>
              <w:rPr>
                <w:sz w:val="16"/>
              </w:rPr>
            </w:pPr>
            <w:r w:rsidRPr="00C45615">
              <w:rPr>
                <w:sz w:val="16"/>
              </w:rPr>
              <w:t>Point(s):</w:t>
            </w:r>
          </w:p>
        </w:tc>
        <w:tc>
          <w:tcPr>
            <w:tcW w:w="996" w:type="dxa"/>
            <w:tcBorders>
              <w:top w:val="nil"/>
              <w:left w:val="nil"/>
              <w:right w:val="nil"/>
            </w:tcBorders>
          </w:tcPr>
          <w:p w:rsidR="001726A6" w:rsidRPr="00C45615" w:rsidRDefault="001726A6" w:rsidP="005D6AAC">
            <w:pPr>
              <w:spacing w:before="40" w:after="40"/>
              <w:jc w:val="center"/>
              <w:rPr>
                <w:sz w:val="16"/>
              </w:rPr>
            </w:pPr>
          </w:p>
        </w:tc>
      </w:tr>
    </w:tbl>
    <w:p w:rsidR="001726A6" w:rsidRPr="00087533" w:rsidRDefault="001726A6" w:rsidP="001726A6"/>
    <w:p w:rsidR="001726A6" w:rsidRDefault="001726A6" w:rsidP="00F77964">
      <w:pPr>
        <w:pStyle w:val="Heading4"/>
        <w:numPr>
          <w:ilvl w:val="0"/>
          <w:numId w:val="23"/>
        </w:numPr>
        <w:ind w:left="2520"/>
      </w:pPr>
      <w:r>
        <w:t>Does the Center have written policies and procedures for capturing and responding to discrimination complaints made by customers?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1726A6" w:rsidTr="005D6AAC">
        <w:tc>
          <w:tcPr>
            <w:tcW w:w="360" w:type="dxa"/>
          </w:tcPr>
          <w:p w:rsidR="001726A6" w:rsidRPr="00C45615" w:rsidRDefault="001726A6" w:rsidP="005D6AAC">
            <w:pPr>
              <w:spacing w:before="40" w:after="40"/>
              <w:jc w:val="center"/>
              <w:rPr>
                <w:caps/>
                <w:sz w:val="16"/>
              </w:rPr>
            </w:pPr>
          </w:p>
        </w:tc>
        <w:tc>
          <w:tcPr>
            <w:tcW w:w="3330" w:type="dxa"/>
            <w:tcBorders>
              <w:top w:val="nil"/>
              <w:bottom w:val="nil"/>
            </w:tcBorders>
          </w:tcPr>
          <w:p w:rsidR="001726A6" w:rsidRPr="00C45615" w:rsidRDefault="001726A6" w:rsidP="0059065C">
            <w:pPr>
              <w:spacing w:before="40" w:after="40"/>
              <w:rPr>
                <w:sz w:val="16"/>
              </w:rPr>
            </w:pPr>
            <w:r w:rsidRPr="00C45615">
              <w:rPr>
                <w:sz w:val="16"/>
              </w:rPr>
              <w:t>Yes (</w:t>
            </w:r>
            <w:r w:rsidR="0059065C">
              <w:rPr>
                <w:sz w:val="16"/>
              </w:rPr>
              <w:t>1</w:t>
            </w:r>
            <w:r w:rsidRPr="00C45615">
              <w:rPr>
                <w:sz w:val="16"/>
              </w:rPr>
              <w:t xml:space="preserve"> point)</w:t>
            </w:r>
          </w:p>
        </w:tc>
        <w:tc>
          <w:tcPr>
            <w:tcW w:w="360" w:type="dxa"/>
          </w:tcPr>
          <w:p w:rsidR="001726A6" w:rsidRPr="00C45615" w:rsidRDefault="001726A6" w:rsidP="005D6AAC">
            <w:pPr>
              <w:spacing w:before="40" w:after="40"/>
              <w:jc w:val="center"/>
              <w:rPr>
                <w:caps/>
                <w:sz w:val="16"/>
              </w:rPr>
            </w:pPr>
          </w:p>
        </w:tc>
        <w:tc>
          <w:tcPr>
            <w:tcW w:w="4410" w:type="dxa"/>
            <w:tcBorders>
              <w:top w:val="nil"/>
              <w:bottom w:val="nil"/>
              <w:right w:val="nil"/>
            </w:tcBorders>
          </w:tcPr>
          <w:p w:rsidR="001726A6" w:rsidRPr="00C45615" w:rsidRDefault="001726A6" w:rsidP="005D6AAC">
            <w:pPr>
              <w:spacing w:before="40" w:after="40"/>
              <w:rPr>
                <w:sz w:val="16"/>
              </w:rPr>
            </w:pPr>
            <w:r w:rsidRPr="00C45615">
              <w:rPr>
                <w:sz w:val="16"/>
              </w:rPr>
              <w:t>No (0 points)</w:t>
            </w:r>
          </w:p>
        </w:tc>
        <w:tc>
          <w:tcPr>
            <w:tcW w:w="2064" w:type="dxa"/>
            <w:tcBorders>
              <w:top w:val="nil"/>
              <w:left w:val="nil"/>
              <w:bottom w:val="nil"/>
              <w:right w:val="nil"/>
            </w:tcBorders>
          </w:tcPr>
          <w:p w:rsidR="001726A6" w:rsidRPr="00C45615" w:rsidRDefault="001726A6" w:rsidP="005D6AAC">
            <w:pPr>
              <w:spacing w:before="40" w:after="40"/>
              <w:jc w:val="right"/>
              <w:rPr>
                <w:sz w:val="16"/>
              </w:rPr>
            </w:pPr>
            <w:r w:rsidRPr="00C45615">
              <w:rPr>
                <w:sz w:val="16"/>
              </w:rPr>
              <w:t>Point(s):</w:t>
            </w:r>
          </w:p>
        </w:tc>
        <w:tc>
          <w:tcPr>
            <w:tcW w:w="996" w:type="dxa"/>
            <w:tcBorders>
              <w:top w:val="nil"/>
              <w:left w:val="nil"/>
              <w:right w:val="nil"/>
            </w:tcBorders>
          </w:tcPr>
          <w:p w:rsidR="001726A6" w:rsidRPr="00C45615" w:rsidRDefault="001726A6" w:rsidP="005D6AAC">
            <w:pPr>
              <w:spacing w:before="40" w:after="40"/>
              <w:jc w:val="center"/>
              <w:rPr>
                <w:sz w:val="16"/>
              </w:rPr>
            </w:pPr>
          </w:p>
        </w:tc>
      </w:tr>
    </w:tbl>
    <w:p w:rsidR="001726A6" w:rsidRDefault="001726A6" w:rsidP="001726A6"/>
    <w:p w:rsidR="001726A6" w:rsidRDefault="001726A6" w:rsidP="00F77964">
      <w:pPr>
        <w:pStyle w:val="Heading4"/>
        <w:numPr>
          <w:ilvl w:val="0"/>
          <w:numId w:val="23"/>
        </w:numPr>
        <w:ind w:left="2520"/>
      </w:pPr>
      <w:r>
        <w:t>Does the Center allow anonymous customer feedback?</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1726A6" w:rsidTr="005D6AAC">
        <w:tc>
          <w:tcPr>
            <w:tcW w:w="360" w:type="dxa"/>
          </w:tcPr>
          <w:p w:rsidR="001726A6" w:rsidRPr="00C45615" w:rsidRDefault="001726A6" w:rsidP="005D6AAC">
            <w:pPr>
              <w:spacing w:before="40" w:after="40"/>
              <w:jc w:val="center"/>
              <w:rPr>
                <w:caps/>
                <w:sz w:val="16"/>
              </w:rPr>
            </w:pPr>
          </w:p>
        </w:tc>
        <w:tc>
          <w:tcPr>
            <w:tcW w:w="3330" w:type="dxa"/>
            <w:tcBorders>
              <w:top w:val="nil"/>
              <w:bottom w:val="nil"/>
            </w:tcBorders>
          </w:tcPr>
          <w:p w:rsidR="001726A6" w:rsidRPr="00C45615" w:rsidRDefault="001726A6" w:rsidP="0059065C">
            <w:pPr>
              <w:spacing w:before="40" w:after="40"/>
              <w:rPr>
                <w:sz w:val="16"/>
              </w:rPr>
            </w:pPr>
            <w:r w:rsidRPr="00C45615">
              <w:rPr>
                <w:sz w:val="16"/>
              </w:rPr>
              <w:t>Yes (</w:t>
            </w:r>
            <w:r w:rsidR="0059065C">
              <w:rPr>
                <w:sz w:val="16"/>
              </w:rPr>
              <w:t>1</w:t>
            </w:r>
            <w:r w:rsidRPr="00C45615">
              <w:rPr>
                <w:sz w:val="16"/>
              </w:rPr>
              <w:t xml:space="preserve"> point)</w:t>
            </w:r>
          </w:p>
        </w:tc>
        <w:tc>
          <w:tcPr>
            <w:tcW w:w="360" w:type="dxa"/>
          </w:tcPr>
          <w:p w:rsidR="001726A6" w:rsidRPr="00C45615" w:rsidRDefault="001726A6" w:rsidP="005D6AAC">
            <w:pPr>
              <w:spacing w:before="40" w:after="40"/>
              <w:jc w:val="center"/>
              <w:rPr>
                <w:caps/>
                <w:sz w:val="16"/>
              </w:rPr>
            </w:pPr>
          </w:p>
        </w:tc>
        <w:tc>
          <w:tcPr>
            <w:tcW w:w="4410" w:type="dxa"/>
            <w:tcBorders>
              <w:top w:val="nil"/>
              <w:bottom w:val="nil"/>
              <w:right w:val="nil"/>
            </w:tcBorders>
          </w:tcPr>
          <w:p w:rsidR="001726A6" w:rsidRPr="00C45615" w:rsidRDefault="001726A6" w:rsidP="005D6AAC">
            <w:pPr>
              <w:spacing w:before="40" w:after="40"/>
              <w:rPr>
                <w:sz w:val="16"/>
              </w:rPr>
            </w:pPr>
            <w:r w:rsidRPr="00C45615">
              <w:rPr>
                <w:sz w:val="16"/>
              </w:rPr>
              <w:t>No (0 points)</w:t>
            </w:r>
          </w:p>
        </w:tc>
        <w:tc>
          <w:tcPr>
            <w:tcW w:w="2064" w:type="dxa"/>
            <w:tcBorders>
              <w:top w:val="nil"/>
              <w:left w:val="nil"/>
              <w:bottom w:val="nil"/>
              <w:right w:val="nil"/>
            </w:tcBorders>
          </w:tcPr>
          <w:p w:rsidR="001726A6" w:rsidRPr="00C45615" w:rsidRDefault="001726A6" w:rsidP="005D6AAC">
            <w:pPr>
              <w:spacing w:before="40" w:after="40"/>
              <w:jc w:val="right"/>
              <w:rPr>
                <w:sz w:val="16"/>
              </w:rPr>
            </w:pPr>
            <w:r w:rsidRPr="00C45615">
              <w:rPr>
                <w:sz w:val="16"/>
              </w:rPr>
              <w:t>Point(s):</w:t>
            </w:r>
          </w:p>
        </w:tc>
        <w:tc>
          <w:tcPr>
            <w:tcW w:w="996" w:type="dxa"/>
            <w:tcBorders>
              <w:top w:val="nil"/>
              <w:left w:val="nil"/>
              <w:right w:val="nil"/>
            </w:tcBorders>
          </w:tcPr>
          <w:p w:rsidR="001726A6" w:rsidRPr="00C45615" w:rsidRDefault="001726A6" w:rsidP="005D6AAC">
            <w:pPr>
              <w:spacing w:before="40" w:after="40"/>
              <w:jc w:val="center"/>
              <w:rPr>
                <w:sz w:val="16"/>
              </w:rPr>
            </w:pPr>
          </w:p>
        </w:tc>
      </w:tr>
    </w:tbl>
    <w:p w:rsidR="001726A6" w:rsidRPr="001726A6" w:rsidRDefault="001726A6" w:rsidP="001726A6"/>
    <w:p w:rsidR="0059065C" w:rsidRDefault="0059065C" w:rsidP="00F77964">
      <w:pPr>
        <w:pStyle w:val="Heading4"/>
        <w:numPr>
          <w:ilvl w:val="0"/>
          <w:numId w:val="23"/>
        </w:numPr>
        <w:ind w:left="2520"/>
      </w:pPr>
      <w:r>
        <w:t>Does the Center allow customers to prepare and submit feedback from a location other than the Center?</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59065C" w:rsidTr="005D6AAC">
        <w:tc>
          <w:tcPr>
            <w:tcW w:w="360" w:type="dxa"/>
          </w:tcPr>
          <w:p w:rsidR="0059065C" w:rsidRPr="00C45615" w:rsidRDefault="0059065C" w:rsidP="005D6AAC">
            <w:pPr>
              <w:spacing w:before="40" w:after="40"/>
              <w:jc w:val="center"/>
              <w:rPr>
                <w:caps/>
                <w:sz w:val="16"/>
              </w:rPr>
            </w:pPr>
          </w:p>
        </w:tc>
        <w:tc>
          <w:tcPr>
            <w:tcW w:w="3330" w:type="dxa"/>
            <w:tcBorders>
              <w:top w:val="nil"/>
              <w:bottom w:val="nil"/>
            </w:tcBorders>
          </w:tcPr>
          <w:p w:rsidR="0059065C" w:rsidRPr="00C45615" w:rsidRDefault="0059065C" w:rsidP="005D6AAC">
            <w:pPr>
              <w:spacing w:before="40" w:after="40"/>
              <w:rPr>
                <w:sz w:val="16"/>
              </w:rPr>
            </w:pPr>
            <w:r w:rsidRPr="00C45615">
              <w:rPr>
                <w:sz w:val="16"/>
              </w:rPr>
              <w:t>Yes (</w:t>
            </w:r>
            <w:r>
              <w:rPr>
                <w:sz w:val="16"/>
              </w:rPr>
              <w:t>1</w:t>
            </w:r>
            <w:r w:rsidRPr="00C45615">
              <w:rPr>
                <w:sz w:val="16"/>
              </w:rPr>
              <w:t xml:space="preserve"> point)</w:t>
            </w:r>
          </w:p>
        </w:tc>
        <w:tc>
          <w:tcPr>
            <w:tcW w:w="360" w:type="dxa"/>
          </w:tcPr>
          <w:p w:rsidR="0059065C" w:rsidRPr="00C45615" w:rsidRDefault="0059065C" w:rsidP="005D6AAC">
            <w:pPr>
              <w:spacing w:before="40" w:after="40"/>
              <w:jc w:val="center"/>
              <w:rPr>
                <w:caps/>
                <w:sz w:val="16"/>
              </w:rPr>
            </w:pPr>
          </w:p>
        </w:tc>
        <w:tc>
          <w:tcPr>
            <w:tcW w:w="4410" w:type="dxa"/>
            <w:tcBorders>
              <w:top w:val="nil"/>
              <w:bottom w:val="nil"/>
              <w:right w:val="nil"/>
            </w:tcBorders>
          </w:tcPr>
          <w:p w:rsidR="0059065C" w:rsidRPr="00C45615" w:rsidRDefault="0059065C" w:rsidP="005D6AAC">
            <w:pPr>
              <w:spacing w:before="40" w:after="40"/>
              <w:rPr>
                <w:sz w:val="16"/>
              </w:rPr>
            </w:pPr>
            <w:r w:rsidRPr="00C45615">
              <w:rPr>
                <w:sz w:val="16"/>
              </w:rPr>
              <w:t>No (0 points)</w:t>
            </w:r>
          </w:p>
        </w:tc>
        <w:tc>
          <w:tcPr>
            <w:tcW w:w="2064" w:type="dxa"/>
            <w:tcBorders>
              <w:top w:val="nil"/>
              <w:left w:val="nil"/>
              <w:bottom w:val="nil"/>
              <w:right w:val="nil"/>
            </w:tcBorders>
          </w:tcPr>
          <w:p w:rsidR="0059065C" w:rsidRPr="00C45615" w:rsidRDefault="0059065C" w:rsidP="005D6AAC">
            <w:pPr>
              <w:spacing w:before="40" w:after="40"/>
              <w:jc w:val="right"/>
              <w:rPr>
                <w:sz w:val="16"/>
              </w:rPr>
            </w:pPr>
            <w:r w:rsidRPr="00C45615">
              <w:rPr>
                <w:sz w:val="16"/>
              </w:rPr>
              <w:t>Point(s):</w:t>
            </w:r>
          </w:p>
        </w:tc>
        <w:tc>
          <w:tcPr>
            <w:tcW w:w="996" w:type="dxa"/>
            <w:tcBorders>
              <w:top w:val="nil"/>
              <w:left w:val="nil"/>
              <w:right w:val="nil"/>
            </w:tcBorders>
          </w:tcPr>
          <w:p w:rsidR="0059065C" w:rsidRPr="00C45615" w:rsidRDefault="0059065C" w:rsidP="005D6AAC">
            <w:pPr>
              <w:spacing w:before="40" w:after="40"/>
              <w:jc w:val="center"/>
              <w:rPr>
                <w:sz w:val="16"/>
              </w:rPr>
            </w:pPr>
          </w:p>
        </w:tc>
      </w:tr>
    </w:tbl>
    <w:p w:rsidR="0059065C" w:rsidRPr="0059065C" w:rsidRDefault="0059065C" w:rsidP="0059065C"/>
    <w:p w:rsidR="001726A6" w:rsidRDefault="001726A6" w:rsidP="00F77964">
      <w:pPr>
        <w:pStyle w:val="Heading4"/>
        <w:numPr>
          <w:ilvl w:val="0"/>
          <w:numId w:val="23"/>
        </w:numPr>
        <w:ind w:left="2520"/>
      </w:pPr>
      <w:r>
        <w:lastRenderedPageBreak/>
        <w:t xml:space="preserve">Does the Center allow customers to provide feedback in </w:t>
      </w:r>
      <w:r w:rsidR="0059065C">
        <w:t xml:space="preserve">an </w:t>
      </w:r>
      <w:r>
        <w:t>electronic format?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1726A6" w:rsidTr="005D6AAC">
        <w:tc>
          <w:tcPr>
            <w:tcW w:w="360" w:type="dxa"/>
          </w:tcPr>
          <w:p w:rsidR="001726A6" w:rsidRPr="00C45615" w:rsidRDefault="001726A6" w:rsidP="005D6AAC">
            <w:pPr>
              <w:spacing w:before="40" w:after="40"/>
              <w:jc w:val="center"/>
              <w:rPr>
                <w:caps/>
                <w:sz w:val="16"/>
              </w:rPr>
            </w:pPr>
          </w:p>
        </w:tc>
        <w:tc>
          <w:tcPr>
            <w:tcW w:w="3330" w:type="dxa"/>
            <w:tcBorders>
              <w:top w:val="nil"/>
              <w:bottom w:val="nil"/>
            </w:tcBorders>
          </w:tcPr>
          <w:p w:rsidR="001726A6" w:rsidRPr="00C45615" w:rsidRDefault="001726A6" w:rsidP="0059065C">
            <w:pPr>
              <w:spacing w:before="40" w:after="40"/>
              <w:rPr>
                <w:sz w:val="16"/>
              </w:rPr>
            </w:pPr>
            <w:r w:rsidRPr="00C45615">
              <w:rPr>
                <w:sz w:val="16"/>
              </w:rPr>
              <w:t>Yes (</w:t>
            </w:r>
            <w:r w:rsidR="0059065C">
              <w:rPr>
                <w:sz w:val="16"/>
              </w:rPr>
              <w:t>1</w:t>
            </w:r>
            <w:r w:rsidRPr="00C45615">
              <w:rPr>
                <w:sz w:val="16"/>
              </w:rPr>
              <w:t xml:space="preserve"> point)</w:t>
            </w:r>
          </w:p>
        </w:tc>
        <w:tc>
          <w:tcPr>
            <w:tcW w:w="360" w:type="dxa"/>
          </w:tcPr>
          <w:p w:rsidR="001726A6" w:rsidRPr="00C45615" w:rsidRDefault="001726A6" w:rsidP="005D6AAC">
            <w:pPr>
              <w:spacing w:before="40" w:after="40"/>
              <w:jc w:val="center"/>
              <w:rPr>
                <w:caps/>
                <w:sz w:val="16"/>
              </w:rPr>
            </w:pPr>
          </w:p>
        </w:tc>
        <w:tc>
          <w:tcPr>
            <w:tcW w:w="4410" w:type="dxa"/>
            <w:tcBorders>
              <w:top w:val="nil"/>
              <w:bottom w:val="nil"/>
              <w:right w:val="nil"/>
            </w:tcBorders>
          </w:tcPr>
          <w:p w:rsidR="001726A6" w:rsidRPr="00C45615" w:rsidRDefault="001726A6" w:rsidP="005D6AAC">
            <w:pPr>
              <w:spacing w:before="40" w:after="40"/>
              <w:rPr>
                <w:sz w:val="16"/>
              </w:rPr>
            </w:pPr>
            <w:r w:rsidRPr="00C45615">
              <w:rPr>
                <w:sz w:val="16"/>
              </w:rPr>
              <w:t>No (0 points)</w:t>
            </w:r>
          </w:p>
        </w:tc>
        <w:tc>
          <w:tcPr>
            <w:tcW w:w="2064" w:type="dxa"/>
            <w:tcBorders>
              <w:top w:val="nil"/>
              <w:left w:val="nil"/>
              <w:bottom w:val="nil"/>
              <w:right w:val="nil"/>
            </w:tcBorders>
          </w:tcPr>
          <w:p w:rsidR="001726A6" w:rsidRPr="00C45615" w:rsidRDefault="001726A6" w:rsidP="005D6AAC">
            <w:pPr>
              <w:spacing w:before="40" w:after="40"/>
              <w:jc w:val="right"/>
              <w:rPr>
                <w:sz w:val="16"/>
              </w:rPr>
            </w:pPr>
            <w:r w:rsidRPr="00C45615">
              <w:rPr>
                <w:sz w:val="16"/>
              </w:rPr>
              <w:t>Point(s):</w:t>
            </w:r>
          </w:p>
        </w:tc>
        <w:tc>
          <w:tcPr>
            <w:tcW w:w="996" w:type="dxa"/>
            <w:tcBorders>
              <w:top w:val="nil"/>
              <w:left w:val="nil"/>
              <w:right w:val="nil"/>
            </w:tcBorders>
          </w:tcPr>
          <w:p w:rsidR="001726A6" w:rsidRPr="00C45615" w:rsidRDefault="001726A6" w:rsidP="005D6AAC">
            <w:pPr>
              <w:spacing w:before="40" w:after="40"/>
              <w:jc w:val="center"/>
              <w:rPr>
                <w:sz w:val="16"/>
              </w:rPr>
            </w:pPr>
          </w:p>
        </w:tc>
      </w:tr>
    </w:tbl>
    <w:p w:rsidR="001726A6" w:rsidRPr="00087533" w:rsidRDefault="001726A6" w:rsidP="001726A6"/>
    <w:p w:rsidR="001726A6" w:rsidRDefault="001726A6" w:rsidP="00F77964">
      <w:pPr>
        <w:pStyle w:val="Heading4"/>
        <w:numPr>
          <w:ilvl w:val="0"/>
          <w:numId w:val="23"/>
        </w:numPr>
        <w:ind w:left="2520"/>
      </w:pPr>
      <w:r>
        <w:t>Does the Center allow customers to provide feedback in paper format?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1726A6" w:rsidTr="005D6AAC">
        <w:tc>
          <w:tcPr>
            <w:tcW w:w="360" w:type="dxa"/>
          </w:tcPr>
          <w:p w:rsidR="001726A6" w:rsidRPr="00C45615" w:rsidRDefault="001726A6" w:rsidP="005D6AAC">
            <w:pPr>
              <w:spacing w:before="40" w:after="40"/>
              <w:jc w:val="center"/>
              <w:rPr>
                <w:caps/>
                <w:sz w:val="16"/>
              </w:rPr>
            </w:pPr>
          </w:p>
        </w:tc>
        <w:tc>
          <w:tcPr>
            <w:tcW w:w="3330" w:type="dxa"/>
            <w:tcBorders>
              <w:top w:val="nil"/>
              <w:bottom w:val="nil"/>
            </w:tcBorders>
          </w:tcPr>
          <w:p w:rsidR="001726A6" w:rsidRPr="00C45615" w:rsidRDefault="001726A6" w:rsidP="0059065C">
            <w:pPr>
              <w:spacing w:before="40" w:after="40"/>
              <w:rPr>
                <w:sz w:val="16"/>
              </w:rPr>
            </w:pPr>
            <w:r w:rsidRPr="00C45615">
              <w:rPr>
                <w:sz w:val="16"/>
              </w:rPr>
              <w:t>Yes (</w:t>
            </w:r>
            <w:r w:rsidR="0059065C">
              <w:rPr>
                <w:sz w:val="16"/>
              </w:rPr>
              <w:t xml:space="preserve">1 </w:t>
            </w:r>
            <w:r w:rsidRPr="00C45615">
              <w:rPr>
                <w:sz w:val="16"/>
              </w:rPr>
              <w:t>point)</w:t>
            </w:r>
          </w:p>
        </w:tc>
        <w:tc>
          <w:tcPr>
            <w:tcW w:w="360" w:type="dxa"/>
          </w:tcPr>
          <w:p w:rsidR="001726A6" w:rsidRPr="00C45615" w:rsidRDefault="001726A6" w:rsidP="005D6AAC">
            <w:pPr>
              <w:spacing w:before="40" w:after="40"/>
              <w:jc w:val="center"/>
              <w:rPr>
                <w:caps/>
                <w:sz w:val="16"/>
              </w:rPr>
            </w:pPr>
          </w:p>
        </w:tc>
        <w:tc>
          <w:tcPr>
            <w:tcW w:w="4410" w:type="dxa"/>
            <w:tcBorders>
              <w:top w:val="nil"/>
              <w:bottom w:val="nil"/>
              <w:right w:val="nil"/>
            </w:tcBorders>
          </w:tcPr>
          <w:p w:rsidR="001726A6" w:rsidRPr="00C45615" w:rsidRDefault="001726A6" w:rsidP="005D6AAC">
            <w:pPr>
              <w:spacing w:before="40" w:after="40"/>
              <w:rPr>
                <w:sz w:val="16"/>
              </w:rPr>
            </w:pPr>
            <w:r w:rsidRPr="00C45615">
              <w:rPr>
                <w:sz w:val="16"/>
              </w:rPr>
              <w:t>No (0 points)</w:t>
            </w:r>
          </w:p>
        </w:tc>
        <w:tc>
          <w:tcPr>
            <w:tcW w:w="2064" w:type="dxa"/>
            <w:tcBorders>
              <w:top w:val="nil"/>
              <w:left w:val="nil"/>
              <w:bottom w:val="nil"/>
              <w:right w:val="nil"/>
            </w:tcBorders>
          </w:tcPr>
          <w:p w:rsidR="001726A6" w:rsidRPr="00C45615" w:rsidRDefault="001726A6" w:rsidP="005D6AAC">
            <w:pPr>
              <w:spacing w:before="40" w:after="40"/>
              <w:jc w:val="right"/>
              <w:rPr>
                <w:sz w:val="16"/>
              </w:rPr>
            </w:pPr>
            <w:r w:rsidRPr="00C45615">
              <w:rPr>
                <w:sz w:val="16"/>
              </w:rPr>
              <w:t>Point(s):</w:t>
            </w:r>
          </w:p>
        </w:tc>
        <w:tc>
          <w:tcPr>
            <w:tcW w:w="996" w:type="dxa"/>
            <w:tcBorders>
              <w:top w:val="nil"/>
              <w:left w:val="nil"/>
              <w:right w:val="nil"/>
            </w:tcBorders>
          </w:tcPr>
          <w:p w:rsidR="001726A6" w:rsidRPr="00C45615" w:rsidRDefault="001726A6" w:rsidP="005D6AAC">
            <w:pPr>
              <w:spacing w:before="40" w:after="40"/>
              <w:jc w:val="center"/>
              <w:rPr>
                <w:sz w:val="16"/>
              </w:rPr>
            </w:pPr>
          </w:p>
        </w:tc>
      </w:tr>
    </w:tbl>
    <w:p w:rsidR="001726A6" w:rsidRPr="00A96D40" w:rsidRDefault="001726A6" w:rsidP="001726A6"/>
    <w:p w:rsidR="001726A6" w:rsidRDefault="001726A6" w:rsidP="00F77964">
      <w:pPr>
        <w:pStyle w:val="Heading4"/>
        <w:numPr>
          <w:ilvl w:val="0"/>
          <w:numId w:val="23"/>
        </w:numPr>
        <w:ind w:left="2520"/>
      </w:pPr>
      <w:r>
        <w:t>Does the Center allow customers to provide feedback over the telephone?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1726A6" w:rsidTr="005D6AAC">
        <w:tc>
          <w:tcPr>
            <w:tcW w:w="360" w:type="dxa"/>
          </w:tcPr>
          <w:p w:rsidR="001726A6" w:rsidRPr="00C45615" w:rsidRDefault="001726A6" w:rsidP="005D6AAC">
            <w:pPr>
              <w:spacing w:before="40" w:after="40"/>
              <w:jc w:val="center"/>
              <w:rPr>
                <w:caps/>
                <w:sz w:val="16"/>
              </w:rPr>
            </w:pPr>
          </w:p>
        </w:tc>
        <w:tc>
          <w:tcPr>
            <w:tcW w:w="3330" w:type="dxa"/>
            <w:tcBorders>
              <w:top w:val="nil"/>
              <w:bottom w:val="nil"/>
            </w:tcBorders>
          </w:tcPr>
          <w:p w:rsidR="001726A6" w:rsidRPr="00C45615" w:rsidRDefault="001726A6" w:rsidP="0059065C">
            <w:pPr>
              <w:spacing w:before="40" w:after="40"/>
              <w:rPr>
                <w:sz w:val="16"/>
              </w:rPr>
            </w:pPr>
            <w:r w:rsidRPr="00C45615">
              <w:rPr>
                <w:sz w:val="16"/>
              </w:rPr>
              <w:t>Yes (</w:t>
            </w:r>
            <w:r w:rsidR="0059065C">
              <w:rPr>
                <w:sz w:val="16"/>
              </w:rPr>
              <w:t>1</w:t>
            </w:r>
            <w:r w:rsidRPr="00C45615">
              <w:rPr>
                <w:sz w:val="16"/>
              </w:rPr>
              <w:t xml:space="preserve"> point)</w:t>
            </w:r>
          </w:p>
        </w:tc>
        <w:tc>
          <w:tcPr>
            <w:tcW w:w="360" w:type="dxa"/>
          </w:tcPr>
          <w:p w:rsidR="001726A6" w:rsidRPr="00C45615" w:rsidRDefault="001726A6" w:rsidP="005D6AAC">
            <w:pPr>
              <w:spacing w:before="40" w:after="40"/>
              <w:jc w:val="center"/>
              <w:rPr>
                <w:caps/>
                <w:sz w:val="16"/>
              </w:rPr>
            </w:pPr>
          </w:p>
        </w:tc>
        <w:tc>
          <w:tcPr>
            <w:tcW w:w="4410" w:type="dxa"/>
            <w:tcBorders>
              <w:top w:val="nil"/>
              <w:bottom w:val="nil"/>
              <w:right w:val="nil"/>
            </w:tcBorders>
          </w:tcPr>
          <w:p w:rsidR="001726A6" w:rsidRPr="00C45615" w:rsidRDefault="001726A6" w:rsidP="005D6AAC">
            <w:pPr>
              <w:spacing w:before="40" w:after="40"/>
              <w:rPr>
                <w:sz w:val="16"/>
              </w:rPr>
            </w:pPr>
            <w:r w:rsidRPr="00C45615">
              <w:rPr>
                <w:sz w:val="16"/>
              </w:rPr>
              <w:t>No (0 points)</w:t>
            </w:r>
          </w:p>
        </w:tc>
        <w:tc>
          <w:tcPr>
            <w:tcW w:w="2064" w:type="dxa"/>
            <w:tcBorders>
              <w:top w:val="nil"/>
              <w:left w:val="nil"/>
              <w:bottom w:val="nil"/>
              <w:right w:val="nil"/>
            </w:tcBorders>
          </w:tcPr>
          <w:p w:rsidR="001726A6" w:rsidRPr="00C45615" w:rsidRDefault="001726A6" w:rsidP="005D6AAC">
            <w:pPr>
              <w:spacing w:before="40" w:after="40"/>
              <w:jc w:val="right"/>
              <w:rPr>
                <w:sz w:val="16"/>
              </w:rPr>
            </w:pPr>
            <w:r w:rsidRPr="00C45615">
              <w:rPr>
                <w:sz w:val="16"/>
              </w:rPr>
              <w:t>Point(s):</w:t>
            </w:r>
          </w:p>
        </w:tc>
        <w:tc>
          <w:tcPr>
            <w:tcW w:w="996" w:type="dxa"/>
            <w:tcBorders>
              <w:top w:val="nil"/>
              <w:left w:val="nil"/>
              <w:right w:val="nil"/>
            </w:tcBorders>
          </w:tcPr>
          <w:p w:rsidR="001726A6" w:rsidRPr="00C45615" w:rsidRDefault="001726A6" w:rsidP="005D6AAC">
            <w:pPr>
              <w:spacing w:before="40" w:after="40"/>
              <w:jc w:val="center"/>
              <w:rPr>
                <w:sz w:val="16"/>
              </w:rPr>
            </w:pPr>
          </w:p>
        </w:tc>
      </w:tr>
    </w:tbl>
    <w:p w:rsidR="001726A6" w:rsidRPr="001726A6" w:rsidRDefault="001726A6" w:rsidP="001726A6"/>
    <w:p w:rsidR="006B5074" w:rsidRDefault="006B5074" w:rsidP="00F77964">
      <w:pPr>
        <w:pStyle w:val="Heading4"/>
        <w:numPr>
          <w:ilvl w:val="0"/>
          <w:numId w:val="25"/>
        </w:numPr>
        <w:ind w:left="2520"/>
      </w:pPr>
      <w:r>
        <w:t>Does the Center capture and respond to feedback from business customers?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6B5074" w:rsidTr="005D6AAC">
        <w:tc>
          <w:tcPr>
            <w:tcW w:w="360" w:type="dxa"/>
          </w:tcPr>
          <w:p w:rsidR="006B5074" w:rsidRPr="00C45615" w:rsidRDefault="006B5074" w:rsidP="005D6AAC">
            <w:pPr>
              <w:spacing w:before="40" w:after="40"/>
              <w:jc w:val="center"/>
              <w:rPr>
                <w:caps/>
                <w:sz w:val="16"/>
              </w:rPr>
            </w:pPr>
          </w:p>
        </w:tc>
        <w:tc>
          <w:tcPr>
            <w:tcW w:w="3330" w:type="dxa"/>
            <w:tcBorders>
              <w:top w:val="nil"/>
              <w:bottom w:val="nil"/>
            </w:tcBorders>
          </w:tcPr>
          <w:p w:rsidR="006B5074" w:rsidRPr="00C45615" w:rsidRDefault="006B5074" w:rsidP="0059065C">
            <w:pPr>
              <w:spacing w:before="40" w:after="40"/>
              <w:rPr>
                <w:sz w:val="16"/>
              </w:rPr>
            </w:pPr>
            <w:r w:rsidRPr="00C45615">
              <w:rPr>
                <w:sz w:val="16"/>
              </w:rPr>
              <w:t>Yes (</w:t>
            </w:r>
            <w:r w:rsidR="0059065C">
              <w:rPr>
                <w:sz w:val="16"/>
              </w:rPr>
              <w:t>1</w:t>
            </w:r>
            <w:r w:rsidRPr="00C45615">
              <w:rPr>
                <w:sz w:val="16"/>
              </w:rPr>
              <w:t xml:space="preserve"> point)</w:t>
            </w:r>
          </w:p>
        </w:tc>
        <w:tc>
          <w:tcPr>
            <w:tcW w:w="360" w:type="dxa"/>
          </w:tcPr>
          <w:p w:rsidR="006B5074" w:rsidRPr="00C45615" w:rsidRDefault="006B5074" w:rsidP="005D6AAC">
            <w:pPr>
              <w:spacing w:before="40" w:after="40"/>
              <w:jc w:val="center"/>
              <w:rPr>
                <w:caps/>
                <w:sz w:val="16"/>
              </w:rPr>
            </w:pPr>
          </w:p>
        </w:tc>
        <w:tc>
          <w:tcPr>
            <w:tcW w:w="4410" w:type="dxa"/>
            <w:tcBorders>
              <w:top w:val="nil"/>
              <w:bottom w:val="nil"/>
              <w:right w:val="nil"/>
            </w:tcBorders>
          </w:tcPr>
          <w:p w:rsidR="006B5074" w:rsidRPr="00C45615" w:rsidRDefault="006B5074" w:rsidP="005D6AAC">
            <w:pPr>
              <w:spacing w:before="40" w:after="40"/>
              <w:rPr>
                <w:sz w:val="16"/>
              </w:rPr>
            </w:pPr>
            <w:r w:rsidRPr="00C45615">
              <w:rPr>
                <w:sz w:val="16"/>
              </w:rPr>
              <w:t>No (0 points)</w:t>
            </w:r>
          </w:p>
        </w:tc>
        <w:tc>
          <w:tcPr>
            <w:tcW w:w="2064" w:type="dxa"/>
            <w:tcBorders>
              <w:top w:val="nil"/>
              <w:left w:val="nil"/>
              <w:bottom w:val="nil"/>
              <w:right w:val="nil"/>
            </w:tcBorders>
          </w:tcPr>
          <w:p w:rsidR="006B5074" w:rsidRPr="00C45615" w:rsidRDefault="006B5074" w:rsidP="005D6AAC">
            <w:pPr>
              <w:spacing w:before="40" w:after="40"/>
              <w:jc w:val="right"/>
              <w:rPr>
                <w:sz w:val="16"/>
              </w:rPr>
            </w:pPr>
            <w:r w:rsidRPr="00C45615">
              <w:rPr>
                <w:sz w:val="16"/>
              </w:rPr>
              <w:t>Point(s):</w:t>
            </w:r>
          </w:p>
        </w:tc>
        <w:tc>
          <w:tcPr>
            <w:tcW w:w="996" w:type="dxa"/>
            <w:tcBorders>
              <w:top w:val="nil"/>
              <w:left w:val="nil"/>
              <w:right w:val="nil"/>
            </w:tcBorders>
          </w:tcPr>
          <w:p w:rsidR="006B5074" w:rsidRPr="00C45615" w:rsidRDefault="006B5074" w:rsidP="005D6AAC">
            <w:pPr>
              <w:spacing w:before="40" w:after="40"/>
              <w:jc w:val="center"/>
              <w:rPr>
                <w:sz w:val="16"/>
              </w:rPr>
            </w:pPr>
          </w:p>
        </w:tc>
      </w:tr>
    </w:tbl>
    <w:p w:rsidR="006B5074" w:rsidRPr="00087533" w:rsidRDefault="006B5074" w:rsidP="006B5074"/>
    <w:p w:rsidR="006B5074" w:rsidRDefault="006B5074" w:rsidP="00F77964">
      <w:pPr>
        <w:pStyle w:val="Heading4"/>
        <w:numPr>
          <w:ilvl w:val="0"/>
          <w:numId w:val="25"/>
        </w:numPr>
        <w:ind w:left="2520"/>
      </w:pPr>
      <w:r>
        <w:t>Does the</w:t>
      </w:r>
      <w:r w:rsidR="00C6371E">
        <w:t xml:space="preserve"> Center</w:t>
      </w:r>
      <w:r>
        <w:t xml:space="preserve"> capture and respond to feedback from one-stop delivery system stakeholders?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6B5074" w:rsidTr="005D6AAC">
        <w:tc>
          <w:tcPr>
            <w:tcW w:w="360" w:type="dxa"/>
          </w:tcPr>
          <w:p w:rsidR="006B5074" w:rsidRPr="00C45615" w:rsidRDefault="006B5074" w:rsidP="005D6AAC">
            <w:pPr>
              <w:spacing w:before="40" w:after="40"/>
              <w:jc w:val="center"/>
              <w:rPr>
                <w:caps/>
                <w:sz w:val="16"/>
              </w:rPr>
            </w:pPr>
          </w:p>
        </w:tc>
        <w:tc>
          <w:tcPr>
            <w:tcW w:w="3330" w:type="dxa"/>
            <w:tcBorders>
              <w:top w:val="nil"/>
              <w:bottom w:val="nil"/>
            </w:tcBorders>
          </w:tcPr>
          <w:p w:rsidR="006B5074" w:rsidRPr="00C45615" w:rsidRDefault="006B5074" w:rsidP="0059065C">
            <w:pPr>
              <w:spacing w:before="40" w:after="40"/>
              <w:rPr>
                <w:sz w:val="16"/>
              </w:rPr>
            </w:pPr>
            <w:r w:rsidRPr="00C45615">
              <w:rPr>
                <w:sz w:val="16"/>
              </w:rPr>
              <w:t>Yes (</w:t>
            </w:r>
            <w:r w:rsidR="0059065C">
              <w:rPr>
                <w:sz w:val="16"/>
              </w:rPr>
              <w:t>1</w:t>
            </w:r>
            <w:r w:rsidRPr="00C45615">
              <w:rPr>
                <w:sz w:val="16"/>
              </w:rPr>
              <w:t xml:space="preserve"> point)</w:t>
            </w:r>
          </w:p>
        </w:tc>
        <w:tc>
          <w:tcPr>
            <w:tcW w:w="360" w:type="dxa"/>
          </w:tcPr>
          <w:p w:rsidR="006B5074" w:rsidRPr="00C45615" w:rsidRDefault="006B5074" w:rsidP="005D6AAC">
            <w:pPr>
              <w:spacing w:before="40" w:after="40"/>
              <w:jc w:val="center"/>
              <w:rPr>
                <w:caps/>
                <w:sz w:val="16"/>
              </w:rPr>
            </w:pPr>
          </w:p>
        </w:tc>
        <w:tc>
          <w:tcPr>
            <w:tcW w:w="4410" w:type="dxa"/>
            <w:tcBorders>
              <w:top w:val="nil"/>
              <w:bottom w:val="nil"/>
              <w:right w:val="nil"/>
            </w:tcBorders>
          </w:tcPr>
          <w:p w:rsidR="006B5074" w:rsidRPr="00C45615" w:rsidRDefault="006B5074" w:rsidP="005D6AAC">
            <w:pPr>
              <w:spacing w:before="40" w:after="40"/>
              <w:rPr>
                <w:sz w:val="16"/>
              </w:rPr>
            </w:pPr>
            <w:r w:rsidRPr="00C45615">
              <w:rPr>
                <w:sz w:val="16"/>
              </w:rPr>
              <w:t>No (0 points)</w:t>
            </w:r>
          </w:p>
        </w:tc>
        <w:tc>
          <w:tcPr>
            <w:tcW w:w="2064" w:type="dxa"/>
            <w:tcBorders>
              <w:top w:val="nil"/>
              <w:left w:val="nil"/>
              <w:bottom w:val="nil"/>
              <w:right w:val="nil"/>
            </w:tcBorders>
          </w:tcPr>
          <w:p w:rsidR="006B5074" w:rsidRPr="00C45615" w:rsidRDefault="006B5074" w:rsidP="005D6AAC">
            <w:pPr>
              <w:spacing w:before="40" w:after="40"/>
              <w:jc w:val="right"/>
              <w:rPr>
                <w:sz w:val="16"/>
              </w:rPr>
            </w:pPr>
            <w:r w:rsidRPr="00C45615">
              <w:rPr>
                <w:sz w:val="16"/>
              </w:rPr>
              <w:t>Point(s):</w:t>
            </w:r>
          </w:p>
        </w:tc>
        <w:tc>
          <w:tcPr>
            <w:tcW w:w="996" w:type="dxa"/>
            <w:tcBorders>
              <w:top w:val="nil"/>
              <w:left w:val="nil"/>
              <w:right w:val="nil"/>
            </w:tcBorders>
          </w:tcPr>
          <w:p w:rsidR="006B5074" w:rsidRPr="00C45615" w:rsidRDefault="006B5074" w:rsidP="005D6AAC">
            <w:pPr>
              <w:spacing w:before="40" w:after="40"/>
              <w:jc w:val="center"/>
              <w:rPr>
                <w:sz w:val="16"/>
              </w:rPr>
            </w:pPr>
          </w:p>
        </w:tc>
      </w:tr>
    </w:tbl>
    <w:p w:rsidR="006B5074" w:rsidRPr="00087533" w:rsidRDefault="006B5074" w:rsidP="006B5074"/>
    <w:p w:rsidR="006B5074" w:rsidRDefault="006B5074" w:rsidP="00F77964">
      <w:pPr>
        <w:pStyle w:val="Heading4"/>
        <w:numPr>
          <w:ilvl w:val="0"/>
          <w:numId w:val="25"/>
        </w:numPr>
        <w:ind w:left="2520"/>
      </w:pPr>
      <w:r>
        <w:t xml:space="preserve">Does the Center capture and respond to feedback from the Center’s program participant customers? </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6B5074" w:rsidTr="005D6AAC">
        <w:tc>
          <w:tcPr>
            <w:tcW w:w="360" w:type="dxa"/>
          </w:tcPr>
          <w:p w:rsidR="006B5074" w:rsidRPr="00C45615" w:rsidRDefault="006B5074" w:rsidP="005D6AAC">
            <w:pPr>
              <w:spacing w:before="40" w:after="40"/>
              <w:jc w:val="center"/>
              <w:rPr>
                <w:caps/>
                <w:sz w:val="16"/>
              </w:rPr>
            </w:pPr>
          </w:p>
        </w:tc>
        <w:tc>
          <w:tcPr>
            <w:tcW w:w="3330" w:type="dxa"/>
            <w:tcBorders>
              <w:top w:val="nil"/>
              <w:bottom w:val="nil"/>
            </w:tcBorders>
          </w:tcPr>
          <w:p w:rsidR="006B5074" w:rsidRPr="00C45615" w:rsidRDefault="006B5074" w:rsidP="0059065C">
            <w:pPr>
              <w:spacing w:before="40" w:after="40"/>
              <w:rPr>
                <w:sz w:val="16"/>
              </w:rPr>
            </w:pPr>
            <w:r w:rsidRPr="00C45615">
              <w:rPr>
                <w:sz w:val="16"/>
              </w:rPr>
              <w:t>Yes (</w:t>
            </w:r>
            <w:r w:rsidR="0059065C">
              <w:rPr>
                <w:sz w:val="16"/>
              </w:rPr>
              <w:t>1</w:t>
            </w:r>
            <w:r w:rsidRPr="00C45615">
              <w:rPr>
                <w:sz w:val="16"/>
              </w:rPr>
              <w:t xml:space="preserve"> point)</w:t>
            </w:r>
          </w:p>
        </w:tc>
        <w:tc>
          <w:tcPr>
            <w:tcW w:w="360" w:type="dxa"/>
          </w:tcPr>
          <w:p w:rsidR="006B5074" w:rsidRPr="00C45615" w:rsidRDefault="006B5074" w:rsidP="005D6AAC">
            <w:pPr>
              <w:spacing w:before="40" w:after="40"/>
              <w:jc w:val="center"/>
              <w:rPr>
                <w:caps/>
                <w:sz w:val="16"/>
              </w:rPr>
            </w:pPr>
          </w:p>
        </w:tc>
        <w:tc>
          <w:tcPr>
            <w:tcW w:w="4410" w:type="dxa"/>
            <w:tcBorders>
              <w:top w:val="nil"/>
              <w:bottom w:val="nil"/>
              <w:right w:val="nil"/>
            </w:tcBorders>
          </w:tcPr>
          <w:p w:rsidR="006B5074" w:rsidRPr="00C45615" w:rsidRDefault="006B5074" w:rsidP="005D6AAC">
            <w:pPr>
              <w:spacing w:before="40" w:after="40"/>
              <w:rPr>
                <w:sz w:val="16"/>
              </w:rPr>
            </w:pPr>
            <w:r w:rsidRPr="00C45615">
              <w:rPr>
                <w:sz w:val="16"/>
              </w:rPr>
              <w:t>No (0 points)</w:t>
            </w:r>
          </w:p>
        </w:tc>
        <w:tc>
          <w:tcPr>
            <w:tcW w:w="2064" w:type="dxa"/>
            <w:tcBorders>
              <w:top w:val="nil"/>
              <w:left w:val="nil"/>
              <w:bottom w:val="nil"/>
              <w:right w:val="nil"/>
            </w:tcBorders>
          </w:tcPr>
          <w:p w:rsidR="006B5074" w:rsidRPr="00C45615" w:rsidRDefault="006B5074" w:rsidP="005D6AAC">
            <w:pPr>
              <w:spacing w:before="40" w:after="40"/>
              <w:jc w:val="right"/>
              <w:rPr>
                <w:sz w:val="16"/>
              </w:rPr>
            </w:pPr>
            <w:r w:rsidRPr="00C45615">
              <w:rPr>
                <w:sz w:val="16"/>
              </w:rPr>
              <w:t>Point(s):</w:t>
            </w:r>
          </w:p>
        </w:tc>
        <w:tc>
          <w:tcPr>
            <w:tcW w:w="996" w:type="dxa"/>
            <w:tcBorders>
              <w:top w:val="nil"/>
              <w:left w:val="nil"/>
              <w:right w:val="nil"/>
            </w:tcBorders>
          </w:tcPr>
          <w:p w:rsidR="006B5074" w:rsidRPr="00C45615" w:rsidRDefault="006B5074" w:rsidP="005D6AAC">
            <w:pPr>
              <w:spacing w:before="40" w:after="40"/>
              <w:jc w:val="center"/>
              <w:rPr>
                <w:sz w:val="16"/>
              </w:rPr>
            </w:pPr>
          </w:p>
        </w:tc>
      </w:tr>
    </w:tbl>
    <w:p w:rsidR="00E2421D" w:rsidRDefault="00E2421D" w:rsidP="00A96D40"/>
    <w:p w:rsidR="0059065C" w:rsidRDefault="0059065C" w:rsidP="00F77964">
      <w:pPr>
        <w:pStyle w:val="Heading4"/>
        <w:numPr>
          <w:ilvl w:val="0"/>
          <w:numId w:val="26"/>
        </w:numPr>
        <w:ind w:left="2520"/>
      </w:pPr>
      <w:r>
        <w:t>Does the Center have in place a system by which it makes appropriate State and/or partner staff aware of customer feedback?</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59065C" w:rsidTr="005D6AAC">
        <w:tc>
          <w:tcPr>
            <w:tcW w:w="360" w:type="dxa"/>
          </w:tcPr>
          <w:p w:rsidR="0059065C" w:rsidRPr="00C45615" w:rsidRDefault="0059065C" w:rsidP="005D6AAC">
            <w:pPr>
              <w:spacing w:before="40" w:after="40"/>
              <w:jc w:val="center"/>
              <w:rPr>
                <w:caps/>
                <w:sz w:val="16"/>
              </w:rPr>
            </w:pPr>
          </w:p>
        </w:tc>
        <w:tc>
          <w:tcPr>
            <w:tcW w:w="3330" w:type="dxa"/>
            <w:tcBorders>
              <w:top w:val="nil"/>
              <w:bottom w:val="nil"/>
            </w:tcBorders>
          </w:tcPr>
          <w:p w:rsidR="0059065C" w:rsidRPr="00C45615" w:rsidRDefault="0059065C" w:rsidP="005D6AAC">
            <w:pPr>
              <w:spacing w:before="40" w:after="40"/>
              <w:rPr>
                <w:sz w:val="16"/>
              </w:rPr>
            </w:pPr>
            <w:r w:rsidRPr="00C45615">
              <w:rPr>
                <w:sz w:val="16"/>
              </w:rPr>
              <w:t>Yes (</w:t>
            </w:r>
            <w:r>
              <w:rPr>
                <w:sz w:val="16"/>
              </w:rPr>
              <w:t>1</w:t>
            </w:r>
            <w:r w:rsidRPr="00C45615">
              <w:rPr>
                <w:sz w:val="16"/>
              </w:rPr>
              <w:t xml:space="preserve"> point)</w:t>
            </w:r>
          </w:p>
        </w:tc>
        <w:tc>
          <w:tcPr>
            <w:tcW w:w="360" w:type="dxa"/>
          </w:tcPr>
          <w:p w:rsidR="0059065C" w:rsidRPr="00C45615" w:rsidRDefault="0059065C" w:rsidP="005D6AAC">
            <w:pPr>
              <w:spacing w:before="40" w:after="40"/>
              <w:jc w:val="center"/>
              <w:rPr>
                <w:caps/>
                <w:sz w:val="16"/>
              </w:rPr>
            </w:pPr>
          </w:p>
        </w:tc>
        <w:tc>
          <w:tcPr>
            <w:tcW w:w="4410" w:type="dxa"/>
            <w:tcBorders>
              <w:top w:val="nil"/>
              <w:bottom w:val="nil"/>
              <w:right w:val="nil"/>
            </w:tcBorders>
          </w:tcPr>
          <w:p w:rsidR="0059065C" w:rsidRPr="00C45615" w:rsidRDefault="0059065C" w:rsidP="005D6AAC">
            <w:pPr>
              <w:spacing w:before="40" w:after="40"/>
              <w:rPr>
                <w:sz w:val="16"/>
              </w:rPr>
            </w:pPr>
            <w:r w:rsidRPr="00C45615">
              <w:rPr>
                <w:sz w:val="16"/>
              </w:rPr>
              <w:t>No (0 points)</w:t>
            </w:r>
          </w:p>
        </w:tc>
        <w:tc>
          <w:tcPr>
            <w:tcW w:w="2064" w:type="dxa"/>
            <w:tcBorders>
              <w:top w:val="nil"/>
              <w:left w:val="nil"/>
              <w:bottom w:val="nil"/>
              <w:right w:val="nil"/>
            </w:tcBorders>
          </w:tcPr>
          <w:p w:rsidR="0059065C" w:rsidRPr="00C45615" w:rsidRDefault="0059065C" w:rsidP="005D6AAC">
            <w:pPr>
              <w:spacing w:before="40" w:after="40"/>
              <w:jc w:val="right"/>
              <w:rPr>
                <w:sz w:val="16"/>
              </w:rPr>
            </w:pPr>
            <w:r w:rsidRPr="00C45615">
              <w:rPr>
                <w:sz w:val="16"/>
              </w:rPr>
              <w:t>Point(s):</w:t>
            </w:r>
          </w:p>
        </w:tc>
        <w:tc>
          <w:tcPr>
            <w:tcW w:w="996" w:type="dxa"/>
            <w:tcBorders>
              <w:top w:val="nil"/>
              <w:left w:val="nil"/>
              <w:right w:val="nil"/>
            </w:tcBorders>
          </w:tcPr>
          <w:p w:rsidR="0059065C" w:rsidRPr="00C45615" w:rsidRDefault="0059065C" w:rsidP="005D6AAC">
            <w:pPr>
              <w:spacing w:before="40" w:after="40"/>
              <w:jc w:val="center"/>
              <w:rPr>
                <w:sz w:val="16"/>
              </w:rPr>
            </w:pPr>
          </w:p>
        </w:tc>
      </w:tr>
    </w:tbl>
    <w:p w:rsidR="0059065C" w:rsidRPr="0059065C" w:rsidRDefault="0059065C" w:rsidP="0059065C"/>
    <w:p w:rsidR="00E2421D" w:rsidRDefault="00E2421D" w:rsidP="00F77964">
      <w:pPr>
        <w:pStyle w:val="Heading4"/>
        <w:numPr>
          <w:ilvl w:val="0"/>
          <w:numId w:val="26"/>
        </w:numPr>
        <w:ind w:left="2520"/>
      </w:pPr>
      <w:r>
        <w:t xml:space="preserve">Does </w:t>
      </w:r>
      <w:r w:rsidR="001726A6">
        <w:t>the Center</w:t>
      </w:r>
      <w:r w:rsidR="0059065C">
        <w:t xml:space="preserve"> have written policies and procedures in place for an investigation triggered by customer feedback</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E2421D" w:rsidTr="005D6AAC">
        <w:tc>
          <w:tcPr>
            <w:tcW w:w="360" w:type="dxa"/>
          </w:tcPr>
          <w:p w:rsidR="00E2421D" w:rsidRPr="00C45615" w:rsidRDefault="00E2421D" w:rsidP="005D6AAC">
            <w:pPr>
              <w:spacing w:before="40" w:after="40"/>
              <w:jc w:val="center"/>
              <w:rPr>
                <w:caps/>
                <w:sz w:val="16"/>
              </w:rPr>
            </w:pPr>
          </w:p>
        </w:tc>
        <w:tc>
          <w:tcPr>
            <w:tcW w:w="3330" w:type="dxa"/>
            <w:tcBorders>
              <w:top w:val="nil"/>
              <w:bottom w:val="nil"/>
            </w:tcBorders>
          </w:tcPr>
          <w:p w:rsidR="00E2421D" w:rsidRPr="00C45615" w:rsidRDefault="00E2421D" w:rsidP="0059065C">
            <w:pPr>
              <w:spacing w:before="40" w:after="40"/>
              <w:rPr>
                <w:sz w:val="16"/>
              </w:rPr>
            </w:pPr>
            <w:r w:rsidRPr="00C45615">
              <w:rPr>
                <w:sz w:val="16"/>
              </w:rPr>
              <w:t>Yes (</w:t>
            </w:r>
            <w:r w:rsidR="0059065C">
              <w:rPr>
                <w:sz w:val="16"/>
              </w:rPr>
              <w:t>1</w:t>
            </w:r>
            <w:r w:rsidRPr="00C45615">
              <w:rPr>
                <w:sz w:val="16"/>
              </w:rPr>
              <w:t xml:space="preserve"> point)</w:t>
            </w:r>
          </w:p>
        </w:tc>
        <w:tc>
          <w:tcPr>
            <w:tcW w:w="360" w:type="dxa"/>
          </w:tcPr>
          <w:p w:rsidR="00E2421D" w:rsidRPr="00C45615" w:rsidRDefault="00E2421D" w:rsidP="005D6AAC">
            <w:pPr>
              <w:spacing w:before="40" w:after="40"/>
              <w:jc w:val="center"/>
              <w:rPr>
                <w:caps/>
                <w:sz w:val="16"/>
              </w:rPr>
            </w:pPr>
          </w:p>
        </w:tc>
        <w:tc>
          <w:tcPr>
            <w:tcW w:w="4410" w:type="dxa"/>
            <w:tcBorders>
              <w:top w:val="nil"/>
              <w:bottom w:val="nil"/>
              <w:right w:val="nil"/>
            </w:tcBorders>
          </w:tcPr>
          <w:p w:rsidR="00E2421D" w:rsidRPr="00C45615" w:rsidRDefault="00E2421D" w:rsidP="005D6AAC">
            <w:pPr>
              <w:spacing w:before="40" w:after="40"/>
              <w:rPr>
                <w:sz w:val="16"/>
              </w:rPr>
            </w:pPr>
            <w:r w:rsidRPr="00C45615">
              <w:rPr>
                <w:sz w:val="16"/>
              </w:rPr>
              <w:t>No (0 points)</w:t>
            </w:r>
          </w:p>
        </w:tc>
        <w:tc>
          <w:tcPr>
            <w:tcW w:w="2064" w:type="dxa"/>
            <w:tcBorders>
              <w:top w:val="nil"/>
              <w:left w:val="nil"/>
              <w:bottom w:val="nil"/>
              <w:right w:val="nil"/>
            </w:tcBorders>
          </w:tcPr>
          <w:p w:rsidR="00E2421D" w:rsidRPr="00C45615" w:rsidRDefault="00E2421D" w:rsidP="005D6AAC">
            <w:pPr>
              <w:spacing w:before="40" w:after="40"/>
              <w:jc w:val="right"/>
              <w:rPr>
                <w:sz w:val="16"/>
              </w:rPr>
            </w:pPr>
            <w:r w:rsidRPr="00C45615">
              <w:rPr>
                <w:sz w:val="16"/>
              </w:rPr>
              <w:t>Point(s):</w:t>
            </w:r>
          </w:p>
        </w:tc>
        <w:tc>
          <w:tcPr>
            <w:tcW w:w="996" w:type="dxa"/>
            <w:tcBorders>
              <w:top w:val="nil"/>
              <w:left w:val="nil"/>
              <w:right w:val="nil"/>
            </w:tcBorders>
          </w:tcPr>
          <w:p w:rsidR="00E2421D" w:rsidRPr="00C45615" w:rsidRDefault="00E2421D" w:rsidP="005D6AAC">
            <w:pPr>
              <w:spacing w:before="40" w:after="40"/>
              <w:jc w:val="center"/>
              <w:rPr>
                <w:sz w:val="16"/>
              </w:rPr>
            </w:pPr>
          </w:p>
        </w:tc>
      </w:tr>
    </w:tbl>
    <w:p w:rsidR="00E2421D" w:rsidRPr="00087533" w:rsidRDefault="00E2421D" w:rsidP="00E2421D"/>
    <w:p w:rsidR="00E2421D" w:rsidRDefault="00E2421D" w:rsidP="00F77964">
      <w:pPr>
        <w:pStyle w:val="Heading4"/>
        <w:numPr>
          <w:ilvl w:val="0"/>
          <w:numId w:val="26"/>
        </w:numPr>
        <w:ind w:left="2520"/>
      </w:pPr>
      <w:r>
        <w:t xml:space="preserve">Does the Center </w:t>
      </w:r>
      <w:r w:rsidR="0059065C">
        <w:t>use customer feedback when making decisions about what subjects will be covered by staff training</w:t>
      </w:r>
      <w:r>
        <w:t xml:space="preserve">? </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E2421D" w:rsidTr="005D6AAC">
        <w:tc>
          <w:tcPr>
            <w:tcW w:w="360" w:type="dxa"/>
          </w:tcPr>
          <w:p w:rsidR="00E2421D" w:rsidRPr="00C45615" w:rsidRDefault="00E2421D" w:rsidP="005D6AAC">
            <w:pPr>
              <w:spacing w:before="40" w:after="40"/>
              <w:jc w:val="center"/>
              <w:rPr>
                <w:caps/>
                <w:sz w:val="16"/>
              </w:rPr>
            </w:pPr>
          </w:p>
        </w:tc>
        <w:tc>
          <w:tcPr>
            <w:tcW w:w="3330" w:type="dxa"/>
            <w:tcBorders>
              <w:top w:val="nil"/>
              <w:bottom w:val="nil"/>
            </w:tcBorders>
          </w:tcPr>
          <w:p w:rsidR="00E2421D" w:rsidRPr="00C45615" w:rsidRDefault="00E2421D" w:rsidP="005D6AAC">
            <w:pPr>
              <w:spacing w:before="40" w:after="40"/>
              <w:rPr>
                <w:sz w:val="16"/>
              </w:rPr>
            </w:pPr>
            <w:r w:rsidRPr="00C45615">
              <w:rPr>
                <w:sz w:val="16"/>
              </w:rPr>
              <w:t>Yes (</w:t>
            </w:r>
            <w:r w:rsidR="0059065C">
              <w:rPr>
                <w:sz w:val="16"/>
              </w:rPr>
              <w:t>1</w:t>
            </w:r>
            <w:r w:rsidRPr="00C45615">
              <w:rPr>
                <w:sz w:val="16"/>
              </w:rPr>
              <w:t xml:space="preserve"> point)</w:t>
            </w:r>
          </w:p>
        </w:tc>
        <w:tc>
          <w:tcPr>
            <w:tcW w:w="360" w:type="dxa"/>
          </w:tcPr>
          <w:p w:rsidR="00E2421D" w:rsidRPr="00C45615" w:rsidRDefault="00E2421D" w:rsidP="005D6AAC">
            <w:pPr>
              <w:spacing w:before="40" w:after="40"/>
              <w:jc w:val="center"/>
              <w:rPr>
                <w:caps/>
                <w:sz w:val="16"/>
              </w:rPr>
            </w:pPr>
          </w:p>
        </w:tc>
        <w:tc>
          <w:tcPr>
            <w:tcW w:w="4410" w:type="dxa"/>
            <w:tcBorders>
              <w:top w:val="nil"/>
              <w:bottom w:val="nil"/>
              <w:right w:val="nil"/>
            </w:tcBorders>
          </w:tcPr>
          <w:p w:rsidR="00E2421D" w:rsidRPr="00C45615" w:rsidRDefault="00E2421D" w:rsidP="005D6AAC">
            <w:pPr>
              <w:spacing w:before="40" w:after="40"/>
              <w:rPr>
                <w:sz w:val="16"/>
              </w:rPr>
            </w:pPr>
            <w:r w:rsidRPr="00C45615">
              <w:rPr>
                <w:sz w:val="16"/>
              </w:rPr>
              <w:t>No (0 points)</w:t>
            </w:r>
          </w:p>
        </w:tc>
        <w:tc>
          <w:tcPr>
            <w:tcW w:w="2064" w:type="dxa"/>
            <w:tcBorders>
              <w:top w:val="nil"/>
              <w:left w:val="nil"/>
              <w:bottom w:val="nil"/>
              <w:right w:val="nil"/>
            </w:tcBorders>
          </w:tcPr>
          <w:p w:rsidR="00E2421D" w:rsidRPr="00C45615" w:rsidRDefault="00E2421D" w:rsidP="005D6AAC">
            <w:pPr>
              <w:spacing w:before="40" w:after="40"/>
              <w:jc w:val="right"/>
              <w:rPr>
                <w:sz w:val="16"/>
              </w:rPr>
            </w:pPr>
            <w:r w:rsidRPr="00C45615">
              <w:rPr>
                <w:sz w:val="16"/>
              </w:rPr>
              <w:t>Point(s):</w:t>
            </w:r>
          </w:p>
        </w:tc>
        <w:tc>
          <w:tcPr>
            <w:tcW w:w="996" w:type="dxa"/>
            <w:tcBorders>
              <w:top w:val="nil"/>
              <w:left w:val="nil"/>
              <w:right w:val="nil"/>
            </w:tcBorders>
          </w:tcPr>
          <w:p w:rsidR="00E2421D" w:rsidRPr="00C45615" w:rsidRDefault="00E2421D" w:rsidP="005D6AAC">
            <w:pPr>
              <w:spacing w:before="40" w:after="40"/>
              <w:jc w:val="center"/>
              <w:rPr>
                <w:sz w:val="16"/>
              </w:rPr>
            </w:pPr>
          </w:p>
        </w:tc>
      </w:tr>
    </w:tbl>
    <w:p w:rsidR="00E2421D" w:rsidRDefault="00E2421D" w:rsidP="00E2421D"/>
    <w:p w:rsidR="0059065C" w:rsidRDefault="0059065C" w:rsidP="00F77964">
      <w:pPr>
        <w:pStyle w:val="Heading4"/>
        <w:numPr>
          <w:ilvl w:val="0"/>
          <w:numId w:val="26"/>
        </w:numPr>
        <w:ind w:left="2520"/>
      </w:pPr>
      <w:r>
        <w:t>Does the Center use customer feedback when reviewing policies and procedures?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59065C" w:rsidTr="005D6AAC">
        <w:tc>
          <w:tcPr>
            <w:tcW w:w="360" w:type="dxa"/>
          </w:tcPr>
          <w:p w:rsidR="0059065C" w:rsidRPr="00C45615" w:rsidRDefault="0059065C" w:rsidP="005D6AAC">
            <w:pPr>
              <w:spacing w:before="40" w:after="40"/>
              <w:jc w:val="center"/>
              <w:rPr>
                <w:caps/>
                <w:sz w:val="16"/>
              </w:rPr>
            </w:pPr>
          </w:p>
        </w:tc>
        <w:tc>
          <w:tcPr>
            <w:tcW w:w="3330" w:type="dxa"/>
            <w:tcBorders>
              <w:top w:val="nil"/>
              <w:bottom w:val="nil"/>
            </w:tcBorders>
          </w:tcPr>
          <w:p w:rsidR="0059065C" w:rsidRPr="00C45615" w:rsidRDefault="0059065C" w:rsidP="005D6AAC">
            <w:pPr>
              <w:spacing w:before="40" w:after="40"/>
              <w:rPr>
                <w:sz w:val="16"/>
              </w:rPr>
            </w:pPr>
            <w:r w:rsidRPr="00C45615">
              <w:rPr>
                <w:sz w:val="16"/>
              </w:rPr>
              <w:t>Yes (</w:t>
            </w:r>
            <w:r>
              <w:rPr>
                <w:sz w:val="16"/>
              </w:rPr>
              <w:t>1</w:t>
            </w:r>
            <w:r w:rsidRPr="00C45615">
              <w:rPr>
                <w:sz w:val="16"/>
              </w:rPr>
              <w:t xml:space="preserve"> point)</w:t>
            </w:r>
          </w:p>
        </w:tc>
        <w:tc>
          <w:tcPr>
            <w:tcW w:w="360" w:type="dxa"/>
          </w:tcPr>
          <w:p w:rsidR="0059065C" w:rsidRPr="00C45615" w:rsidRDefault="0059065C" w:rsidP="005D6AAC">
            <w:pPr>
              <w:spacing w:before="40" w:after="40"/>
              <w:jc w:val="center"/>
              <w:rPr>
                <w:caps/>
                <w:sz w:val="16"/>
              </w:rPr>
            </w:pPr>
          </w:p>
        </w:tc>
        <w:tc>
          <w:tcPr>
            <w:tcW w:w="4410" w:type="dxa"/>
            <w:tcBorders>
              <w:top w:val="nil"/>
              <w:bottom w:val="nil"/>
              <w:right w:val="nil"/>
            </w:tcBorders>
          </w:tcPr>
          <w:p w:rsidR="0059065C" w:rsidRPr="00C45615" w:rsidRDefault="0059065C" w:rsidP="005D6AAC">
            <w:pPr>
              <w:spacing w:before="40" w:after="40"/>
              <w:rPr>
                <w:sz w:val="16"/>
              </w:rPr>
            </w:pPr>
            <w:r w:rsidRPr="00C45615">
              <w:rPr>
                <w:sz w:val="16"/>
              </w:rPr>
              <w:t>No (0 points)</w:t>
            </w:r>
          </w:p>
        </w:tc>
        <w:tc>
          <w:tcPr>
            <w:tcW w:w="2064" w:type="dxa"/>
            <w:tcBorders>
              <w:top w:val="nil"/>
              <w:left w:val="nil"/>
              <w:bottom w:val="nil"/>
              <w:right w:val="nil"/>
            </w:tcBorders>
          </w:tcPr>
          <w:p w:rsidR="0059065C" w:rsidRPr="00C45615" w:rsidRDefault="0059065C" w:rsidP="005D6AAC">
            <w:pPr>
              <w:spacing w:before="40" w:after="40"/>
              <w:jc w:val="right"/>
              <w:rPr>
                <w:sz w:val="16"/>
              </w:rPr>
            </w:pPr>
            <w:r w:rsidRPr="00C45615">
              <w:rPr>
                <w:sz w:val="16"/>
              </w:rPr>
              <w:t>Point(s):</w:t>
            </w:r>
          </w:p>
        </w:tc>
        <w:tc>
          <w:tcPr>
            <w:tcW w:w="996" w:type="dxa"/>
            <w:tcBorders>
              <w:top w:val="nil"/>
              <w:left w:val="nil"/>
              <w:right w:val="nil"/>
            </w:tcBorders>
          </w:tcPr>
          <w:p w:rsidR="0059065C" w:rsidRPr="00C45615" w:rsidRDefault="0059065C" w:rsidP="005D6AAC">
            <w:pPr>
              <w:spacing w:before="40" w:after="40"/>
              <w:jc w:val="center"/>
              <w:rPr>
                <w:sz w:val="16"/>
              </w:rPr>
            </w:pPr>
          </w:p>
        </w:tc>
      </w:tr>
    </w:tbl>
    <w:p w:rsidR="0059065C" w:rsidRPr="0059065C" w:rsidRDefault="0059065C" w:rsidP="0059065C"/>
    <w:p w:rsidR="0059065C" w:rsidRDefault="0059065C" w:rsidP="00F77964">
      <w:pPr>
        <w:pStyle w:val="Heading4"/>
        <w:numPr>
          <w:ilvl w:val="0"/>
          <w:numId w:val="26"/>
        </w:numPr>
        <w:ind w:left="2520"/>
      </w:pPr>
      <w:r>
        <w:lastRenderedPageBreak/>
        <w:t>Does the Center use customer feedback when performing staff performance evaluations?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59065C" w:rsidTr="005D6AAC">
        <w:tc>
          <w:tcPr>
            <w:tcW w:w="360" w:type="dxa"/>
          </w:tcPr>
          <w:p w:rsidR="0059065C" w:rsidRPr="00C45615" w:rsidRDefault="0059065C" w:rsidP="005D6AAC">
            <w:pPr>
              <w:spacing w:before="40" w:after="40"/>
              <w:jc w:val="center"/>
              <w:rPr>
                <w:caps/>
                <w:sz w:val="16"/>
              </w:rPr>
            </w:pPr>
          </w:p>
        </w:tc>
        <w:tc>
          <w:tcPr>
            <w:tcW w:w="3330" w:type="dxa"/>
            <w:tcBorders>
              <w:top w:val="nil"/>
              <w:bottom w:val="nil"/>
            </w:tcBorders>
          </w:tcPr>
          <w:p w:rsidR="0059065C" w:rsidRPr="00C45615" w:rsidRDefault="0059065C" w:rsidP="0059065C">
            <w:pPr>
              <w:spacing w:before="40" w:after="40"/>
              <w:rPr>
                <w:sz w:val="16"/>
              </w:rPr>
            </w:pPr>
            <w:r w:rsidRPr="00C45615">
              <w:rPr>
                <w:sz w:val="16"/>
              </w:rPr>
              <w:t>Yes (</w:t>
            </w:r>
            <w:r>
              <w:rPr>
                <w:sz w:val="16"/>
              </w:rPr>
              <w:t>1</w:t>
            </w:r>
            <w:r w:rsidRPr="00C45615">
              <w:rPr>
                <w:sz w:val="16"/>
              </w:rPr>
              <w:t xml:space="preserve"> point)</w:t>
            </w:r>
          </w:p>
        </w:tc>
        <w:tc>
          <w:tcPr>
            <w:tcW w:w="360" w:type="dxa"/>
          </w:tcPr>
          <w:p w:rsidR="0059065C" w:rsidRPr="00C45615" w:rsidRDefault="0059065C" w:rsidP="005D6AAC">
            <w:pPr>
              <w:spacing w:before="40" w:after="40"/>
              <w:jc w:val="center"/>
              <w:rPr>
                <w:caps/>
                <w:sz w:val="16"/>
              </w:rPr>
            </w:pPr>
          </w:p>
        </w:tc>
        <w:tc>
          <w:tcPr>
            <w:tcW w:w="4410" w:type="dxa"/>
            <w:tcBorders>
              <w:top w:val="nil"/>
              <w:bottom w:val="nil"/>
              <w:right w:val="nil"/>
            </w:tcBorders>
          </w:tcPr>
          <w:p w:rsidR="0059065C" w:rsidRPr="00C45615" w:rsidRDefault="0059065C" w:rsidP="005D6AAC">
            <w:pPr>
              <w:spacing w:before="40" w:after="40"/>
              <w:rPr>
                <w:sz w:val="16"/>
              </w:rPr>
            </w:pPr>
            <w:r w:rsidRPr="00C45615">
              <w:rPr>
                <w:sz w:val="16"/>
              </w:rPr>
              <w:t>No (0 points)</w:t>
            </w:r>
          </w:p>
        </w:tc>
        <w:tc>
          <w:tcPr>
            <w:tcW w:w="2064" w:type="dxa"/>
            <w:tcBorders>
              <w:top w:val="nil"/>
              <w:left w:val="nil"/>
              <w:bottom w:val="nil"/>
              <w:right w:val="nil"/>
            </w:tcBorders>
          </w:tcPr>
          <w:p w:rsidR="0059065C" w:rsidRPr="00C45615" w:rsidRDefault="0059065C" w:rsidP="005D6AAC">
            <w:pPr>
              <w:spacing w:before="40" w:after="40"/>
              <w:jc w:val="right"/>
              <w:rPr>
                <w:sz w:val="16"/>
              </w:rPr>
            </w:pPr>
            <w:r w:rsidRPr="00C45615">
              <w:rPr>
                <w:sz w:val="16"/>
              </w:rPr>
              <w:t>Point(s):</w:t>
            </w:r>
          </w:p>
        </w:tc>
        <w:tc>
          <w:tcPr>
            <w:tcW w:w="996" w:type="dxa"/>
            <w:tcBorders>
              <w:top w:val="nil"/>
              <w:left w:val="nil"/>
              <w:right w:val="nil"/>
            </w:tcBorders>
          </w:tcPr>
          <w:p w:rsidR="0059065C" w:rsidRPr="00C45615" w:rsidRDefault="0059065C" w:rsidP="005D6AAC">
            <w:pPr>
              <w:spacing w:before="40" w:after="40"/>
              <w:jc w:val="center"/>
              <w:rPr>
                <w:sz w:val="16"/>
              </w:rPr>
            </w:pPr>
          </w:p>
        </w:tc>
      </w:tr>
    </w:tbl>
    <w:p w:rsidR="0059065C" w:rsidRPr="0059065C" w:rsidRDefault="0059065C" w:rsidP="0059065C"/>
    <w:p w:rsidR="00E2421D" w:rsidRDefault="00E2421D" w:rsidP="00F77964">
      <w:pPr>
        <w:pStyle w:val="Heading4"/>
        <w:numPr>
          <w:ilvl w:val="0"/>
          <w:numId w:val="26"/>
        </w:numPr>
        <w:ind w:left="2520"/>
      </w:pPr>
      <w:r>
        <w:t>Does this one-stop certification take into account customer feedback?</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E2421D" w:rsidTr="005D6AAC">
        <w:tc>
          <w:tcPr>
            <w:tcW w:w="360" w:type="dxa"/>
          </w:tcPr>
          <w:p w:rsidR="00E2421D" w:rsidRPr="00C45615" w:rsidRDefault="00E2421D" w:rsidP="005D6AAC">
            <w:pPr>
              <w:spacing w:before="40" w:after="40"/>
              <w:jc w:val="center"/>
              <w:rPr>
                <w:caps/>
                <w:sz w:val="16"/>
              </w:rPr>
            </w:pPr>
          </w:p>
        </w:tc>
        <w:tc>
          <w:tcPr>
            <w:tcW w:w="3330" w:type="dxa"/>
            <w:tcBorders>
              <w:top w:val="nil"/>
              <w:bottom w:val="nil"/>
            </w:tcBorders>
          </w:tcPr>
          <w:p w:rsidR="00E2421D" w:rsidRPr="00C45615" w:rsidRDefault="00E2421D" w:rsidP="005D6AAC">
            <w:pPr>
              <w:spacing w:before="40" w:after="40"/>
              <w:rPr>
                <w:sz w:val="16"/>
              </w:rPr>
            </w:pPr>
            <w:r w:rsidRPr="00C45615">
              <w:rPr>
                <w:sz w:val="16"/>
              </w:rPr>
              <w:t>Yes (</w:t>
            </w:r>
            <w:r>
              <w:rPr>
                <w:sz w:val="16"/>
              </w:rPr>
              <w:t>5</w:t>
            </w:r>
            <w:r w:rsidRPr="00C45615">
              <w:rPr>
                <w:sz w:val="16"/>
              </w:rPr>
              <w:t xml:space="preserve"> point</w:t>
            </w:r>
            <w:r>
              <w:rPr>
                <w:sz w:val="16"/>
              </w:rPr>
              <w:t>s</w:t>
            </w:r>
            <w:r w:rsidRPr="00C45615">
              <w:rPr>
                <w:sz w:val="16"/>
              </w:rPr>
              <w:t>)</w:t>
            </w:r>
          </w:p>
        </w:tc>
        <w:tc>
          <w:tcPr>
            <w:tcW w:w="360" w:type="dxa"/>
          </w:tcPr>
          <w:p w:rsidR="00E2421D" w:rsidRPr="00C45615" w:rsidRDefault="00E2421D" w:rsidP="005D6AAC">
            <w:pPr>
              <w:spacing w:before="40" w:after="40"/>
              <w:jc w:val="center"/>
              <w:rPr>
                <w:caps/>
                <w:sz w:val="16"/>
              </w:rPr>
            </w:pPr>
          </w:p>
        </w:tc>
        <w:tc>
          <w:tcPr>
            <w:tcW w:w="4410" w:type="dxa"/>
            <w:tcBorders>
              <w:top w:val="nil"/>
              <w:bottom w:val="nil"/>
              <w:right w:val="nil"/>
            </w:tcBorders>
          </w:tcPr>
          <w:p w:rsidR="00E2421D" w:rsidRPr="00C45615" w:rsidRDefault="00E2421D" w:rsidP="005D6AAC">
            <w:pPr>
              <w:spacing w:before="40" w:after="40"/>
              <w:rPr>
                <w:sz w:val="16"/>
              </w:rPr>
            </w:pPr>
            <w:r w:rsidRPr="00C45615">
              <w:rPr>
                <w:sz w:val="16"/>
              </w:rPr>
              <w:t>No (0 points)</w:t>
            </w:r>
          </w:p>
        </w:tc>
        <w:tc>
          <w:tcPr>
            <w:tcW w:w="2064" w:type="dxa"/>
            <w:tcBorders>
              <w:top w:val="nil"/>
              <w:left w:val="nil"/>
              <w:bottom w:val="nil"/>
              <w:right w:val="nil"/>
            </w:tcBorders>
          </w:tcPr>
          <w:p w:rsidR="00E2421D" w:rsidRPr="00C45615" w:rsidRDefault="00E2421D" w:rsidP="005D6AAC">
            <w:pPr>
              <w:spacing w:before="40" w:after="40"/>
              <w:jc w:val="right"/>
              <w:rPr>
                <w:sz w:val="16"/>
              </w:rPr>
            </w:pPr>
            <w:r w:rsidRPr="00C45615">
              <w:rPr>
                <w:sz w:val="16"/>
              </w:rPr>
              <w:t>Point(s):</w:t>
            </w:r>
          </w:p>
        </w:tc>
        <w:tc>
          <w:tcPr>
            <w:tcW w:w="996" w:type="dxa"/>
            <w:tcBorders>
              <w:top w:val="nil"/>
              <w:left w:val="nil"/>
              <w:right w:val="nil"/>
            </w:tcBorders>
          </w:tcPr>
          <w:p w:rsidR="00E2421D" w:rsidRPr="00C45615" w:rsidRDefault="00E2421D" w:rsidP="005D6AAC">
            <w:pPr>
              <w:spacing w:before="40" w:after="40"/>
              <w:jc w:val="center"/>
              <w:rPr>
                <w:sz w:val="16"/>
              </w:rPr>
            </w:pPr>
          </w:p>
        </w:tc>
      </w:tr>
    </w:tbl>
    <w:p w:rsidR="00E2421D" w:rsidRDefault="00E2421D" w:rsidP="00A96D40"/>
    <w:tbl>
      <w:tblPr>
        <w:tblStyle w:val="TableGrid"/>
        <w:tblW w:w="0" w:type="auto"/>
        <w:tblInd w:w="757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474"/>
        <w:gridCol w:w="996"/>
      </w:tblGrid>
      <w:tr w:rsidR="0059065C" w:rsidTr="00F300D7">
        <w:tc>
          <w:tcPr>
            <w:tcW w:w="6474" w:type="dxa"/>
          </w:tcPr>
          <w:p w:rsidR="0059065C" w:rsidRPr="00163291" w:rsidRDefault="00D438BD" w:rsidP="0059065C">
            <w:pPr>
              <w:spacing w:before="120" w:after="120"/>
              <w:jc w:val="right"/>
              <w:rPr>
                <w:b/>
                <w:spacing w:val="20"/>
              </w:rPr>
            </w:pPr>
            <w:r>
              <w:rPr>
                <w:b/>
                <w:spacing w:val="20"/>
              </w:rPr>
              <w:t>4</w:t>
            </w:r>
            <w:r w:rsidR="0059065C" w:rsidRPr="00163291">
              <w:rPr>
                <w:b/>
                <w:spacing w:val="20"/>
              </w:rPr>
              <w:t>.1.</w:t>
            </w:r>
            <w:r w:rsidR="0059065C">
              <w:rPr>
                <w:b/>
                <w:spacing w:val="20"/>
              </w:rPr>
              <w:t>2</w:t>
            </w:r>
            <w:r w:rsidR="0059065C" w:rsidRPr="00163291">
              <w:rPr>
                <w:b/>
                <w:spacing w:val="20"/>
              </w:rPr>
              <w:t xml:space="preserve">.  </w:t>
            </w:r>
            <w:r w:rsidR="0059065C">
              <w:rPr>
                <w:b/>
                <w:spacing w:val="20"/>
              </w:rPr>
              <w:t>Support of Continuous Improvement</w:t>
            </w:r>
            <w:r w:rsidR="0059065C" w:rsidRPr="00163291">
              <w:rPr>
                <w:b/>
                <w:spacing w:val="20"/>
              </w:rPr>
              <w:t xml:space="preserve"> Score:</w:t>
            </w:r>
          </w:p>
        </w:tc>
        <w:tc>
          <w:tcPr>
            <w:tcW w:w="996" w:type="dxa"/>
          </w:tcPr>
          <w:p w:rsidR="0059065C" w:rsidRPr="00163291" w:rsidRDefault="0059065C" w:rsidP="005D6AAC">
            <w:pPr>
              <w:spacing w:before="120" w:after="120"/>
              <w:jc w:val="center"/>
              <w:rPr>
                <w:b/>
                <w:spacing w:val="20"/>
              </w:rPr>
            </w:pPr>
          </w:p>
        </w:tc>
      </w:tr>
    </w:tbl>
    <w:p w:rsidR="0059065C" w:rsidRDefault="0059065C" w:rsidP="00A96D40"/>
    <w:tbl>
      <w:tblPr>
        <w:tblStyle w:val="TableGrid"/>
        <w:tblW w:w="0" w:type="auto"/>
        <w:tblInd w:w="5238" w:type="dxa"/>
        <w:tblBorders>
          <w:top w:val="single" w:sz="12" w:space="0" w:color="049A9A"/>
          <w:left w:val="single" w:sz="12" w:space="0" w:color="049A9A"/>
          <w:bottom w:val="single" w:sz="12" w:space="0" w:color="049A9A"/>
          <w:right w:val="single" w:sz="12" w:space="0" w:color="049A9A"/>
          <w:insideH w:val="none" w:sz="0" w:space="0" w:color="auto"/>
          <w:insideV w:val="none" w:sz="0" w:space="0" w:color="auto"/>
        </w:tblBorders>
        <w:tblLook w:val="04A0" w:firstRow="1" w:lastRow="0" w:firstColumn="1" w:lastColumn="0" w:noHBand="0" w:noVBand="1"/>
      </w:tblPr>
      <w:tblGrid>
        <w:gridCol w:w="8730"/>
        <w:gridCol w:w="1080"/>
      </w:tblGrid>
      <w:tr w:rsidR="0059065C" w:rsidTr="00F300D7">
        <w:tc>
          <w:tcPr>
            <w:tcW w:w="8730" w:type="dxa"/>
          </w:tcPr>
          <w:p w:rsidR="0059065C" w:rsidRPr="001E1CD7" w:rsidRDefault="00D438BD" w:rsidP="0059065C">
            <w:pPr>
              <w:keepNext/>
              <w:keepLines/>
              <w:spacing w:before="120" w:after="100"/>
              <w:jc w:val="right"/>
              <w:rPr>
                <w:b/>
                <w:spacing w:val="20"/>
                <w:sz w:val="20"/>
                <w:szCs w:val="24"/>
              </w:rPr>
            </w:pPr>
            <w:r>
              <w:rPr>
                <w:b/>
                <w:spacing w:val="20"/>
                <w:sz w:val="20"/>
                <w:szCs w:val="24"/>
              </w:rPr>
              <w:t>4</w:t>
            </w:r>
            <w:r w:rsidR="0059065C" w:rsidRPr="001E1CD7">
              <w:rPr>
                <w:b/>
                <w:spacing w:val="20"/>
                <w:sz w:val="20"/>
                <w:szCs w:val="24"/>
              </w:rPr>
              <w:t>.</w:t>
            </w:r>
            <w:r w:rsidR="0059065C">
              <w:rPr>
                <w:b/>
                <w:spacing w:val="20"/>
                <w:sz w:val="20"/>
                <w:szCs w:val="24"/>
              </w:rPr>
              <w:t>1</w:t>
            </w:r>
            <w:r w:rsidR="0059065C" w:rsidRPr="001E1CD7">
              <w:rPr>
                <w:b/>
                <w:spacing w:val="20"/>
                <w:sz w:val="20"/>
                <w:szCs w:val="24"/>
              </w:rPr>
              <w:t>.</w:t>
            </w:r>
            <w:r w:rsidR="0059065C">
              <w:rPr>
                <w:b/>
                <w:spacing w:val="20"/>
                <w:sz w:val="20"/>
                <w:szCs w:val="24"/>
              </w:rPr>
              <w:t xml:space="preserve">  Continuous Improvement and</w:t>
            </w:r>
            <w:r w:rsidR="0059065C" w:rsidRPr="001E1CD7">
              <w:rPr>
                <w:b/>
                <w:spacing w:val="20"/>
                <w:sz w:val="20"/>
                <w:szCs w:val="24"/>
              </w:rPr>
              <w:t xml:space="preserve">  </w:t>
            </w:r>
            <w:r w:rsidR="0059065C">
              <w:rPr>
                <w:b/>
                <w:spacing w:val="20"/>
                <w:sz w:val="20"/>
                <w:szCs w:val="24"/>
              </w:rPr>
              <w:t>Customer Feedback</w:t>
            </w:r>
            <w:r w:rsidR="0059065C" w:rsidRPr="001E1CD7">
              <w:rPr>
                <w:b/>
                <w:spacing w:val="20"/>
                <w:sz w:val="20"/>
                <w:szCs w:val="24"/>
              </w:rPr>
              <w:t xml:space="preserve"> Score:</w:t>
            </w:r>
          </w:p>
        </w:tc>
        <w:tc>
          <w:tcPr>
            <w:tcW w:w="1080" w:type="dxa"/>
          </w:tcPr>
          <w:p w:rsidR="0059065C" w:rsidRPr="001E1CD7" w:rsidRDefault="0059065C" w:rsidP="005D6AAC">
            <w:pPr>
              <w:keepNext/>
              <w:keepLines/>
              <w:spacing w:before="120" w:after="100"/>
              <w:jc w:val="center"/>
              <w:rPr>
                <w:b/>
                <w:spacing w:val="20"/>
                <w:sz w:val="20"/>
                <w:szCs w:val="24"/>
              </w:rPr>
            </w:pPr>
          </w:p>
        </w:tc>
      </w:tr>
    </w:tbl>
    <w:p w:rsidR="0059065C" w:rsidRPr="00A96D40" w:rsidRDefault="0059065C" w:rsidP="00A96D40"/>
    <w:p w:rsidR="007C4878" w:rsidRDefault="00074617" w:rsidP="00E35C63">
      <w:pPr>
        <w:pStyle w:val="Heading2"/>
        <w:numPr>
          <w:ilvl w:val="1"/>
          <w:numId w:val="1"/>
        </w:numPr>
        <w:ind w:left="1008" w:hanging="1008"/>
      </w:pPr>
      <w:r>
        <w:t>How well does the Center meet the needs of participants?</w:t>
      </w:r>
    </w:p>
    <w:p w:rsidR="007C4878" w:rsidRDefault="00074617" w:rsidP="00E35C63">
      <w:pPr>
        <w:pStyle w:val="Heading3"/>
        <w:numPr>
          <w:ilvl w:val="2"/>
          <w:numId w:val="1"/>
        </w:numPr>
        <w:ind w:left="2160" w:hanging="1152"/>
      </w:pPr>
      <w:r>
        <w:t>How well does the C</w:t>
      </w:r>
      <w:r w:rsidR="007C4878">
        <w:t xml:space="preserve">enter </w:t>
      </w:r>
      <w:r w:rsidR="00345C0B">
        <w:t>provide basic career services?</w:t>
      </w:r>
    </w:p>
    <w:p w:rsidR="0030046E" w:rsidRDefault="0030046E" w:rsidP="00E15404">
      <w:pPr>
        <w:pStyle w:val="Heading4"/>
        <w:numPr>
          <w:ilvl w:val="0"/>
          <w:numId w:val="10"/>
        </w:numPr>
        <w:ind w:left="2592" w:hanging="432"/>
      </w:pPr>
      <w:r>
        <w:t xml:space="preserve">Does the </w:t>
      </w:r>
      <w:r w:rsidR="00074617">
        <w:t>Center</w:t>
      </w:r>
      <w:r>
        <w:t xml:space="preserve"> provide determinations of whether an individual is eligible to receive assistance from the WIOA Title I Youth program?</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RPr="00C128E9" w:rsidTr="00E35C63">
        <w:tc>
          <w:tcPr>
            <w:tcW w:w="360" w:type="dxa"/>
          </w:tcPr>
          <w:p w:rsidR="00074617" w:rsidRPr="00C128E9" w:rsidRDefault="00074617" w:rsidP="00E35C63">
            <w:pPr>
              <w:spacing w:before="40" w:after="40"/>
              <w:jc w:val="center"/>
              <w:rPr>
                <w:caps/>
                <w:sz w:val="16"/>
              </w:rPr>
            </w:pPr>
          </w:p>
        </w:tc>
        <w:tc>
          <w:tcPr>
            <w:tcW w:w="3330" w:type="dxa"/>
            <w:tcBorders>
              <w:top w:val="nil"/>
              <w:bottom w:val="nil"/>
            </w:tcBorders>
          </w:tcPr>
          <w:p w:rsidR="00074617" w:rsidRPr="00C128E9" w:rsidRDefault="00074617" w:rsidP="00E35C63">
            <w:pPr>
              <w:spacing w:before="40" w:after="40"/>
              <w:rPr>
                <w:sz w:val="16"/>
              </w:rPr>
            </w:pPr>
            <w:r w:rsidRPr="00C128E9">
              <w:rPr>
                <w:sz w:val="16"/>
              </w:rPr>
              <w:t>Yes (1 point)</w:t>
            </w:r>
          </w:p>
        </w:tc>
        <w:tc>
          <w:tcPr>
            <w:tcW w:w="360" w:type="dxa"/>
          </w:tcPr>
          <w:p w:rsidR="00074617" w:rsidRPr="00C128E9" w:rsidRDefault="00074617" w:rsidP="00E35C63">
            <w:pPr>
              <w:spacing w:before="40" w:after="40"/>
              <w:jc w:val="center"/>
              <w:rPr>
                <w:caps/>
                <w:sz w:val="16"/>
              </w:rPr>
            </w:pPr>
          </w:p>
        </w:tc>
        <w:tc>
          <w:tcPr>
            <w:tcW w:w="4410" w:type="dxa"/>
            <w:tcBorders>
              <w:top w:val="nil"/>
              <w:bottom w:val="nil"/>
              <w:right w:val="nil"/>
            </w:tcBorders>
          </w:tcPr>
          <w:p w:rsidR="00074617" w:rsidRPr="00C128E9" w:rsidRDefault="00074617" w:rsidP="00E35C63">
            <w:pPr>
              <w:spacing w:before="40" w:after="40"/>
              <w:rPr>
                <w:sz w:val="16"/>
              </w:rPr>
            </w:pPr>
            <w:r w:rsidRPr="00C128E9">
              <w:rPr>
                <w:sz w:val="16"/>
              </w:rPr>
              <w:t>No (0 points)</w:t>
            </w:r>
          </w:p>
        </w:tc>
        <w:tc>
          <w:tcPr>
            <w:tcW w:w="2064" w:type="dxa"/>
            <w:tcBorders>
              <w:top w:val="nil"/>
              <w:left w:val="nil"/>
              <w:bottom w:val="nil"/>
              <w:right w:val="nil"/>
            </w:tcBorders>
          </w:tcPr>
          <w:p w:rsidR="00074617" w:rsidRPr="00C128E9" w:rsidRDefault="00074617" w:rsidP="00E35C63">
            <w:pPr>
              <w:spacing w:before="40" w:after="40"/>
              <w:jc w:val="right"/>
              <w:rPr>
                <w:sz w:val="16"/>
              </w:rPr>
            </w:pPr>
            <w:r w:rsidRPr="00C128E9">
              <w:rPr>
                <w:sz w:val="16"/>
              </w:rPr>
              <w:t>Point(s):</w:t>
            </w:r>
          </w:p>
        </w:tc>
        <w:tc>
          <w:tcPr>
            <w:tcW w:w="996" w:type="dxa"/>
            <w:tcBorders>
              <w:top w:val="nil"/>
              <w:left w:val="nil"/>
              <w:right w:val="nil"/>
            </w:tcBorders>
          </w:tcPr>
          <w:p w:rsidR="00074617" w:rsidRPr="00C128E9" w:rsidRDefault="00074617" w:rsidP="00074617">
            <w:pPr>
              <w:spacing w:before="40" w:after="40"/>
              <w:jc w:val="center"/>
              <w:rPr>
                <w:sz w:val="16"/>
              </w:rPr>
            </w:pPr>
          </w:p>
        </w:tc>
      </w:tr>
    </w:tbl>
    <w:p w:rsidR="0030046E" w:rsidRPr="0030046E" w:rsidRDefault="0030046E" w:rsidP="00074617"/>
    <w:p w:rsidR="0030046E" w:rsidRDefault="0030046E" w:rsidP="00E15404">
      <w:pPr>
        <w:pStyle w:val="Heading4"/>
        <w:numPr>
          <w:ilvl w:val="0"/>
          <w:numId w:val="10"/>
        </w:numPr>
        <w:ind w:left="2592" w:hanging="432"/>
      </w:pPr>
      <w:r>
        <w:t xml:space="preserve">Does the </w:t>
      </w:r>
      <w:r w:rsidR="00074617">
        <w:t>Center</w:t>
      </w:r>
      <w:r>
        <w:t xml:space="preserve"> provide determinations of whether an individual is eligible to receive assistance from the WIOA Title I Adult program?</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0046E" w:rsidRPr="0030046E" w:rsidRDefault="0030046E" w:rsidP="00074617"/>
    <w:p w:rsidR="00D955E6" w:rsidRDefault="00D955E6" w:rsidP="00E15404">
      <w:pPr>
        <w:pStyle w:val="Heading4"/>
        <w:numPr>
          <w:ilvl w:val="0"/>
          <w:numId w:val="10"/>
        </w:numPr>
        <w:ind w:left="2592" w:hanging="432"/>
      </w:pPr>
      <w:r>
        <w:t>Does the Center provide determinations of whether an individual is eligible to receive assistance from the WIOA Title I Dislocated Worker program?</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55E6" w:rsidTr="00B9462F">
        <w:tc>
          <w:tcPr>
            <w:tcW w:w="360" w:type="dxa"/>
          </w:tcPr>
          <w:p w:rsidR="00D955E6" w:rsidRPr="00163291" w:rsidRDefault="00D955E6" w:rsidP="00B9462F">
            <w:pPr>
              <w:spacing w:before="40" w:after="40"/>
              <w:jc w:val="center"/>
              <w:rPr>
                <w:caps/>
                <w:sz w:val="16"/>
              </w:rPr>
            </w:pPr>
          </w:p>
        </w:tc>
        <w:tc>
          <w:tcPr>
            <w:tcW w:w="3330" w:type="dxa"/>
            <w:tcBorders>
              <w:top w:val="nil"/>
              <w:bottom w:val="nil"/>
            </w:tcBorders>
          </w:tcPr>
          <w:p w:rsidR="00D955E6" w:rsidRPr="00163291" w:rsidRDefault="00D955E6" w:rsidP="00B9462F">
            <w:pPr>
              <w:spacing w:before="40" w:after="40"/>
              <w:rPr>
                <w:sz w:val="16"/>
              </w:rPr>
            </w:pPr>
            <w:r w:rsidRPr="00163291">
              <w:rPr>
                <w:sz w:val="16"/>
              </w:rPr>
              <w:t>Yes (1 point)</w:t>
            </w:r>
          </w:p>
        </w:tc>
        <w:tc>
          <w:tcPr>
            <w:tcW w:w="360" w:type="dxa"/>
          </w:tcPr>
          <w:p w:rsidR="00D955E6" w:rsidRPr="00163291" w:rsidRDefault="00D955E6" w:rsidP="00B9462F">
            <w:pPr>
              <w:spacing w:before="40" w:after="40"/>
              <w:jc w:val="center"/>
              <w:rPr>
                <w:caps/>
                <w:sz w:val="16"/>
              </w:rPr>
            </w:pPr>
          </w:p>
        </w:tc>
        <w:tc>
          <w:tcPr>
            <w:tcW w:w="4410" w:type="dxa"/>
            <w:tcBorders>
              <w:top w:val="nil"/>
              <w:bottom w:val="nil"/>
              <w:right w:val="nil"/>
            </w:tcBorders>
          </w:tcPr>
          <w:p w:rsidR="00D955E6" w:rsidRPr="00163291" w:rsidRDefault="00D955E6" w:rsidP="00B9462F">
            <w:pPr>
              <w:spacing w:before="40" w:after="40"/>
              <w:rPr>
                <w:sz w:val="16"/>
              </w:rPr>
            </w:pPr>
            <w:r w:rsidRPr="00163291">
              <w:rPr>
                <w:sz w:val="16"/>
              </w:rPr>
              <w:t>No (0 points)</w:t>
            </w:r>
          </w:p>
        </w:tc>
        <w:tc>
          <w:tcPr>
            <w:tcW w:w="2064" w:type="dxa"/>
            <w:tcBorders>
              <w:top w:val="nil"/>
              <w:left w:val="nil"/>
              <w:bottom w:val="nil"/>
              <w:right w:val="nil"/>
            </w:tcBorders>
          </w:tcPr>
          <w:p w:rsidR="00D955E6" w:rsidRPr="00163291" w:rsidRDefault="00D955E6" w:rsidP="00B9462F">
            <w:pPr>
              <w:spacing w:before="40" w:after="40"/>
              <w:jc w:val="right"/>
              <w:rPr>
                <w:sz w:val="16"/>
              </w:rPr>
            </w:pPr>
            <w:r w:rsidRPr="00163291">
              <w:rPr>
                <w:sz w:val="16"/>
              </w:rPr>
              <w:t>Point(s):</w:t>
            </w:r>
          </w:p>
        </w:tc>
        <w:tc>
          <w:tcPr>
            <w:tcW w:w="996" w:type="dxa"/>
            <w:tcBorders>
              <w:top w:val="nil"/>
              <w:left w:val="nil"/>
              <w:right w:val="nil"/>
            </w:tcBorders>
          </w:tcPr>
          <w:p w:rsidR="00D955E6" w:rsidRPr="00163291" w:rsidRDefault="00D955E6" w:rsidP="00B9462F">
            <w:pPr>
              <w:spacing w:before="40" w:after="40"/>
              <w:jc w:val="center"/>
              <w:rPr>
                <w:sz w:val="16"/>
              </w:rPr>
            </w:pPr>
          </w:p>
        </w:tc>
      </w:tr>
    </w:tbl>
    <w:p w:rsidR="00D955E6" w:rsidRPr="00D955E6" w:rsidRDefault="00D955E6" w:rsidP="00D955E6"/>
    <w:p w:rsidR="0030046E" w:rsidRDefault="0030046E" w:rsidP="00E15404">
      <w:pPr>
        <w:pStyle w:val="Heading4"/>
        <w:numPr>
          <w:ilvl w:val="0"/>
          <w:numId w:val="10"/>
        </w:numPr>
        <w:ind w:left="2592" w:hanging="432"/>
      </w:pPr>
      <w:r>
        <w:t xml:space="preserve">Does the </w:t>
      </w:r>
      <w:r w:rsidR="00074617">
        <w:t>Center</w:t>
      </w:r>
      <w:r>
        <w:t xml:space="preserve"> provide outreach, intake (including worker profiling), and orientation to information and other services available through the one-stop delivery system?</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0046E" w:rsidRPr="0030046E" w:rsidRDefault="0030046E" w:rsidP="0030046E"/>
    <w:p w:rsidR="0030046E" w:rsidRDefault="0030046E" w:rsidP="00E15404">
      <w:pPr>
        <w:pStyle w:val="Heading4"/>
        <w:numPr>
          <w:ilvl w:val="0"/>
          <w:numId w:val="10"/>
        </w:numPr>
        <w:ind w:left="2592" w:hanging="432"/>
      </w:pPr>
      <w:r>
        <w:lastRenderedPageBreak/>
        <w:t xml:space="preserve">Does the </w:t>
      </w:r>
      <w:r w:rsidR="00074617">
        <w:t>Center</w:t>
      </w:r>
      <w:r>
        <w:t xml:space="preserve"> provide individuals with the opportunity to initiate an application for assistance from the Temporary Assistance for Needy Families (TANF) program and non-assistance benefits and services through the provision of paper application forms or links to the application website?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0046E" w:rsidRPr="0030046E" w:rsidRDefault="0030046E" w:rsidP="0030046E"/>
    <w:p w:rsidR="0030046E" w:rsidRDefault="0030046E" w:rsidP="00E15404">
      <w:pPr>
        <w:pStyle w:val="Heading4"/>
        <w:numPr>
          <w:ilvl w:val="0"/>
          <w:numId w:val="10"/>
        </w:numPr>
        <w:ind w:left="2592" w:hanging="432"/>
      </w:pPr>
      <w:r>
        <w:t xml:space="preserve">Does the </w:t>
      </w:r>
      <w:r w:rsidR="00074617">
        <w:t>Center</w:t>
      </w:r>
      <w:r>
        <w:t xml:space="preserve"> provide initial assessment of an individual’s skill levels including literacy, numeracy, and English language proficiency, as well as aptitudes, abilities (including skill gaps), and supportive </w:t>
      </w:r>
      <w:proofErr w:type="spellStart"/>
      <w:r>
        <w:t>services</w:t>
      </w:r>
      <w:proofErr w:type="spellEnd"/>
      <w:r>
        <w:t xml:space="preserve"> needs?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0046E" w:rsidRPr="0030046E" w:rsidRDefault="0030046E" w:rsidP="0030046E"/>
    <w:p w:rsidR="0030046E" w:rsidRDefault="0030046E" w:rsidP="00E15404">
      <w:pPr>
        <w:pStyle w:val="Heading4"/>
        <w:numPr>
          <w:ilvl w:val="0"/>
          <w:numId w:val="10"/>
        </w:numPr>
        <w:ind w:left="2520"/>
      </w:pPr>
      <w:r>
        <w:t xml:space="preserve">Does the </w:t>
      </w:r>
      <w:r w:rsidR="00074617">
        <w:t>Center</w:t>
      </w:r>
      <w:r>
        <w:t xml:space="preserve"> provide job search and placement assistance?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0046E" w:rsidRPr="0030046E" w:rsidRDefault="0030046E" w:rsidP="0030046E"/>
    <w:p w:rsidR="0030046E" w:rsidRDefault="0030046E" w:rsidP="00E15404">
      <w:pPr>
        <w:pStyle w:val="Heading4"/>
        <w:numPr>
          <w:ilvl w:val="0"/>
          <w:numId w:val="10"/>
        </w:numPr>
        <w:ind w:left="2520"/>
      </w:pPr>
      <w:r>
        <w:t xml:space="preserve">Does the </w:t>
      </w:r>
      <w:r w:rsidR="00074617">
        <w:t>Center</w:t>
      </w:r>
      <w:r>
        <w:t xml:space="preserve"> provide career counseling that includes</w:t>
      </w:r>
      <w:r w:rsidR="0061379B">
        <w:t xml:space="preserve"> the provision of information on</w:t>
      </w:r>
      <w:r>
        <w:t xml:space="preserve"> </w:t>
      </w:r>
      <w:r w:rsidR="0061379B">
        <w:t>in-demand industry sectors and occupations?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61379B" w:rsidRPr="0061379B" w:rsidRDefault="0061379B" w:rsidP="0061379B"/>
    <w:p w:rsidR="0030046E" w:rsidRDefault="0030046E" w:rsidP="00E15404">
      <w:pPr>
        <w:pStyle w:val="Heading4"/>
        <w:numPr>
          <w:ilvl w:val="0"/>
          <w:numId w:val="10"/>
        </w:numPr>
        <w:ind w:left="2520"/>
      </w:pPr>
      <w:r>
        <w:t xml:space="preserve">Does the </w:t>
      </w:r>
      <w:r w:rsidR="00074617">
        <w:t>Center</w:t>
      </w:r>
      <w:r>
        <w:t xml:space="preserve"> provide</w:t>
      </w:r>
      <w:r w:rsidR="0061379B">
        <w:t xml:space="preserve"> career counseling that includes the provision of information on nontraditional employment?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61379B" w:rsidRPr="0061379B" w:rsidRDefault="0061379B" w:rsidP="0061379B"/>
    <w:p w:rsidR="0030046E" w:rsidRDefault="0030046E" w:rsidP="00E15404">
      <w:pPr>
        <w:pStyle w:val="Heading4"/>
        <w:numPr>
          <w:ilvl w:val="0"/>
          <w:numId w:val="10"/>
        </w:numPr>
        <w:ind w:left="2520"/>
      </w:pPr>
      <w:r>
        <w:t xml:space="preserve">Does the </w:t>
      </w:r>
      <w:r w:rsidR="00074617">
        <w:t>Center</w:t>
      </w:r>
      <w:r>
        <w:t xml:space="preserve"> provide</w:t>
      </w:r>
      <w:r w:rsidR="00466845">
        <w:t xml:space="preserve">, when appropriate, referrals to </w:t>
      </w:r>
      <w:r w:rsidR="001D6892">
        <w:t>programs and</w:t>
      </w:r>
      <w:r w:rsidR="00466845">
        <w:t xml:space="preserve"> services within the one-stop delivery system?</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466845" w:rsidRPr="00466845" w:rsidRDefault="00466845" w:rsidP="00466845"/>
    <w:p w:rsidR="0030046E" w:rsidRDefault="0030046E" w:rsidP="00E15404">
      <w:pPr>
        <w:pStyle w:val="Heading4"/>
        <w:numPr>
          <w:ilvl w:val="0"/>
          <w:numId w:val="10"/>
        </w:numPr>
        <w:ind w:left="2520"/>
      </w:pPr>
      <w:r>
        <w:t xml:space="preserve">Does the </w:t>
      </w:r>
      <w:r w:rsidR="00074617">
        <w:t>Center</w:t>
      </w:r>
      <w:r>
        <w:t xml:space="preserve"> provide</w:t>
      </w:r>
      <w:r w:rsidR="00466845">
        <w:t>, when appropriate, referrals to workforce development programs</w:t>
      </w:r>
      <w:r w:rsidR="00C80674">
        <w:t xml:space="preserve"> other than those that are within the one-stop delivery system</w:t>
      </w:r>
      <w:r w:rsidR="00466845">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466845" w:rsidRPr="00466845" w:rsidRDefault="00466845" w:rsidP="00466845"/>
    <w:p w:rsidR="00466845" w:rsidRDefault="0030046E" w:rsidP="00E15404">
      <w:pPr>
        <w:pStyle w:val="Heading4"/>
        <w:numPr>
          <w:ilvl w:val="0"/>
          <w:numId w:val="10"/>
        </w:numPr>
        <w:ind w:left="2520"/>
      </w:pPr>
      <w:r>
        <w:t xml:space="preserve">Does the </w:t>
      </w:r>
      <w:r w:rsidR="00074617">
        <w:t>Center</w:t>
      </w:r>
      <w:r>
        <w:t xml:space="preserve"> provide</w:t>
      </w:r>
      <w:r w:rsidR="00466845">
        <w:t xml:space="preserve"> workforce and labor market employment statistics information, including the provision of accurate information relating to local, regional, and national labor market areas that includes job vacancy listings in local market areas?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466845" w:rsidRPr="00466845" w:rsidRDefault="00466845" w:rsidP="00466845"/>
    <w:p w:rsidR="00466845" w:rsidRDefault="00466845" w:rsidP="00E15404">
      <w:pPr>
        <w:pStyle w:val="Heading4"/>
        <w:numPr>
          <w:ilvl w:val="0"/>
          <w:numId w:val="10"/>
        </w:numPr>
        <w:ind w:left="2520"/>
      </w:pPr>
      <w:r>
        <w:t xml:space="preserve">Does the </w:t>
      </w:r>
      <w:r w:rsidR="00074617">
        <w:t>Center</w:t>
      </w:r>
      <w:r>
        <w:t xml:space="preserve"> provide workforce and labor market employment statistics information, including the provision of accurate information relating to local, regional, and national labor market areas that includes information on job skills necessary to obtain the vacant jobs listed?</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466845" w:rsidRPr="00466845" w:rsidRDefault="00466845" w:rsidP="00466845"/>
    <w:p w:rsidR="0030046E" w:rsidRDefault="00466845" w:rsidP="00E15404">
      <w:pPr>
        <w:pStyle w:val="Heading4"/>
        <w:numPr>
          <w:ilvl w:val="0"/>
          <w:numId w:val="10"/>
        </w:numPr>
        <w:ind w:left="2520"/>
      </w:pPr>
      <w:r>
        <w:lastRenderedPageBreak/>
        <w:t xml:space="preserve">Does the </w:t>
      </w:r>
      <w:r w:rsidR="00074617">
        <w:t>Center</w:t>
      </w:r>
      <w:r>
        <w:t xml:space="preserve"> provide workforce and labor market employment statistics information, including the provision of accurate information relating to local, regional, and national labor market areas that includes information relating to local occupations in demand and the earnings, skill requirements, and opportunities for advancement for those jobs?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466845" w:rsidRPr="00466845" w:rsidRDefault="00466845" w:rsidP="00466845"/>
    <w:p w:rsidR="0030046E" w:rsidRDefault="0030046E" w:rsidP="00E15404">
      <w:pPr>
        <w:pStyle w:val="Heading4"/>
        <w:numPr>
          <w:ilvl w:val="0"/>
          <w:numId w:val="10"/>
        </w:numPr>
        <w:ind w:left="2520"/>
      </w:pPr>
      <w:r>
        <w:t xml:space="preserve">Does the </w:t>
      </w:r>
      <w:r w:rsidR="00074617">
        <w:t>Center</w:t>
      </w:r>
      <w:r>
        <w:t xml:space="preserve"> provide</w:t>
      </w:r>
      <w:r w:rsidR="00466845">
        <w:t xml:space="preserve"> information, in usable and understandable formats and languages, about how the Local Area is performing on local performance accountability measures, as well as any additional performance information relating to the Local Area’s one-stop delivery s</w:t>
      </w:r>
      <w:r w:rsidR="00293E23">
        <w:t>ys</w:t>
      </w:r>
      <w:r w:rsidR="00466845">
        <w:t>tem?</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466845" w:rsidRPr="00466845" w:rsidRDefault="00466845" w:rsidP="00466845"/>
    <w:p w:rsidR="00466845" w:rsidRDefault="0030046E" w:rsidP="00E15404">
      <w:pPr>
        <w:pStyle w:val="Heading4"/>
        <w:numPr>
          <w:ilvl w:val="0"/>
          <w:numId w:val="10"/>
        </w:numPr>
        <w:ind w:left="2520"/>
        <w:rPr>
          <w:rFonts w:cs="Arial"/>
          <w:color w:val="000000"/>
          <w:szCs w:val="20"/>
          <w:shd w:val="clear" w:color="auto" w:fill="FFFFFF"/>
        </w:rPr>
      </w:pPr>
      <w:r>
        <w:t xml:space="preserve">Does the </w:t>
      </w:r>
      <w:r w:rsidR="00074617">
        <w:t>Center</w:t>
      </w:r>
      <w:r>
        <w:t xml:space="preserve"> provide</w:t>
      </w:r>
      <w:r w:rsidR="00466845" w:rsidRPr="00466845">
        <w:rPr>
          <w:sz w:val="24"/>
        </w:rPr>
        <w:t xml:space="preserve"> </w:t>
      </w:r>
      <w:r w:rsidR="00466845" w:rsidRPr="00466845">
        <w:rPr>
          <w:rFonts w:cs="Arial"/>
          <w:color w:val="000000"/>
          <w:szCs w:val="20"/>
          <w:shd w:val="clear" w:color="auto" w:fill="FFFFFF"/>
        </w:rPr>
        <w:t>information, in usable and understandable formats and languages, relating to the availability of supportive services or assistance, and appropriate referrals t</w:t>
      </w:r>
      <w:r w:rsidR="00466845">
        <w:rPr>
          <w:rFonts w:cs="Arial"/>
          <w:color w:val="000000"/>
          <w:szCs w:val="20"/>
          <w:shd w:val="clear" w:color="auto" w:fill="FFFFFF"/>
        </w:rPr>
        <w:t>o those services and assistance that includes child care?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45C0B" w:rsidRPr="00345C0B" w:rsidRDefault="00345C0B" w:rsidP="00345C0B"/>
    <w:p w:rsidR="00466845" w:rsidRDefault="00466845" w:rsidP="00E15404">
      <w:pPr>
        <w:pStyle w:val="Heading4"/>
        <w:numPr>
          <w:ilvl w:val="0"/>
          <w:numId w:val="10"/>
        </w:numPr>
        <w:ind w:left="2520"/>
        <w:rPr>
          <w:rFonts w:cs="Arial"/>
          <w:color w:val="000000"/>
          <w:szCs w:val="20"/>
          <w:shd w:val="clear" w:color="auto" w:fill="FFFFFF"/>
        </w:rPr>
      </w:pPr>
      <w:r>
        <w:t xml:space="preserve">Does the </w:t>
      </w:r>
      <w:r w:rsidR="00074617">
        <w:t>Center</w:t>
      </w:r>
      <w:r>
        <w:t xml:space="preserve"> provide</w:t>
      </w:r>
      <w:r w:rsidRPr="00466845">
        <w:rPr>
          <w:sz w:val="24"/>
        </w:rPr>
        <w:t xml:space="preserve"> </w:t>
      </w:r>
      <w:r w:rsidRPr="00466845">
        <w:rPr>
          <w:rFonts w:cs="Arial"/>
          <w:color w:val="000000"/>
          <w:szCs w:val="20"/>
          <w:shd w:val="clear" w:color="auto" w:fill="FFFFFF"/>
        </w:rPr>
        <w:t>information, in usable and understandable formats and languages, relating to the availability of supportive services or assistance, and appropriate referrals t</w:t>
      </w:r>
      <w:r>
        <w:rPr>
          <w:rFonts w:cs="Arial"/>
          <w:color w:val="000000"/>
          <w:szCs w:val="20"/>
          <w:shd w:val="clear" w:color="auto" w:fill="FFFFFF"/>
        </w:rPr>
        <w:t xml:space="preserve">o those services and assistance that includes </w:t>
      </w:r>
      <w:r w:rsidRPr="00466845">
        <w:rPr>
          <w:rFonts w:cs="Arial"/>
          <w:color w:val="000000"/>
          <w:szCs w:val="20"/>
          <w:shd w:val="clear" w:color="auto" w:fill="FFFFFF"/>
        </w:rPr>
        <w:t>medical or child health assistance available through the State's Medicaid program and Children's Health Insurance Program</w:t>
      </w:r>
      <w:r>
        <w:rPr>
          <w:rFonts w:cs="Arial"/>
          <w:color w:val="000000"/>
          <w:szCs w:val="20"/>
          <w:shd w:val="clear" w:color="auto" w:fill="FFFFFF"/>
        </w:rPr>
        <w:t xml:space="preserve"> (CHIP)?</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45C0B" w:rsidRPr="00345C0B" w:rsidRDefault="00345C0B" w:rsidP="00345C0B"/>
    <w:p w:rsidR="00466845" w:rsidRDefault="00466845" w:rsidP="00E15404">
      <w:pPr>
        <w:pStyle w:val="Heading4"/>
        <w:numPr>
          <w:ilvl w:val="0"/>
          <w:numId w:val="10"/>
        </w:numPr>
        <w:ind w:left="2520"/>
        <w:rPr>
          <w:rFonts w:cs="Arial"/>
          <w:color w:val="000000"/>
          <w:szCs w:val="20"/>
          <w:shd w:val="clear" w:color="auto" w:fill="FFFFFF"/>
        </w:rPr>
      </w:pPr>
      <w:r>
        <w:t xml:space="preserve">Does the </w:t>
      </w:r>
      <w:r w:rsidR="00074617">
        <w:t>Center</w:t>
      </w:r>
      <w:r>
        <w:t xml:space="preserve"> provide</w:t>
      </w:r>
      <w:r w:rsidRPr="00466845">
        <w:rPr>
          <w:sz w:val="24"/>
        </w:rPr>
        <w:t xml:space="preserve"> </w:t>
      </w:r>
      <w:r w:rsidRPr="00466845">
        <w:rPr>
          <w:rFonts w:cs="Arial"/>
          <w:color w:val="000000"/>
          <w:szCs w:val="20"/>
          <w:shd w:val="clear" w:color="auto" w:fill="FFFFFF"/>
        </w:rPr>
        <w:t>information, in usable and understandable formats and languages, relating to the availability of supportive services or assistance, and appropriate referrals t</w:t>
      </w:r>
      <w:r>
        <w:rPr>
          <w:rFonts w:cs="Arial"/>
          <w:color w:val="000000"/>
          <w:szCs w:val="20"/>
          <w:shd w:val="clear" w:color="auto" w:fill="FFFFFF"/>
        </w:rPr>
        <w:t>o those services and assistance that includes</w:t>
      </w:r>
      <w:r w:rsidRPr="00466845">
        <w:rPr>
          <w:rFonts w:cs="Arial"/>
          <w:color w:val="000000"/>
          <w:szCs w:val="20"/>
          <w:shd w:val="clear" w:color="auto" w:fill="FFFFFF"/>
        </w:rPr>
        <w:t xml:space="preserve"> benefits under </w:t>
      </w:r>
      <w:r>
        <w:rPr>
          <w:rFonts w:cs="Arial"/>
          <w:color w:val="000000"/>
          <w:szCs w:val="20"/>
          <w:shd w:val="clear" w:color="auto" w:fill="FFFFFF"/>
        </w:rPr>
        <w:t>the Supplemental Nutrition Assistance Program (</w:t>
      </w:r>
      <w:r w:rsidRPr="00466845">
        <w:rPr>
          <w:rFonts w:cs="Arial"/>
          <w:color w:val="000000"/>
          <w:szCs w:val="20"/>
          <w:shd w:val="clear" w:color="auto" w:fill="FFFFFF"/>
        </w:rPr>
        <w:t>SNAP</w:t>
      </w:r>
      <w:r>
        <w:rPr>
          <w:rFonts w:cs="Arial"/>
          <w:color w:val="000000"/>
          <w:szCs w:val="20"/>
          <w:shd w:val="clear" w:color="auto" w:fill="FFFFFF"/>
        </w:rP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45C0B" w:rsidRPr="00345C0B" w:rsidRDefault="00345C0B" w:rsidP="00345C0B"/>
    <w:p w:rsidR="00466845" w:rsidRDefault="00466845" w:rsidP="00E15404">
      <w:pPr>
        <w:pStyle w:val="Heading4"/>
        <w:numPr>
          <w:ilvl w:val="0"/>
          <w:numId w:val="10"/>
        </w:numPr>
        <w:ind w:left="2520"/>
        <w:rPr>
          <w:rFonts w:cs="Arial"/>
          <w:color w:val="000000"/>
          <w:szCs w:val="20"/>
          <w:shd w:val="clear" w:color="auto" w:fill="FFFFFF"/>
        </w:rPr>
      </w:pPr>
      <w:r>
        <w:t xml:space="preserve">Does the </w:t>
      </w:r>
      <w:r w:rsidR="00074617">
        <w:t>Center</w:t>
      </w:r>
      <w:r>
        <w:t xml:space="preserve"> provide</w:t>
      </w:r>
      <w:r w:rsidRPr="00466845">
        <w:rPr>
          <w:sz w:val="24"/>
        </w:rPr>
        <w:t xml:space="preserve"> </w:t>
      </w:r>
      <w:r w:rsidRPr="00466845">
        <w:rPr>
          <w:rFonts w:cs="Arial"/>
          <w:color w:val="000000"/>
          <w:szCs w:val="20"/>
          <w:shd w:val="clear" w:color="auto" w:fill="FFFFFF"/>
        </w:rPr>
        <w:t>information, in usable and understandable formats and languages, relating to the availability of supportive services or assistance, and appropriate referrals t</w:t>
      </w:r>
      <w:r>
        <w:rPr>
          <w:rFonts w:cs="Arial"/>
          <w:color w:val="000000"/>
          <w:szCs w:val="20"/>
          <w:shd w:val="clear" w:color="auto" w:fill="FFFFFF"/>
        </w:rPr>
        <w:t>o those services and assistance that includes</w:t>
      </w:r>
      <w:r w:rsidRPr="00466845">
        <w:rPr>
          <w:rFonts w:cs="Arial"/>
          <w:color w:val="000000"/>
          <w:szCs w:val="20"/>
          <w:shd w:val="clear" w:color="auto" w:fill="FFFFFF"/>
        </w:rPr>
        <w:t xml:space="preserve"> assistance throu</w:t>
      </w:r>
      <w:r>
        <w:rPr>
          <w:rFonts w:cs="Arial"/>
          <w:color w:val="000000"/>
          <w:szCs w:val="20"/>
          <w:shd w:val="clear" w:color="auto" w:fill="FFFFFF"/>
        </w:rPr>
        <w:t>gh the earned income tax credit?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45C0B" w:rsidRPr="00345C0B" w:rsidRDefault="00345C0B" w:rsidP="00345C0B"/>
    <w:p w:rsidR="0030046E" w:rsidRDefault="00466845" w:rsidP="00E15404">
      <w:pPr>
        <w:pStyle w:val="Heading4"/>
        <w:numPr>
          <w:ilvl w:val="0"/>
          <w:numId w:val="10"/>
        </w:numPr>
        <w:ind w:left="2520"/>
        <w:rPr>
          <w:rFonts w:cs="Arial"/>
          <w:color w:val="000000"/>
          <w:szCs w:val="20"/>
          <w:shd w:val="clear" w:color="auto" w:fill="FFFFFF"/>
        </w:rPr>
      </w:pPr>
      <w:r>
        <w:t xml:space="preserve">Does the </w:t>
      </w:r>
      <w:r w:rsidR="00074617">
        <w:t>Center</w:t>
      </w:r>
      <w:r>
        <w:t xml:space="preserve"> provide</w:t>
      </w:r>
      <w:r w:rsidRPr="00466845">
        <w:rPr>
          <w:sz w:val="24"/>
        </w:rPr>
        <w:t xml:space="preserve"> </w:t>
      </w:r>
      <w:r w:rsidRPr="00466845">
        <w:rPr>
          <w:rFonts w:cs="Arial"/>
          <w:color w:val="000000"/>
          <w:szCs w:val="20"/>
          <w:shd w:val="clear" w:color="auto" w:fill="FFFFFF"/>
        </w:rPr>
        <w:t>information, in usable and understandable formats and languages</w:t>
      </w:r>
      <w:r w:rsidR="00345C0B">
        <w:rPr>
          <w:rFonts w:cs="Arial"/>
          <w:color w:val="000000"/>
          <w:szCs w:val="20"/>
          <w:shd w:val="clear" w:color="auto" w:fill="FFFFFF"/>
        </w:rPr>
        <w:t>, and meaningful assistance to individuals seeking assistance in filing a claim for unemployment compensation</w:t>
      </w:r>
      <w:r>
        <w:rPr>
          <w:rFonts w:cs="Arial"/>
          <w:color w:val="000000"/>
          <w:szCs w:val="20"/>
          <w:shd w:val="clear" w:color="auto" w:fill="FFFFFF"/>
        </w:rP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45C0B" w:rsidRPr="00345C0B" w:rsidRDefault="00345C0B" w:rsidP="00345C0B"/>
    <w:p w:rsidR="0030046E" w:rsidRDefault="0030046E" w:rsidP="00E15404">
      <w:pPr>
        <w:pStyle w:val="Heading4"/>
        <w:numPr>
          <w:ilvl w:val="0"/>
          <w:numId w:val="10"/>
        </w:numPr>
        <w:ind w:left="2520"/>
      </w:pPr>
      <w:r>
        <w:lastRenderedPageBreak/>
        <w:t xml:space="preserve">Does the </w:t>
      </w:r>
      <w:r w:rsidR="00074617">
        <w:t>Center</w:t>
      </w:r>
      <w:r>
        <w:t xml:space="preserve"> provide</w:t>
      </w:r>
      <w:r w:rsidR="00345C0B">
        <w:t xml:space="preserve"> assistance in establishing eligibility for programs of financial aid assistance for training and education programs not provided under WIOA?</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5421AF" w:rsidRDefault="005421AF" w:rsidP="005421AF"/>
    <w:tbl>
      <w:tblPr>
        <w:tblStyle w:val="TableGrid"/>
        <w:tblW w:w="0" w:type="auto"/>
        <w:tblInd w:w="937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4674"/>
        <w:gridCol w:w="996"/>
      </w:tblGrid>
      <w:tr w:rsidR="00074617" w:rsidTr="00F300D7">
        <w:tc>
          <w:tcPr>
            <w:tcW w:w="4674" w:type="dxa"/>
          </w:tcPr>
          <w:p w:rsidR="00074617" w:rsidRPr="00163291" w:rsidRDefault="00D438BD" w:rsidP="005D6AAC">
            <w:pPr>
              <w:spacing w:before="120" w:after="120"/>
              <w:jc w:val="right"/>
              <w:rPr>
                <w:b/>
                <w:spacing w:val="20"/>
              </w:rPr>
            </w:pPr>
            <w:r>
              <w:rPr>
                <w:b/>
                <w:spacing w:val="20"/>
              </w:rPr>
              <w:t>4</w:t>
            </w:r>
            <w:r w:rsidR="00E2421D">
              <w:rPr>
                <w:b/>
                <w:spacing w:val="20"/>
              </w:rPr>
              <w:t>.</w:t>
            </w:r>
            <w:r w:rsidR="005D6AAC">
              <w:rPr>
                <w:b/>
                <w:spacing w:val="20"/>
              </w:rPr>
              <w:t>2</w:t>
            </w:r>
            <w:r w:rsidR="00074617" w:rsidRPr="00163291">
              <w:rPr>
                <w:b/>
                <w:spacing w:val="20"/>
              </w:rPr>
              <w:t>.1.  Basic Career Services Score:</w:t>
            </w:r>
          </w:p>
        </w:tc>
        <w:tc>
          <w:tcPr>
            <w:tcW w:w="996" w:type="dxa"/>
          </w:tcPr>
          <w:p w:rsidR="00074617" w:rsidRPr="00163291" w:rsidRDefault="00074617" w:rsidP="00163291">
            <w:pPr>
              <w:spacing w:before="120" w:after="120"/>
              <w:jc w:val="center"/>
              <w:rPr>
                <w:b/>
                <w:spacing w:val="20"/>
              </w:rPr>
            </w:pPr>
          </w:p>
        </w:tc>
      </w:tr>
    </w:tbl>
    <w:p w:rsidR="00074617" w:rsidRDefault="00074617" w:rsidP="005421AF"/>
    <w:p w:rsidR="00C80674" w:rsidRDefault="00C80674" w:rsidP="00E35C63">
      <w:pPr>
        <w:pStyle w:val="Heading3"/>
        <w:numPr>
          <w:ilvl w:val="2"/>
          <w:numId w:val="1"/>
        </w:numPr>
        <w:ind w:left="2160" w:hanging="1152"/>
      </w:pPr>
      <w:r>
        <w:t xml:space="preserve">How well does the </w:t>
      </w:r>
      <w:r w:rsidR="00074617">
        <w:t>Center</w:t>
      </w:r>
      <w:r>
        <w:t xml:space="preserve"> provide individualized career services?</w:t>
      </w:r>
    </w:p>
    <w:p w:rsidR="0030046E" w:rsidRDefault="0030046E" w:rsidP="00E15404">
      <w:pPr>
        <w:pStyle w:val="Heading4"/>
        <w:numPr>
          <w:ilvl w:val="0"/>
          <w:numId w:val="13"/>
        </w:numPr>
        <w:ind w:left="2520"/>
      </w:pPr>
      <w:r>
        <w:t xml:space="preserve">Does the </w:t>
      </w:r>
      <w:r w:rsidR="00074617">
        <w:t>Center</w:t>
      </w:r>
      <w:r>
        <w:t xml:space="preserve"> provide</w:t>
      </w:r>
      <w:r w:rsidR="00345C0B">
        <w:t xml:space="preserve"> comprehensive and specialized assessments of the skill levels and service needs of adults and dislocated workers that may include diagnostic testing and use of other assessment tools?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45C0B" w:rsidRPr="00345C0B" w:rsidRDefault="00345C0B" w:rsidP="00345C0B"/>
    <w:p w:rsidR="0030046E" w:rsidRDefault="0030046E" w:rsidP="00E15404">
      <w:pPr>
        <w:pStyle w:val="Heading4"/>
        <w:numPr>
          <w:ilvl w:val="0"/>
          <w:numId w:val="13"/>
        </w:numPr>
        <w:ind w:left="2520"/>
      </w:pPr>
      <w:r>
        <w:t xml:space="preserve">Does the </w:t>
      </w:r>
      <w:r w:rsidR="00074617">
        <w:t>Center</w:t>
      </w:r>
      <w:r>
        <w:t xml:space="preserve"> provide</w:t>
      </w:r>
      <w:r w:rsidR="00345C0B">
        <w:t xml:space="preserve"> comprehensive and specialized assessments of the skill levels and service needs of adults and dislocated workers that may include in-depth interviewing and evaluation to identify employment barriers and appropriate employment goals?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45C0B" w:rsidRPr="00345C0B" w:rsidRDefault="00345C0B" w:rsidP="00345C0B"/>
    <w:p w:rsidR="00047007" w:rsidRDefault="00047007" w:rsidP="00E15404">
      <w:pPr>
        <w:pStyle w:val="Heading4"/>
        <w:numPr>
          <w:ilvl w:val="0"/>
          <w:numId w:val="13"/>
        </w:numPr>
        <w:ind w:left="2520"/>
      </w:pPr>
      <w:r>
        <w:t>Does the Center provide comprehensive and specialized assessments of the skill levels and services needs of other customers, including but not limited to participants in the WIOA Title II Adult Education and Family Literacy Act (AEFLA) program, that may include diagnostic testing and use of other assessment tools?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47007" w:rsidTr="00B9462F">
        <w:tc>
          <w:tcPr>
            <w:tcW w:w="360" w:type="dxa"/>
          </w:tcPr>
          <w:p w:rsidR="00047007" w:rsidRPr="00163291" w:rsidRDefault="00047007" w:rsidP="00B9462F">
            <w:pPr>
              <w:spacing w:before="40" w:after="40"/>
              <w:jc w:val="center"/>
              <w:rPr>
                <w:caps/>
                <w:sz w:val="16"/>
              </w:rPr>
            </w:pPr>
          </w:p>
        </w:tc>
        <w:tc>
          <w:tcPr>
            <w:tcW w:w="3330" w:type="dxa"/>
            <w:tcBorders>
              <w:top w:val="nil"/>
              <w:bottom w:val="nil"/>
            </w:tcBorders>
          </w:tcPr>
          <w:p w:rsidR="00047007" w:rsidRPr="00163291" w:rsidRDefault="00047007" w:rsidP="00B9462F">
            <w:pPr>
              <w:spacing w:before="40" w:after="40"/>
              <w:rPr>
                <w:sz w:val="16"/>
              </w:rPr>
            </w:pPr>
            <w:r w:rsidRPr="00163291">
              <w:rPr>
                <w:sz w:val="16"/>
              </w:rPr>
              <w:t>Yes (1 point)</w:t>
            </w:r>
          </w:p>
        </w:tc>
        <w:tc>
          <w:tcPr>
            <w:tcW w:w="360" w:type="dxa"/>
          </w:tcPr>
          <w:p w:rsidR="00047007" w:rsidRPr="00163291" w:rsidRDefault="00047007" w:rsidP="00B9462F">
            <w:pPr>
              <w:spacing w:before="40" w:after="40"/>
              <w:jc w:val="center"/>
              <w:rPr>
                <w:caps/>
                <w:sz w:val="16"/>
              </w:rPr>
            </w:pPr>
          </w:p>
        </w:tc>
        <w:tc>
          <w:tcPr>
            <w:tcW w:w="4410" w:type="dxa"/>
            <w:tcBorders>
              <w:top w:val="nil"/>
              <w:bottom w:val="nil"/>
              <w:right w:val="nil"/>
            </w:tcBorders>
          </w:tcPr>
          <w:p w:rsidR="00047007" w:rsidRPr="00163291" w:rsidRDefault="00047007" w:rsidP="00B9462F">
            <w:pPr>
              <w:spacing w:before="40" w:after="40"/>
              <w:rPr>
                <w:sz w:val="16"/>
              </w:rPr>
            </w:pPr>
            <w:r w:rsidRPr="00163291">
              <w:rPr>
                <w:sz w:val="16"/>
              </w:rPr>
              <w:t>No (0 points)</w:t>
            </w:r>
          </w:p>
        </w:tc>
        <w:tc>
          <w:tcPr>
            <w:tcW w:w="2064" w:type="dxa"/>
            <w:tcBorders>
              <w:top w:val="nil"/>
              <w:left w:val="nil"/>
              <w:bottom w:val="nil"/>
              <w:right w:val="nil"/>
            </w:tcBorders>
          </w:tcPr>
          <w:p w:rsidR="00047007" w:rsidRPr="00163291" w:rsidRDefault="00047007" w:rsidP="00B9462F">
            <w:pPr>
              <w:spacing w:before="40" w:after="40"/>
              <w:jc w:val="right"/>
              <w:rPr>
                <w:sz w:val="16"/>
              </w:rPr>
            </w:pPr>
            <w:r w:rsidRPr="00163291">
              <w:rPr>
                <w:sz w:val="16"/>
              </w:rPr>
              <w:t>Point(s):</w:t>
            </w:r>
          </w:p>
        </w:tc>
        <w:tc>
          <w:tcPr>
            <w:tcW w:w="996" w:type="dxa"/>
            <w:tcBorders>
              <w:top w:val="nil"/>
              <w:left w:val="nil"/>
              <w:right w:val="nil"/>
            </w:tcBorders>
          </w:tcPr>
          <w:p w:rsidR="00047007" w:rsidRPr="00163291" w:rsidRDefault="00047007" w:rsidP="00B9462F">
            <w:pPr>
              <w:spacing w:before="40" w:after="40"/>
              <w:jc w:val="center"/>
              <w:rPr>
                <w:sz w:val="16"/>
              </w:rPr>
            </w:pPr>
          </w:p>
        </w:tc>
      </w:tr>
    </w:tbl>
    <w:p w:rsidR="00047007" w:rsidRPr="00047007" w:rsidRDefault="00047007" w:rsidP="00047007"/>
    <w:p w:rsidR="00047007" w:rsidRDefault="00047007" w:rsidP="00E15404">
      <w:pPr>
        <w:pStyle w:val="Heading4"/>
        <w:numPr>
          <w:ilvl w:val="0"/>
          <w:numId w:val="13"/>
        </w:numPr>
        <w:ind w:left="2520"/>
      </w:pPr>
      <w:r>
        <w:t>Does the Center provide comprehensive and specialized assessments of the skill levels and service needs of other customers, including but not limited to participants in the WIOA Title II Adult Education and Family Literacy Act (AEFLA) program, that may include in-depth interviewing and evaluation to identify employment barriers and appropriate employment goals?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47007" w:rsidTr="00B9462F">
        <w:tc>
          <w:tcPr>
            <w:tcW w:w="360" w:type="dxa"/>
          </w:tcPr>
          <w:p w:rsidR="00047007" w:rsidRPr="00163291" w:rsidRDefault="00047007" w:rsidP="00B9462F">
            <w:pPr>
              <w:spacing w:before="40" w:after="40"/>
              <w:jc w:val="center"/>
              <w:rPr>
                <w:caps/>
                <w:sz w:val="16"/>
              </w:rPr>
            </w:pPr>
          </w:p>
        </w:tc>
        <w:tc>
          <w:tcPr>
            <w:tcW w:w="3330" w:type="dxa"/>
            <w:tcBorders>
              <w:top w:val="nil"/>
              <w:bottom w:val="nil"/>
            </w:tcBorders>
          </w:tcPr>
          <w:p w:rsidR="00047007" w:rsidRPr="00163291" w:rsidRDefault="00047007" w:rsidP="00B9462F">
            <w:pPr>
              <w:spacing w:before="40" w:after="40"/>
              <w:rPr>
                <w:sz w:val="16"/>
              </w:rPr>
            </w:pPr>
            <w:r w:rsidRPr="00163291">
              <w:rPr>
                <w:sz w:val="16"/>
              </w:rPr>
              <w:t>Yes (1 point)</w:t>
            </w:r>
          </w:p>
        </w:tc>
        <w:tc>
          <w:tcPr>
            <w:tcW w:w="360" w:type="dxa"/>
          </w:tcPr>
          <w:p w:rsidR="00047007" w:rsidRPr="00163291" w:rsidRDefault="00047007" w:rsidP="00B9462F">
            <w:pPr>
              <w:spacing w:before="40" w:after="40"/>
              <w:jc w:val="center"/>
              <w:rPr>
                <w:caps/>
                <w:sz w:val="16"/>
              </w:rPr>
            </w:pPr>
          </w:p>
        </w:tc>
        <w:tc>
          <w:tcPr>
            <w:tcW w:w="4410" w:type="dxa"/>
            <w:tcBorders>
              <w:top w:val="nil"/>
              <w:bottom w:val="nil"/>
              <w:right w:val="nil"/>
            </w:tcBorders>
          </w:tcPr>
          <w:p w:rsidR="00047007" w:rsidRPr="00163291" w:rsidRDefault="00047007" w:rsidP="00B9462F">
            <w:pPr>
              <w:spacing w:before="40" w:after="40"/>
              <w:rPr>
                <w:sz w:val="16"/>
              </w:rPr>
            </w:pPr>
            <w:r w:rsidRPr="00163291">
              <w:rPr>
                <w:sz w:val="16"/>
              </w:rPr>
              <w:t>No (0 points)</w:t>
            </w:r>
          </w:p>
        </w:tc>
        <w:tc>
          <w:tcPr>
            <w:tcW w:w="2064" w:type="dxa"/>
            <w:tcBorders>
              <w:top w:val="nil"/>
              <w:left w:val="nil"/>
              <w:bottom w:val="nil"/>
              <w:right w:val="nil"/>
            </w:tcBorders>
          </w:tcPr>
          <w:p w:rsidR="00047007" w:rsidRPr="00163291" w:rsidRDefault="00047007" w:rsidP="00B9462F">
            <w:pPr>
              <w:spacing w:before="40" w:after="40"/>
              <w:jc w:val="right"/>
              <w:rPr>
                <w:sz w:val="16"/>
              </w:rPr>
            </w:pPr>
            <w:r w:rsidRPr="00163291">
              <w:rPr>
                <w:sz w:val="16"/>
              </w:rPr>
              <w:t>Point(s):</w:t>
            </w:r>
          </w:p>
        </w:tc>
        <w:tc>
          <w:tcPr>
            <w:tcW w:w="996" w:type="dxa"/>
            <w:tcBorders>
              <w:top w:val="nil"/>
              <w:left w:val="nil"/>
              <w:right w:val="nil"/>
            </w:tcBorders>
          </w:tcPr>
          <w:p w:rsidR="00047007" w:rsidRPr="00163291" w:rsidRDefault="00047007" w:rsidP="00B9462F">
            <w:pPr>
              <w:spacing w:before="40" w:after="40"/>
              <w:jc w:val="center"/>
              <w:rPr>
                <w:sz w:val="16"/>
              </w:rPr>
            </w:pPr>
          </w:p>
        </w:tc>
      </w:tr>
    </w:tbl>
    <w:p w:rsidR="00047007" w:rsidRPr="00047007" w:rsidRDefault="00047007" w:rsidP="00047007"/>
    <w:p w:rsidR="0030046E" w:rsidRDefault="0030046E" w:rsidP="00E15404">
      <w:pPr>
        <w:pStyle w:val="Heading4"/>
        <w:numPr>
          <w:ilvl w:val="0"/>
          <w:numId w:val="13"/>
        </w:numPr>
        <w:ind w:left="2520"/>
      </w:pPr>
      <w:r>
        <w:t xml:space="preserve">Does the </w:t>
      </w:r>
      <w:r w:rsidR="00074617">
        <w:t>Center</w:t>
      </w:r>
      <w:r>
        <w:t xml:space="preserve"> provide </w:t>
      </w:r>
      <w:r w:rsidR="00345C0B">
        <w:t>for the development of an individual employment plan to identify the employment goals, appropriate achievement objectives, and appropriate combination of services for the participant to achieve the participant’s employment goals, including the list of, and information about, the eligible training providers and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345C0B" w:rsidRPr="00345C0B" w:rsidRDefault="00345C0B" w:rsidP="00345C0B"/>
    <w:p w:rsidR="00345C0B" w:rsidRDefault="0030046E" w:rsidP="00E15404">
      <w:pPr>
        <w:pStyle w:val="Heading4"/>
        <w:numPr>
          <w:ilvl w:val="0"/>
          <w:numId w:val="13"/>
        </w:numPr>
        <w:ind w:left="2520"/>
      </w:pPr>
      <w:r>
        <w:t xml:space="preserve">Does the </w:t>
      </w:r>
      <w:r w:rsidR="00074617">
        <w:t>Center</w:t>
      </w:r>
      <w:r w:rsidR="00BA6638">
        <w:t xml:space="preserve"> </w:t>
      </w:r>
      <w:r w:rsidR="00633DB3">
        <w:t>provide group counseling?</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633DB3" w:rsidRPr="00633DB3" w:rsidRDefault="00633DB3" w:rsidP="00633DB3"/>
    <w:p w:rsidR="00633DB3" w:rsidRDefault="00633DB3" w:rsidP="00E15404">
      <w:pPr>
        <w:pStyle w:val="Heading4"/>
        <w:numPr>
          <w:ilvl w:val="0"/>
          <w:numId w:val="13"/>
        </w:numPr>
        <w:ind w:left="2520"/>
      </w:pPr>
      <w:r>
        <w:t xml:space="preserve">Does the </w:t>
      </w:r>
      <w:r w:rsidR="00074617">
        <w:t>Center</w:t>
      </w:r>
      <w:r>
        <w:t xml:space="preserve"> provide individual counseling?</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633DB3" w:rsidRPr="00633DB3" w:rsidRDefault="00633DB3" w:rsidP="00633DB3"/>
    <w:p w:rsidR="00633DB3" w:rsidRDefault="00633DB3" w:rsidP="00FE4235">
      <w:pPr>
        <w:pStyle w:val="Heading4"/>
        <w:numPr>
          <w:ilvl w:val="0"/>
          <w:numId w:val="13"/>
        </w:numPr>
        <w:ind w:left="2520"/>
      </w:pPr>
      <w:r>
        <w:t xml:space="preserve">Does the </w:t>
      </w:r>
      <w:r w:rsidR="00074617">
        <w:t>Center</w:t>
      </w:r>
      <w:r>
        <w:t xml:space="preserve"> provide career planning?</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633DB3" w:rsidRPr="00633DB3" w:rsidRDefault="00633DB3" w:rsidP="00633DB3"/>
    <w:p w:rsidR="00633DB3" w:rsidRDefault="00633DB3" w:rsidP="00FE4235">
      <w:pPr>
        <w:pStyle w:val="Heading4"/>
        <w:numPr>
          <w:ilvl w:val="0"/>
          <w:numId w:val="13"/>
        </w:numPr>
        <w:ind w:left="2520"/>
      </w:pPr>
      <w:r>
        <w:t xml:space="preserve">Does the </w:t>
      </w:r>
      <w:r w:rsidR="00074617">
        <w:t>Center</w:t>
      </w:r>
      <w:r>
        <w:t xml:space="preserve"> provide short-term pre-vocational services that include the development of learning skills to prepare individuals for unsubsidized employment or training?</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633DB3" w:rsidRPr="00633DB3" w:rsidRDefault="00633DB3" w:rsidP="00633DB3"/>
    <w:p w:rsidR="00633DB3" w:rsidRDefault="00633DB3" w:rsidP="00FE4235">
      <w:pPr>
        <w:pStyle w:val="Heading4"/>
        <w:numPr>
          <w:ilvl w:val="0"/>
          <w:numId w:val="13"/>
        </w:numPr>
        <w:ind w:left="2520"/>
      </w:pPr>
      <w:r>
        <w:t xml:space="preserve">Does the </w:t>
      </w:r>
      <w:r w:rsidR="00074617">
        <w:t>Center</w:t>
      </w:r>
      <w:r>
        <w:t xml:space="preserve"> provide short-term pre-vocational services that include the development of communication skills to prepare individuals for unsubsidized employment or training?</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633DB3" w:rsidRPr="00633DB3" w:rsidRDefault="00633DB3" w:rsidP="00633DB3"/>
    <w:p w:rsidR="00633DB3" w:rsidRDefault="00633DB3" w:rsidP="00FE4235">
      <w:pPr>
        <w:pStyle w:val="Heading4"/>
        <w:numPr>
          <w:ilvl w:val="0"/>
          <w:numId w:val="13"/>
        </w:numPr>
        <w:ind w:left="2520"/>
      </w:pPr>
      <w:r>
        <w:t xml:space="preserve">Does the </w:t>
      </w:r>
      <w:r w:rsidR="00074617">
        <w:t>Center</w:t>
      </w:r>
      <w:r>
        <w:t xml:space="preserve"> provide short-term pre-vocational services that include the development of interviewing skills</w:t>
      </w:r>
      <w:r w:rsidRPr="00633DB3">
        <w:t xml:space="preserve"> </w:t>
      </w:r>
      <w:r>
        <w:t>to prepare individuals for unsubsidized employment or training?</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633DB3" w:rsidRPr="00633DB3" w:rsidRDefault="00633DB3" w:rsidP="00633DB3"/>
    <w:p w:rsidR="00633DB3" w:rsidRDefault="00633DB3" w:rsidP="00FE4235">
      <w:pPr>
        <w:pStyle w:val="Heading4"/>
        <w:numPr>
          <w:ilvl w:val="0"/>
          <w:numId w:val="13"/>
        </w:numPr>
        <w:ind w:left="2520"/>
      </w:pPr>
      <w:r>
        <w:t xml:space="preserve">Does the </w:t>
      </w:r>
      <w:r w:rsidR="00074617">
        <w:t>Center</w:t>
      </w:r>
      <w:r>
        <w:t xml:space="preserve"> provide short-term pre-vocational services that include the development of punctuality</w:t>
      </w:r>
      <w:r w:rsidRPr="00633DB3">
        <w:t xml:space="preserve"> </w:t>
      </w:r>
      <w:r>
        <w:t>to prepare individuals for unsubsidized employment or training?</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633DB3" w:rsidRPr="00633DB3" w:rsidRDefault="00633DB3" w:rsidP="00633DB3"/>
    <w:p w:rsidR="00633DB3" w:rsidRDefault="00633DB3" w:rsidP="00FE4235">
      <w:pPr>
        <w:pStyle w:val="Heading4"/>
        <w:numPr>
          <w:ilvl w:val="0"/>
          <w:numId w:val="13"/>
        </w:numPr>
        <w:ind w:left="2520"/>
      </w:pPr>
      <w:r>
        <w:t xml:space="preserve">Does the </w:t>
      </w:r>
      <w:r w:rsidR="00074617">
        <w:t>Center</w:t>
      </w:r>
      <w:r>
        <w:t xml:space="preserve"> provide short-term pre-vocational services that include the development of personal maintenance skills to prepare individuals for unsubsidized employment or training?</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633DB3" w:rsidRPr="00633DB3" w:rsidRDefault="00633DB3" w:rsidP="00633DB3"/>
    <w:p w:rsidR="00633DB3" w:rsidRDefault="00633DB3" w:rsidP="00FE4235">
      <w:pPr>
        <w:pStyle w:val="Heading4"/>
        <w:numPr>
          <w:ilvl w:val="0"/>
          <w:numId w:val="13"/>
        </w:numPr>
        <w:ind w:left="2520"/>
      </w:pPr>
      <w:r>
        <w:t xml:space="preserve">Does the </w:t>
      </w:r>
      <w:r w:rsidR="00074617">
        <w:t>Center</w:t>
      </w:r>
      <w:r>
        <w:t xml:space="preserve"> provide short-term pre-vocational services that include the development of professional conduct services to prepare individuals for unsubsidized employment or training?</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633DB3" w:rsidRPr="00633DB3" w:rsidRDefault="00633DB3" w:rsidP="00633DB3"/>
    <w:p w:rsidR="00633DB3" w:rsidRDefault="00345C0B" w:rsidP="00FE4235">
      <w:pPr>
        <w:pStyle w:val="Heading4"/>
        <w:numPr>
          <w:ilvl w:val="0"/>
          <w:numId w:val="13"/>
        </w:numPr>
        <w:ind w:left="2520"/>
      </w:pPr>
      <w:r>
        <w:lastRenderedPageBreak/>
        <w:t xml:space="preserve">Does the </w:t>
      </w:r>
      <w:r w:rsidR="00074617">
        <w:t>Center</w:t>
      </w:r>
      <w:r w:rsidR="00633DB3">
        <w:t xml:space="preserve"> provide internships and work experiences that are linked to careers?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C80674" w:rsidRPr="00C80674" w:rsidRDefault="00C80674" w:rsidP="00C80674"/>
    <w:p w:rsidR="00633DB3" w:rsidRDefault="00633DB3" w:rsidP="00FE4235">
      <w:pPr>
        <w:pStyle w:val="Heading4"/>
        <w:numPr>
          <w:ilvl w:val="0"/>
          <w:numId w:val="13"/>
        </w:numPr>
        <w:ind w:left="2520"/>
      </w:pPr>
      <w:r>
        <w:t xml:space="preserve">Does the </w:t>
      </w:r>
      <w:r w:rsidR="00074617">
        <w:t>Center</w:t>
      </w:r>
      <w:r>
        <w:t xml:space="preserve"> provide </w:t>
      </w:r>
      <w:r w:rsidR="00C80674">
        <w:t>workforce preparation activities?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C80674" w:rsidRPr="00C80674" w:rsidRDefault="00C80674" w:rsidP="00C80674"/>
    <w:p w:rsidR="00C80674" w:rsidRDefault="00633DB3" w:rsidP="00FE4235">
      <w:pPr>
        <w:pStyle w:val="Heading4"/>
        <w:numPr>
          <w:ilvl w:val="0"/>
          <w:numId w:val="13"/>
        </w:numPr>
        <w:ind w:left="2520"/>
      </w:pPr>
      <w:r>
        <w:t xml:space="preserve">Does the </w:t>
      </w:r>
      <w:r w:rsidR="00074617">
        <w:t>Center</w:t>
      </w:r>
      <w:r>
        <w:t xml:space="preserve"> provide</w:t>
      </w:r>
      <w:r w:rsidR="00C80674">
        <w:t xml:space="preserve"> financial literacy services as described in WIOA section 129(b)(2)(D) and 20 C.F.R. section 681.500?</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C80674" w:rsidRPr="00C80674" w:rsidRDefault="00C80674" w:rsidP="00C80674"/>
    <w:p w:rsidR="00633DB3" w:rsidRDefault="00633DB3" w:rsidP="00FE4235">
      <w:pPr>
        <w:pStyle w:val="Heading4"/>
        <w:numPr>
          <w:ilvl w:val="0"/>
          <w:numId w:val="13"/>
        </w:numPr>
        <w:ind w:left="2520"/>
      </w:pPr>
      <w:r>
        <w:t xml:space="preserve">Does the </w:t>
      </w:r>
      <w:r w:rsidR="00074617">
        <w:t>Center</w:t>
      </w:r>
      <w:r>
        <w:t xml:space="preserve"> provide</w:t>
      </w:r>
      <w:r w:rsidR="00C80674">
        <w:t xml:space="preserve"> out-of-area job search assistance and relocation assistance?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C80674" w:rsidRPr="00C80674" w:rsidRDefault="00C80674" w:rsidP="00C80674"/>
    <w:p w:rsidR="00633DB3" w:rsidRDefault="00633DB3" w:rsidP="00FE4235">
      <w:pPr>
        <w:pStyle w:val="Heading4"/>
        <w:numPr>
          <w:ilvl w:val="0"/>
          <w:numId w:val="13"/>
        </w:numPr>
        <w:ind w:left="2520"/>
      </w:pPr>
      <w:r>
        <w:t xml:space="preserve">Does the </w:t>
      </w:r>
      <w:r w:rsidR="00074617">
        <w:t>Center</w:t>
      </w:r>
      <w:r>
        <w:t xml:space="preserve"> provide</w:t>
      </w:r>
      <w:r w:rsidR="00C80674">
        <w:t xml:space="preserve"> English language acquisition and integrated education and training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163291" w:rsidRDefault="00074617" w:rsidP="00E35C63">
            <w:pPr>
              <w:spacing w:before="40" w:after="40"/>
              <w:jc w:val="center"/>
              <w:rPr>
                <w:caps/>
                <w:sz w:val="16"/>
              </w:rPr>
            </w:pPr>
          </w:p>
        </w:tc>
        <w:tc>
          <w:tcPr>
            <w:tcW w:w="3330" w:type="dxa"/>
            <w:tcBorders>
              <w:top w:val="nil"/>
              <w:bottom w:val="nil"/>
            </w:tcBorders>
          </w:tcPr>
          <w:p w:rsidR="00074617" w:rsidRPr="00163291" w:rsidRDefault="00074617" w:rsidP="00E35C63">
            <w:pPr>
              <w:spacing w:before="40" w:after="40"/>
              <w:rPr>
                <w:sz w:val="16"/>
              </w:rPr>
            </w:pPr>
            <w:r w:rsidRPr="00163291">
              <w:rPr>
                <w:sz w:val="16"/>
              </w:rPr>
              <w:t>Yes (1 point)</w:t>
            </w:r>
          </w:p>
        </w:tc>
        <w:tc>
          <w:tcPr>
            <w:tcW w:w="360" w:type="dxa"/>
          </w:tcPr>
          <w:p w:rsidR="00074617" w:rsidRPr="00163291" w:rsidRDefault="00074617" w:rsidP="00E35C63">
            <w:pPr>
              <w:spacing w:before="40" w:after="40"/>
              <w:jc w:val="center"/>
              <w:rPr>
                <w:caps/>
                <w:sz w:val="16"/>
              </w:rPr>
            </w:pPr>
          </w:p>
        </w:tc>
        <w:tc>
          <w:tcPr>
            <w:tcW w:w="4410" w:type="dxa"/>
            <w:tcBorders>
              <w:top w:val="nil"/>
              <w:bottom w:val="nil"/>
              <w:right w:val="nil"/>
            </w:tcBorders>
          </w:tcPr>
          <w:p w:rsidR="00074617" w:rsidRPr="00163291" w:rsidRDefault="00074617" w:rsidP="00E35C63">
            <w:pPr>
              <w:spacing w:before="40" w:after="40"/>
              <w:rPr>
                <w:sz w:val="16"/>
              </w:rPr>
            </w:pPr>
            <w:r w:rsidRPr="00163291">
              <w:rPr>
                <w:sz w:val="16"/>
              </w:rPr>
              <w:t>No (0 points)</w:t>
            </w:r>
          </w:p>
        </w:tc>
        <w:tc>
          <w:tcPr>
            <w:tcW w:w="2064" w:type="dxa"/>
            <w:tcBorders>
              <w:top w:val="nil"/>
              <w:left w:val="nil"/>
              <w:bottom w:val="nil"/>
              <w:right w:val="nil"/>
            </w:tcBorders>
          </w:tcPr>
          <w:p w:rsidR="00074617" w:rsidRPr="00163291" w:rsidRDefault="00074617" w:rsidP="00E35C63">
            <w:pPr>
              <w:spacing w:before="40" w:after="40"/>
              <w:jc w:val="right"/>
              <w:rPr>
                <w:sz w:val="16"/>
              </w:rPr>
            </w:pPr>
            <w:r w:rsidRPr="00163291">
              <w:rPr>
                <w:sz w:val="16"/>
              </w:rPr>
              <w:t>Point(s):</w:t>
            </w:r>
          </w:p>
        </w:tc>
        <w:tc>
          <w:tcPr>
            <w:tcW w:w="996" w:type="dxa"/>
            <w:tcBorders>
              <w:top w:val="nil"/>
              <w:left w:val="nil"/>
              <w:right w:val="nil"/>
            </w:tcBorders>
          </w:tcPr>
          <w:p w:rsidR="00074617" w:rsidRPr="00163291" w:rsidRDefault="00074617" w:rsidP="00074617">
            <w:pPr>
              <w:spacing w:before="40" w:after="40"/>
              <w:jc w:val="center"/>
              <w:rPr>
                <w:sz w:val="16"/>
              </w:rPr>
            </w:pPr>
          </w:p>
        </w:tc>
      </w:tr>
    </w:tbl>
    <w:p w:rsidR="00074617" w:rsidRDefault="00074617" w:rsidP="00C80674"/>
    <w:tbl>
      <w:tblPr>
        <w:tblStyle w:val="TableGrid"/>
        <w:tblW w:w="0" w:type="auto"/>
        <w:tblInd w:w="829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754"/>
        <w:gridCol w:w="996"/>
      </w:tblGrid>
      <w:tr w:rsidR="00F32BD7" w:rsidTr="00F300D7">
        <w:tc>
          <w:tcPr>
            <w:tcW w:w="5754" w:type="dxa"/>
          </w:tcPr>
          <w:p w:rsidR="00F32BD7" w:rsidRPr="00163291" w:rsidRDefault="00D438BD" w:rsidP="005D6AAC">
            <w:pPr>
              <w:spacing w:before="120" w:after="120"/>
              <w:jc w:val="right"/>
              <w:rPr>
                <w:b/>
                <w:spacing w:val="20"/>
              </w:rPr>
            </w:pPr>
            <w:r>
              <w:rPr>
                <w:b/>
                <w:spacing w:val="20"/>
              </w:rPr>
              <w:t>4</w:t>
            </w:r>
            <w:r w:rsidR="00E35C63" w:rsidRPr="00163291">
              <w:rPr>
                <w:b/>
                <w:spacing w:val="20"/>
              </w:rPr>
              <w:t>.</w:t>
            </w:r>
            <w:r w:rsidR="005D6AAC">
              <w:rPr>
                <w:b/>
                <w:spacing w:val="20"/>
              </w:rPr>
              <w:t>2</w:t>
            </w:r>
            <w:r w:rsidR="005421AF" w:rsidRPr="00163291">
              <w:rPr>
                <w:b/>
                <w:spacing w:val="20"/>
              </w:rPr>
              <w:t xml:space="preserve">.2.  </w:t>
            </w:r>
            <w:r w:rsidR="00F32BD7" w:rsidRPr="00163291">
              <w:rPr>
                <w:b/>
                <w:spacing w:val="20"/>
              </w:rPr>
              <w:t>Individualized Career Services Score:</w:t>
            </w:r>
          </w:p>
        </w:tc>
        <w:tc>
          <w:tcPr>
            <w:tcW w:w="996" w:type="dxa"/>
          </w:tcPr>
          <w:p w:rsidR="00F32BD7" w:rsidRPr="00163291" w:rsidRDefault="00F32BD7" w:rsidP="00F32BD7">
            <w:pPr>
              <w:spacing w:before="120" w:after="120"/>
              <w:jc w:val="center"/>
              <w:rPr>
                <w:b/>
                <w:spacing w:val="20"/>
              </w:rPr>
            </w:pPr>
          </w:p>
        </w:tc>
      </w:tr>
    </w:tbl>
    <w:p w:rsidR="00D156FE" w:rsidRPr="00D156FE" w:rsidRDefault="00D156FE" w:rsidP="00D156FE"/>
    <w:p w:rsidR="00F32BD7" w:rsidRDefault="00D156FE" w:rsidP="005D6AAC">
      <w:pPr>
        <w:pStyle w:val="Heading3"/>
        <w:numPr>
          <w:ilvl w:val="2"/>
          <w:numId w:val="1"/>
        </w:numPr>
        <w:ind w:left="2160" w:hanging="1152"/>
      </w:pPr>
      <w:r>
        <w:t xml:space="preserve">How well does the Center provide </w:t>
      </w:r>
      <w:r w:rsidR="00E35C63">
        <w:t>follow-up services?</w:t>
      </w:r>
    </w:p>
    <w:p w:rsidR="00E35C63" w:rsidRDefault="00E35C63" w:rsidP="00F77964">
      <w:pPr>
        <w:pStyle w:val="Heading4"/>
        <w:numPr>
          <w:ilvl w:val="0"/>
          <w:numId w:val="19"/>
        </w:numPr>
        <w:ind w:left="2592" w:hanging="432"/>
      </w:pPr>
      <w:r>
        <w:t xml:space="preserve">Does the Center provide </w:t>
      </w:r>
      <w:r w:rsidR="00C54E07">
        <w:t>follow-up services, as appropriate, that include counseling regarding the workplace, for participants in adult or dislocated worker workforce investment activities who are placed in unsubsidized employment, for up to 12 months after the first day of such employment</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E35C63" w:rsidTr="00E35C63">
        <w:tc>
          <w:tcPr>
            <w:tcW w:w="360" w:type="dxa"/>
          </w:tcPr>
          <w:p w:rsidR="00E35C63" w:rsidRPr="00163291" w:rsidRDefault="00E35C63" w:rsidP="00E35C63">
            <w:pPr>
              <w:spacing w:before="40" w:after="40"/>
              <w:jc w:val="center"/>
              <w:rPr>
                <w:caps/>
                <w:sz w:val="16"/>
              </w:rPr>
            </w:pPr>
          </w:p>
        </w:tc>
        <w:tc>
          <w:tcPr>
            <w:tcW w:w="3330" w:type="dxa"/>
            <w:tcBorders>
              <w:top w:val="nil"/>
              <w:bottom w:val="nil"/>
            </w:tcBorders>
          </w:tcPr>
          <w:p w:rsidR="00E35C63" w:rsidRPr="00163291" w:rsidRDefault="00E35C63" w:rsidP="00C54E07">
            <w:pPr>
              <w:spacing w:before="40" w:after="40"/>
              <w:rPr>
                <w:sz w:val="16"/>
              </w:rPr>
            </w:pPr>
            <w:r w:rsidRPr="00163291">
              <w:rPr>
                <w:sz w:val="16"/>
              </w:rPr>
              <w:t>Yes (</w:t>
            </w:r>
            <w:r w:rsidR="00C54E07" w:rsidRPr="00163291">
              <w:rPr>
                <w:sz w:val="16"/>
              </w:rPr>
              <w:t>5</w:t>
            </w:r>
            <w:r w:rsidRPr="00163291">
              <w:rPr>
                <w:sz w:val="16"/>
              </w:rPr>
              <w:t xml:space="preserve"> point</w:t>
            </w:r>
            <w:r w:rsidR="00C54E07" w:rsidRPr="00163291">
              <w:rPr>
                <w:sz w:val="16"/>
              </w:rPr>
              <w:t>s</w:t>
            </w:r>
            <w:r w:rsidRPr="00163291">
              <w:rPr>
                <w:sz w:val="16"/>
              </w:rPr>
              <w:t>)</w:t>
            </w:r>
          </w:p>
        </w:tc>
        <w:tc>
          <w:tcPr>
            <w:tcW w:w="360" w:type="dxa"/>
          </w:tcPr>
          <w:p w:rsidR="00E35C63" w:rsidRPr="00163291" w:rsidRDefault="00E35C63" w:rsidP="00E35C63">
            <w:pPr>
              <w:spacing w:before="40" w:after="40"/>
              <w:jc w:val="center"/>
              <w:rPr>
                <w:caps/>
                <w:sz w:val="16"/>
              </w:rPr>
            </w:pPr>
          </w:p>
        </w:tc>
        <w:tc>
          <w:tcPr>
            <w:tcW w:w="4410" w:type="dxa"/>
            <w:tcBorders>
              <w:top w:val="nil"/>
              <w:bottom w:val="nil"/>
              <w:right w:val="nil"/>
            </w:tcBorders>
          </w:tcPr>
          <w:p w:rsidR="00E35C63" w:rsidRPr="00163291" w:rsidRDefault="00E35C63" w:rsidP="00E35C63">
            <w:pPr>
              <w:spacing w:before="40" w:after="40"/>
              <w:rPr>
                <w:sz w:val="16"/>
              </w:rPr>
            </w:pPr>
            <w:r w:rsidRPr="00163291">
              <w:rPr>
                <w:sz w:val="16"/>
              </w:rPr>
              <w:t>No (0 points)</w:t>
            </w:r>
          </w:p>
        </w:tc>
        <w:tc>
          <w:tcPr>
            <w:tcW w:w="2064" w:type="dxa"/>
            <w:tcBorders>
              <w:top w:val="nil"/>
              <w:left w:val="nil"/>
              <w:bottom w:val="nil"/>
              <w:right w:val="nil"/>
            </w:tcBorders>
          </w:tcPr>
          <w:p w:rsidR="00E35C63" w:rsidRPr="00163291" w:rsidRDefault="00E35C63" w:rsidP="00E35C63">
            <w:pPr>
              <w:spacing w:before="40" w:after="40"/>
              <w:jc w:val="right"/>
              <w:rPr>
                <w:sz w:val="16"/>
              </w:rPr>
            </w:pPr>
            <w:r w:rsidRPr="00163291">
              <w:rPr>
                <w:sz w:val="16"/>
              </w:rPr>
              <w:t>Point(s):</w:t>
            </w:r>
          </w:p>
        </w:tc>
        <w:tc>
          <w:tcPr>
            <w:tcW w:w="996" w:type="dxa"/>
            <w:tcBorders>
              <w:top w:val="nil"/>
              <w:left w:val="nil"/>
              <w:right w:val="nil"/>
            </w:tcBorders>
          </w:tcPr>
          <w:p w:rsidR="00E35C63" w:rsidRPr="00163291" w:rsidRDefault="00E35C63" w:rsidP="00E35C63">
            <w:pPr>
              <w:spacing w:before="40" w:after="40"/>
              <w:jc w:val="center"/>
              <w:rPr>
                <w:sz w:val="16"/>
              </w:rPr>
            </w:pPr>
          </w:p>
        </w:tc>
      </w:tr>
    </w:tbl>
    <w:p w:rsidR="00E35C63" w:rsidRDefault="00E35C63" w:rsidP="00C80674"/>
    <w:tbl>
      <w:tblPr>
        <w:tblStyle w:val="TableGrid"/>
        <w:tblW w:w="0" w:type="auto"/>
        <w:tblInd w:w="964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4404"/>
        <w:gridCol w:w="996"/>
      </w:tblGrid>
      <w:tr w:rsidR="00E35C63" w:rsidTr="00F300D7">
        <w:tc>
          <w:tcPr>
            <w:tcW w:w="4404" w:type="dxa"/>
          </w:tcPr>
          <w:p w:rsidR="00E35C63" w:rsidRPr="00163291" w:rsidRDefault="00D438BD" w:rsidP="005D6AAC">
            <w:pPr>
              <w:keepNext/>
              <w:keepLines/>
              <w:spacing w:before="120" w:after="100"/>
              <w:jc w:val="right"/>
              <w:rPr>
                <w:b/>
                <w:spacing w:val="20"/>
              </w:rPr>
            </w:pPr>
            <w:r>
              <w:rPr>
                <w:b/>
                <w:spacing w:val="20"/>
              </w:rPr>
              <w:t>4</w:t>
            </w:r>
            <w:r w:rsidR="00E35C63" w:rsidRPr="00163291">
              <w:rPr>
                <w:b/>
                <w:spacing w:val="20"/>
              </w:rPr>
              <w:t>.</w:t>
            </w:r>
            <w:r w:rsidR="005D6AAC">
              <w:rPr>
                <w:b/>
                <w:spacing w:val="20"/>
              </w:rPr>
              <w:t>2</w:t>
            </w:r>
            <w:r w:rsidR="00E35C63" w:rsidRPr="00163291">
              <w:rPr>
                <w:b/>
                <w:spacing w:val="20"/>
              </w:rPr>
              <w:t>.3.  Follow-Up Services Score:</w:t>
            </w:r>
          </w:p>
        </w:tc>
        <w:tc>
          <w:tcPr>
            <w:tcW w:w="996" w:type="dxa"/>
          </w:tcPr>
          <w:p w:rsidR="00E35C63" w:rsidRPr="00163291" w:rsidRDefault="00E35C63" w:rsidP="00897470">
            <w:pPr>
              <w:keepNext/>
              <w:keepLines/>
              <w:spacing w:before="120" w:after="100"/>
              <w:jc w:val="center"/>
              <w:rPr>
                <w:b/>
                <w:spacing w:val="20"/>
              </w:rPr>
            </w:pPr>
          </w:p>
        </w:tc>
      </w:tr>
    </w:tbl>
    <w:p w:rsidR="00F32BD7" w:rsidRDefault="00F32BD7" w:rsidP="00897470"/>
    <w:p w:rsidR="00391837" w:rsidRDefault="00391837" w:rsidP="005D6AAC">
      <w:pPr>
        <w:pStyle w:val="Heading3"/>
        <w:numPr>
          <w:ilvl w:val="2"/>
          <w:numId w:val="1"/>
        </w:numPr>
        <w:ind w:left="2160" w:hanging="1152"/>
      </w:pPr>
      <w:r>
        <w:t>How well does the Center</w:t>
      </w:r>
      <w:r w:rsidR="005D6AAC">
        <w:t xml:space="preserve"> provide access to training services?</w:t>
      </w:r>
    </w:p>
    <w:p w:rsidR="00E35C63" w:rsidRDefault="00FD4EA2" w:rsidP="00F77964">
      <w:pPr>
        <w:pStyle w:val="Heading4"/>
        <w:numPr>
          <w:ilvl w:val="0"/>
          <w:numId w:val="27"/>
        </w:numPr>
        <w:ind w:left="2520"/>
      </w:pPr>
      <w:r>
        <w:t>Does the Center provide access to occupational skills training, including training for nontraditional employment?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6089" w:rsidTr="00A933AC">
        <w:tc>
          <w:tcPr>
            <w:tcW w:w="360" w:type="dxa"/>
          </w:tcPr>
          <w:p w:rsidR="00D96089" w:rsidRPr="00163291" w:rsidRDefault="00D96089" w:rsidP="00A933AC">
            <w:pPr>
              <w:spacing w:before="40" w:after="40"/>
              <w:jc w:val="center"/>
              <w:rPr>
                <w:caps/>
                <w:sz w:val="16"/>
              </w:rPr>
            </w:pPr>
          </w:p>
        </w:tc>
        <w:tc>
          <w:tcPr>
            <w:tcW w:w="3330" w:type="dxa"/>
            <w:tcBorders>
              <w:top w:val="nil"/>
              <w:bottom w:val="nil"/>
            </w:tcBorders>
          </w:tcPr>
          <w:p w:rsidR="00D96089" w:rsidRPr="00163291" w:rsidRDefault="00D96089" w:rsidP="00D96089">
            <w:pPr>
              <w:spacing w:before="40" w:after="40"/>
              <w:rPr>
                <w:sz w:val="16"/>
              </w:rPr>
            </w:pPr>
            <w:r w:rsidRPr="00163291">
              <w:rPr>
                <w:sz w:val="16"/>
              </w:rPr>
              <w:t>Yes (</w:t>
            </w:r>
            <w:r>
              <w:rPr>
                <w:sz w:val="16"/>
              </w:rPr>
              <w:t>1</w:t>
            </w:r>
            <w:r w:rsidRPr="00163291">
              <w:rPr>
                <w:sz w:val="16"/>
              </w:rPr>
              <w:t xml:space="preserve"> point)</w:t>
            </w:r>
          </w:p>
        </w:tc>
        <w:tc>
          <w:tcPr>
            <w:tcW w:w="360" w:type="dxa"/>
          </w:tcPr>
          <w:p w:rsidR="00D96089" w:rsidRPr="00163291" w:rsidRDefault="00D96089" w:rsidP="00A933AC">
            <w:pPr>
              <w:spacing w:before="40" w:after="40"/>
              <w:jc w:val="center"/>
              <w:rPr>
                <w:caps/>
                <w:sz w:val="16"/>
              </w:rPr>
            </w:pPr>
          </w:p>
        </w:tc>
        <w:tc>
          <w:tcPr>
            <w:tcW w:w="4410" w:type="dxa"/>
            <w:tcBorders>
              <w:top w:val="nil"/>
              <w:bottom w:val="nil"/>
              <w:right w:val="nil"/>
            </w:tcBorders>
          </w:tcPr>
          <w:p w:rsidR="00D96089" w:rsidRPr="00163291" w:rsidRDefault="00D96089" w:rsidP="00A933AC">
            <w:pPr>
              <w:spacing w:before="40" w:after="40"/>
              <w:rPr>
                <w:sz w:val="16"/>
              </w:rPr>
            </w:pPr>
            <w:r w:rsidRPr="00163291">
              <w:rPr>
                <w:sz w:val="16"/>
              </w:rPr>
              <w:t>No (0 points)</w:t>
            </w:r>
          </w:p>
        </w:tc>
        <w:tc>
          <w:tcPr>
            <w:tcW w:w="2064" w:type="dxa"/>
            <w:tcBorders>
              <w:top w:val="nil"/>
              <w:left w:val="nil"/>
              <w:bottom w:val="nil"/>
              <w:right w:val="nil"/>
            </w:tcBorders>
          </w:tcPr>
          <w:p w:rsidR="00D96089" w:rsidRPr="00163291" w:rsidRDefault="00D96089" w:rsidP="00A933AC">
            <w:pPr>
              <w:spacing w:before="40" w:after="40"/>
              <w:jc w:val="right"/>
              <w:rPr>
                <w:sz w:val="16"/>
              </w:rPr>
            </w:pPr>
            <w:r w:rsidRPr="00163291">
              <w:rPr>
                <w:sz w:val="16"/>
              </w:rPr>
              <w:t>Point(s):</w:t>
            </w:r>
          </w:p>
        </w:tc>
        <w:tc>
          <w:tcPr>
            <w:tcW w:w="996" w:type="dxa"/>
            <w:tcBorders>
              <w:top w:val="nil"/>
              <w:left w:val="nil"/>
              <w:right w:val="nil"/>
            </w:tcBorders>
          </w:tcPr>
          <w:p w:rsidR="00D96089" w:rsidRPr="00163291" w:rsidRDefault="00D96089" w:rsidP="00A933AC">
            <w:pPr>
              <w:spacing w:before="40" w:after="40"/>
              <w:jc w:val="center"/>
              <w:rPr>
                <w:sz w:val="16"/>
              </w:rPr>
            </w:pPr>
          </w:p>
        </w:tc>
      </w:tr>
    </w:tbl>
    <w:p w:rsidR="00D96089" w:rsidRPr="00D96089" w:rsidRDefault="00D96089" w:rsidP="00D96089"/>
    <w:p w:rsidR="00FD4EA2" w:rsidRDefault="00FD4EA2" w:rsidP="00F77964">
      <w:pPr>
        <w:pStyle w:val="ListParagraph"/>
        <w:numPr>
          <w:ilvl w:val="0"/>
          <w:numId w:val="27"/>
        </w:numPr>
        <w:spacing w:after="80"/>
        <w:ind w:left="2520"/>
        <w:contextualSpacing w:val="0"/>
      </w:pPr>
      <w:r>
        <w:t xml:space="preserve">Does the Center provide access to on-the-job training (OJT) </w:t>
      </w:r>
      <w:r w:rsidR="00FE4235">
        <w:t>(</w:t>
      </w:r>
      <w:r>
        <w:t>in accordance with 20 C.F.R. sections 680.700, 680.710, 680.720, and 680.730</w:t>
      </w:r>
      <w:r w:rsidR="00FE4235">
        <w:t>)</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6089" w:rsidTr="00A933AC">
        <w:tc>
          <w:tcPr>
            <w:tcW w:w="360" w:type="dxa"/>
          </w:tcPr>
          <w:p w:rsidR="00D96089" w:rsidRPr="00163291" w:rsidRDefault="00D96089" w:rsidP="00A933AC">
            <w:pPr>
              <w:spacing w:before="40" w:after="40"/>
              <w:jc w:val="center"/>
              <w:rPr>
                <w:caps/>
                <w:sz w:val="16"/>
              </w:rPr>
            </w:pPr>
          </w:p>
        </w:tc>
        <w:tc>
          <w:tcPr>
            <w:tcW w:w="3330" w:type="dxa"/>
            <w:tcBorders>
              <w:top w:val="nil"/>
              <w:bottom w:val="nil"/>
            </w:tcBorders>
          </w:tcPr>
          <w:p w:rsidR="00D96089" w:rsidRPr="00163291" w:rsidRDefault="00D96089" w:rsidP="00A933AC">
            <w:pPr>
              <w:spacing w:before="40" w:after="40"/>
              <w:rPr>
                <w:sz w:val="16"/>
              </w:rPr>
            </w:pPr>
            <w:r w:rsidRPr="00163291">
              <w:rPr>
                <w:sz w:val="16"/>
              </w:rPr>
              <w:t>Yes (</w:t>
            </w:r>
            <w:r>
              <w:rPr>
                <w:sz w:val="16"/>
              </w:rPr>
              <w:t>1</w:t>
            </w:r>
            <w:r w:rsidRPr="00163291">
              <w:rPr>
                <w:sz w:val="16"/>
              </w:rPr>
              <w:t xml:space="preserve"> point)</w:t>
            </w:r>
          </w:p>
        </w:tc>
        <w:tc>
          <w:tcPr>
            <w:tcW w:w="360" w:type="dxa"/>
          </w:tcPr>
          <w:p w:rsidR="00D96089" w:rsidRPr="00163291" w:rsidRDefault="00D96089" w:rsidP="00A933AC">
            <w:pPr>
              <w:spacing w:before="40" w:after="40"/>
              <w:jc w:val="center"/>
              <w:rPr>
                <w:caps/>
                <w:sz w:val="16"/>
              </w:rPr>
            </w:pPr>
          </w:p>
        </w:tc>
        <w:tc>
          <w:tcPr>
            <w:tcW w:w="4410" w:type="dxa"/>
            <w:tcBorders>
              <w:top w:val="nil"/>
              <w:bottom w:val="nil"/>
              <w:right w:val="nil"/>
            </w:tcBorders>
          </w:tcPr>
          <w:p w:rsidR="00D96089" w:rsidRPr="00163291" w:rsidRDefault="00D96089" w:rsidP="00A933AC">
            <w:pPr>
              <w:spacing w:before="40" w:after="40"/>
              <w:rPr>
                <w:sz w:val="16"/>
              </w:rPr>
            </w:pPr>
            <w:r w:rsidRPr="00163291">
              <w:rPr>
                <w:sz w:val="16"/>
              </w:rPr>
              <w:t>No (0 points)</w:t>
            </w:r>
          </w:p>
        </w:tc>
        <w:tc>
          <w:tcPr>
            <w:tcW w:w="2064" w:type="dxa"/>
            <w:tcBorders>
              <w:top w:val="nil"/>
              <w:left w:val="nil"/>
              <w:bottom w:val="nil"/>
              <w:right w:val="nil"/>
            </w:tcBorders>
          </w:tcPr>
          <w:p w:rsidR="00D96089" w:rsidRPr="00163291" w:rsidRDefault="00D96089" w:rsidP="00A933AC">
            <w:pPr>
              <w:spacing w:before="40" w:after="40"/>
              <w:jc w:val="right"/>
              <w:rPr>
                <w:sz w:val="16"/>
              </w:rPr>
            </w:pPr>
            <w:r w:rsidRPr="00163291">
              <w:rPr>
                <w:sz w:val="16"/>
              </w:rPr>
              <w:t>Point(s):</w:t>
            </w:r>
          </w:p>
        </w:tc>
        <w:tc>
          <w:tcPr>
            <w:tcW w:w="996" w:type="dxa"/>
            <w:tcBorders>
              <w:top w:val="nil"/>
              <w:left w:val="nil"/>
              <w:right w:val="nil"/>
            </w:tcBorders>
          </w:tcPr>
          <w:p w:rsidR="00D96089" w:rsidRPr="00163291" w:rsidRDefault="00D96089" w:rsidP="00A933AC">
            <w:pPr>
              <w:spacing w:before="40" w:after="40"/>
              <w:jc w:val="center"/>
              <w:rPr>
                <w:sz w:val="16"/>
              </w:rPr>
            </w:pPr>
          </w:p>
        </w:tc>
      </w:tr>
    </w:tbl>
    <w:p w:rsidR="00D96089" w:rsidRDefault="00D96089" w:rsidP="00D96089">
      <w:pPr>
        <w:spacing w:after="80"/>
      </w:pPr>
    </w:p>
    <w:p w:rsidR="00FD4EA2" w:rsidRDefault="00FD4EA2" w:rsidP="00F77964">
      <w:pPr>
        <w:pStyle w:val="ListParagraph"/>
        <w:numPr>
          <w:ilvl w:val="0"/>
          <w:numId w:val="27"/>
        </w:numPr>
        <w:spacing w:after="80"/>
        <w:ind w:left="2520"/>
        <w:contextualSpacing w:val="0"/>
      </w:pPr>
      <w:r>
        <w:t>Does the Center provide acces</w:t>
      </w:r>
      <w:r w:rsidR="00D96089">
        <w:t>s to incumbent worker training (</w:t>
      </w:r>
      <w:r>
        <w:t>in accordance with WIOA section 134(d)(4) and 20 C.F.R. sections 680.780, 680.790, 680.800, 680.800, 680.810, and 680.820</w:t>
      </w:r>
      <w:r w:rsidR="00D96089">
        <w:t>)</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6089" w:rsidTr="00A933AC">
        <w:tc>
          <w:tcPr>
            <w:tcW w:w="360" w:type="dxa"/>
          </w:tcPr>
          <w:p w:rsidR="00D96089" w:rsidRPr="00163291" w:rsidRDefault="00D96089" w:rsidP="00A933AC">
            <w:pPr>
              <w:spacing w:before="40" w:after="40"/>
              <w:jc w:val="center"/>
              <w:rPr>
                <w:caps/>
                <w:sz w:val="16"/>
              </w:rPr>
            </w:pPr>
          </w:p>
        </w:tc>
        <w:tc>
          <w:tcPr>
            <w:tcW w:w="3330" w:type="dxa"/>
            <w:tcBorders>
              <w:top w:val="nil"/>
              <w:bottom w:val="nil"/>
            </w:tcBorders>
          </w:tcPr>
          <w:p w:rsidR="00D96089" w:rsidRPr="00163291" w:rsidRDefault="00D96089" w:rsidP="00A933AC">
            <w:pPr>
              <w:spacing w:before="40" w:after="40"/>
              <w:rPr>
                <w:sz w:val="16"/>
              </w:rPr>
            </w:pPr>
            <w:r w:rsidRPr="00163291">
              <w:rPr>
                <w:sz w:val="16"/>
              </w:rPr>
              <w:t>Yes (</w:t>
            </w:r>
            <w:r>
              <w:rPr>
                <w:sz w:val="16"/>
              </w:rPr>
              <w:t>1</w:t>
            </w:r>
            <w:r w:rsidRPr="00163291">
              <w:rPr>
                <w:sz w:val="16"/>
              </w:rPr>
              <w:t xml:space="preserve"> point)</w:t>
            </w:r>
          </w:p>
        </w:tc>
        <w:tc>
          <w:tcPr>
            <w:tcW w:w="360" w:type="dxa"/>
          </w:tcPr>
          <w:p w:rsidR="00D96089" w:rsidRPr="00163291" w:rsidRDefault="00D96089" w:rsidP="00A933AC">
            <w:pPr>
              <w:spacing w:before="40" w:after="40"/>
              <w:jc w:val="center"/>
              <w:rPr>
                <w:caps/>
                <w:sz w:val="16"/>
              </w:rPr>
            </w:pPr>
          </w:p>
        </w:tc>
        <w:tc>
          <w:tcPr>
            <w:tcW w:w="4410" w:type="dxa"/>
            <w:tcBorders>
              <w:top w:val="nil"/>
              <w:bottom w:val="nil"/>
              <w:right w:val="nil"/>
            </w:tcBorders>
          </w:tcPr>
          <w:p w:rsidR="00D96089" w:rsidRPr="00163291" w:rsidRDefault="00D96089" w:rsidP="00A933AC">
            <w:pPr>
              <w:spacing w:before="40" w:after="40"/>
              <w:rPr>
                <w:sz w:val="16"/>
              </w:rPr>
            </w:pPr>
            <w:r w:rsidRPr="00163291">
              <w:rPr>
                <w:sz w:val="16"/>
              </w:rPr>
              <w:t>No (0 points)</w:t>
            </w:r>
          </w:p>
        </w:tc>
        <w:tc>
          <w:tcPr>
            <w:tcW w:w="2064" w:type="dxa"/>
            <w:tcBorders>
              <w:top w:val="nil"/>
              <w:left w:val="nil"/>
              <w:bottom w:val="nil"/>
              <w:right w:val="nil"/>
            </w:tcBorders>
          </w:tcPr>
          <w:p w:rsidR="00D96089" w:rsidRPr="00163291" w:rsidRDefault="00D96089" w:rsidP="00A933AC">
            <w:pPr>
              <w:spacing w:before="40" w:after="40"/>
              <w:jc w:val="right"/>
              <w:rPr>
                <w:sz w:val="16"/>
              </w:rPr>
            </w:pPr>
            <w:r w:rsidRPr="00163291">
              <w:rPr>
                <w:sz w:val="16"/>
              </w:rPr>
              <w:t>Point(s):</w:t>
            </w:r>
          </w:p>
        </w:tc>
        <w:tc>
          <w:tcPr>
            <w:tcW w:w="996" w:type="dxa"/>
            <w:tcBorders>
              <w:top w:val="nil"/>
              <w:left w:val="nil"/>
              <w:right w:val="nil"/>
            </w:tcBorders>
          </w:tcPr>
          <w:p w:rsidR="00D96089" w:rsidRPr="00163291" w:rsidRDefault="00D96089" w:rsidP="00A933AC">
            <w:pPr>
              <w:spacing w:before="40" w:after="40"/>
              <w:jc w:val="center"/>
              <w:rPr>
                <w:sz w:val="16"/>
              </w:rPr>
            </w:pPr>
          </w:p>
        </w:tc>
      </w:tr>
    </w:tbl>
    <w:p w:rsidR="00D96089" w:rsidRDefault="00D96089" w:rsidP="00D96089">
      <w:pPr>
        <w:spacing w:after="80"/>
      </w:pPr>
    </w:p>
    <w:p w:rsidR="00FD4EA2" w:rsidRDefault="00FD4EA2" w:rsidP="00F77964">
      <w:pPr>
        <w:pStyle w:val="ListParagraph"/>
        <w:numPr>
          <w:ilvl w:val="0"/>
          <w:numId w:val="27"/>
        </w:numPr>
        <w:spacing w:after="80"/>
        <w:ind w:left="2520"/>
        <w:contextualSpacing w:val="0"/>
      </w:pPr>
      <w:r>
        <w:t>Does the Center provide access to programs that combine workplace training with related instruction, which may include cooperative education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6089" w:rsidTr="00A933AC">
        <w:tc>
          <w:tcPr>
            <w:tcW w:w="360" w:type="dxa"/>
          </w:tcPr>
          <w:p w:rsidR="00D96089" w:rsidRPr="00163291" w:rsidRDefault="00D96089" w:rsidP="00A933AC">
            <w:pPr>
              <w:spacing w:before="40" w:after="40"/>
              <w:jc w:val="center"/>
              <w:rPr>
                <w:caps/>
                <w:sz w:val="16"/>
              </w:rPr>
            </w:pPr>
          </w:p>
        </w:tc>
        <w:tc>
          <w:tcPr>
            <w:tcW w:w="3330" w:type="dxa"/>
            <w:tcBorders>
              <w:top w:val="nil"/>
              <w:bottom w:val="nil"/>
            </w:tcBorders>
          </w:tcPr>
          <w:p w:rsidR="00D96089" w:rsidRPr="00163291" w:rsidRDefault="00D96089" w:rsidP="00A933AC">
            <w:pPr>
              <w:spacing w:before="40" w:after="40"/>
              <w:rPr>
                <w:sz w:val="16"/>
              </w:rPr>
            </w:pPr>
            <w:r w:rsidRPr="00163291">
              <w:rPr>
                <w:sz w:val="16"/>
              </w:rPr>
              <w:t>Yes (</w:t>
            </w:r>
            <w:r>
              <w:rPr>
                <w:sz w:val="16"/>
              </w:rPr>
              <w:t>1</w:t>
            </w:r>
            <w:r w:rsidRPr="00163291">
              <w:rPr>
                <w:sz w:val="16"/>
              </w:rPr>
              <w:t xml:space="preserve"> point)</w:t>
            </w:r>
          </w:p>
        </w:tc>
        <w:tc>
          <w:tcPr>
            <w:tcW w:w="360" w:type="dxa"/>
          </w:tcPr>
          <w:p w:rsidR="00D96089" w:rsidRPr="00163291" w:rsidRDefault="00D96089" w:rsidP="00A933AC">
            <w:pPr>
              <w:spacing w:before="40" w:after="40"/>
              <w:jc w:val="center"/>
              <w:rPr>
                <w:caps/>
                <w:sz w:val="16"/>
              </w:rPr>
            </w:pPr>
          </w:p>
        </w:tc>
        <w:tc>
          <w:tcPr>
            <w:tcW w:w="4410" w:type="dxa"/>
            <w:tcBorders>
              <w:top w:val="nil"/>
              <w:bottom w:val="nil"/>
              <w:right w:val="nil"/>
            </w:tcBorders>
          </w:tcPr>
          <w:p w:rsidR="00D96089" w:rsidRPr="00163291" w:rsidRDefault="00D96089" w:rsidP="00A933AC">
            <w:pPr>
              <w:spacing w:before="40" w:after="40"/>
              <w:rPr>
                <w:sz w:val="16"/>
              </w:rPr>
            </w:pPr>
            <w:r w:rsidRPr="00163291">
              <w:rPr>
                <w:sz w:val="16"/>
              </w:rPr>
              <w:t>No (0 points)</w:t>
            </w:r>
          </w:p>
        </w:tc>
        <w:tc>
          <w:tcPr>
            <w:tcW w:w="2064" w:type="dxa"/>
            <w:tcBorders>
              <w:top w:val="nil"/>
              <w:left w:val="nil"/>
              <w:bottom w:val="nil"/>
              <w:right w:val="nil"/>
            </w:tcBorders>
          </w:tcPr>
          <w:p w:rsidR="00D96089" w:rsidRPr="00163291" w:rsidRDefault="00D96089" w:rsidP="00A933AC">
            <w:pPr>
              <w:spacing w:before="40" w:after="40"/>
              <w:jc w:val="right"/>
              <w:rPr>
                <w:sz w:val="16"/>
              </w:rPr>
            </w:pPr>
            <w:r w:rsidRPr="00163291">
              <w:rPr>
                <w:sz w:val="16"/>
              </w:rPr>
              <w:t>Point(s):</w:t>
            </w:r>
          </w:p>
        </w:tc>
        <w:tc>
          <w:tcPr>
            <w:tcW w:w="996" w:type="dxa"/>
            <w:tcBorders>
              <w:top w:val="nil"/>
              <w:left w:val="nil"/>
              <w:right w:val="nil"/>
            </w:tcBorders>
          </w:tcPr>
          <w:p w:rsidR="00D96089" w:rsidRPr="00163291" w:rsidRDefault="00D96089" w:rsidP="00A933AC">
            <w:pPr>
              <w:spacing w:before="40" w:after="40"/>
              <w:jc w:val="center"/>
              <w:rPr>
                <w:sz w:val="16"/>
              </w:rPr>
            </w:pPr>
          </w:p>
        </w:tc>
      </w:tr>
    </w:tbl>
    <w:p w:rsidR="00D96089" w:rsidRDefault="00D96089" w:rsidP="00D96089">
      <w:pPr>
        <w:pStyle w:val="ListParagraph"/>
        <w:spacing w:after="80"/>
        <w:ind w:left="2520"/>
        <w:contextualSpacing w:val="0"/>
      </w:pPr>
    </w:p>
    <w:p w:rsidR="00FD4EA2" w:rsidRDefault="00FD4EA2" w:rsidP="00F77964">
      <w:pPr>
        <w:pStyle w:val="ListParagraph"/>
        <w:numPr>
          <w:ilvl w:val="0"/>
          <w:numId w:val="27"/>
        </w:numPr>
        <w:spacing w:after="80"/>
        <w:ind w:left="2520"/>
        <w:contextualSpacing w:val="0"/>
      </w:pPr>
      <w:r>
        <w:t>Does the Center provide access to training programs operated by the private sector?</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6089" w:rsidTr="00A933AC">
        <w:tc>
          <w:tcPr>
            <w:tcW w:w="360" w:type="dxa"/>
          </w:tcPr>
          <w:p w:rsidR="00D96089" w:rsidRPr="00163291" w:rsidRDefault="00D96089" w:rsidP="00A933AC">
            <w:pPr>
              <w:spacing w:before="40" w:after="40"/>
              <w:jc w:val="center"/>
              <w:rPr>
                <w:caps/>
                <w:sz w:val="16"/>
              </w:rPr>
            </w:pPr>
          </w:p>
        </w:tc>
        <w:tc>
          <w:tcPr>
            <w:tcW w:w="3330" w:type="dxa"/>
            <w:tcBorders>
              <w:top w:val="nil"/>
              <w:bottom w:val="nil"/>
            </w:tcBorders>
          </w:tcPr>
          <w:p w:rsidR="00D96089" w:rsidRPr="00163291" w:rsidRDefault="00D96089" w:rsidP="00A933AC">
            <w:pPr>
              <w:spacing w:before="40" w:after="40"/>
              <w:rPr>
                <w:sz w:val="16"/>
              </w:rPr>
            </w:pPr>
            <w:r w:rsidRPr="00163291">
              <w:rPr>
                <w:sz w:val="16"/>
              </w:rPr>
              <w:t>Yes (</w:t>
            </w:r>
            <w:r>
              <w:rPr>
                <w:sz w:val="16"/>
              </w:rPr>
              <w:t>1</w:t>
            </w:r>
            <w:r w:rsidRPr="00163291">
              <w:rPr>
                <w:sz w:val="16"/>
              </w:rPr>
              <w:t xml:space="preserve"> point)</w:t>
            </w:r>
          </w:p>
        </w:tc>
        <w:tc>
          <w:tcPr>
            <w:tcW w:w="360" w:type="dxa"/>
          </w:tcPr>
          <w:p w:rsidR="00D96089" w:rsidRPr="00163291" w:rsidRDefault="00D96089" w:rsidP="00A933AC">
            <w:pPr>
              <w:spacing w:before="40" w:after="40"/>
              <w:jc w:val="center"/>
              <w:rPr>
                <w:caps/>
                <w:sz w:val="16"/>
              </w:rPr>
            </w:pPr>
          </w:p>
        </w:tc>
        <w:tc>
          <w:tcPr>
            <w:tcW w:w="4410" w:type="dxa"/>
            <w:tcBorders>
              <w:top w:val="nil"/>
              <w:bottom w:val="nil"/>
              <w:right w:val="nil"/>
            </w:tcBorders>
          </w:tcPr>
          <w:p w:rsidR="00D96089" w:rsidRPr="00163291" w:rsidRDefault="00D96089" w:rsidP="00A933AC">
            <w:pPr>
              <w:spacing w:before="40" w:after="40"/>
              <w:rPr>
                <w:sz w:val="16"/>
              </w:rPr>
            </w:pPr>
            <w:r w:rsidRPr="00163291">
              <w:rPr>
                <w:sz w:val="16"/>
              </w:rPr>
              <w:t>No (0 points)</w:t>
            </w:r>
          </w:p>
        </w:tc>
        <w:tc>
          <w:tcPr>
            <w:tcW w:w="2064" w:type="dxa"/>
            <w:tcBorders>
              <w:top w:val="nil"/>
              <w:left w:val="nil"/>
              <w:bottom w:val="nil"/>
              <w:right w:val="nil"/>
            </w:tcBorders>
          </w:tcPr>
          <w:p w:rsidR="00D96089" w:rsidRPr="00163291" w:rsidRDefault="00D96089" w:rsidP="00A933AC">
            <w:pPr>
              <w:spacing w:before="40" w:after="40"/>
              <w:jc w:val="right"/>
              <w:rPr>
                <w:sz w:val="16"/>
              </w:rPr>
            </w:pPr>
            <w:r w:rsidRPr="00163291">
              <w:rPr>
                <w:sz w:val="16"/>
              </w:rPr>
              <w:t>Point(s):</w:t>
            </w:r>
          </w:p>
        </w:tc>
        <w:tc>
          <w:tcPr>
            <w:tcW w:w="996" w:type="dxa"/>
            <w:tcBorders>
              <w:top w:val="nil"/>
              <w:left w:val="nil"/>
              <w:right w:val="nil"/>
            </w:tcBorders>
          </w:tcPr>
          <w:p w:rsidR="00D96089" w:rsidRPr="00163291" w:rsidRDefault="00D96089" w:rsidP="00A933AC">
            <w:pPr>
              <w:spacing w:before="40" w:after="40"/>
              <w:jc w:val="center"/>
              <w:rPr>
                <w:sz w:val="16"/>
              </w:rPr>
            </w:pPr>
          </w:p>
        </w:tc>
      </w:tr>
    </w:tbl>
    <w:p w:rsidR="00D96089" w:rsidRDefault="00D96089" w:rsidP="00D96089">
      <w:pPr>
        <w:pStyle w:val="ListParagraph"/>
        <w:spacing w:after="80"/>
        <w:ind w:left="2520"/>
        <w:contextualSpacing w:val="0"/>
      </w:pPr>
    </w:p>
    <w:p w:rsidR="00FD4EA2" w:rsidRDefault="00FD4EA2" w:rsidP="00F77964">
      <w:pPr>
        <w:pStyle w:val="ListParagraph"/>
        <w:keepNext/>
        <w:keepLines/>
        <w:numPr>
          <w:ilvl w:val="0"/>
          <w:numId w:val="27"/>
        </w:numPr>
        <w:spacing w:after="80"/>
        <w:ind w:left="2520"/>
        <w:contextualSpacing w:val="0"/>
      </w:pPr>
      <w:r>
        <w:t>Does the Center provide access to skills upgrading and retraining?</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6089" w:rsidTr="00A933AC">
        <w:tc>
          <w:tcPr>
            <w:tcW w:w="360" w:type="dxa"/>
          </w:tcPr>
          <w:p w:rsidR="00D96089" w:rsidRPr="00163291" w:rsidRDefault="00D96089" w:rsidP="00A933AC">
            <w:pPr>
              <w:spacing w:before="40" w:after="40"/>
              <w:jc w:val="center"/>
              <w:rPr>
                <w:caps/>
                <w:sz w:val="16"/>
              </w:rPr>
            </w:pPr>
          </w:p>
        </w:tc>
        <w:tc>
          <w:tcPr>
            <w:tcW w:w="3330" w:type="dxa"/>
            <w:tcBorders>
              <w:top w:val="nil"/>
              <w:bottom w:val="nil"/>
            </w:tcBorders>
          </w:tcPr>
          <w:p w:rsidR="00D96089" w:rsidRPr="00163291" w:rsidRDefault="00D96089" w:rsidP="00A933AC">
            <w:pPr>
              <w:spacing w:before="40" w:after="40"/>
              <w:rPr>
                <w:sz w:val="16"/>
              </w:rPr>
            </w:pPr>
            <w:r w:rsidRPr="00163291">
              <w:rPr>
                <w:sz w:val="16"/>
              </w:rPr>
              <w:t>Yes (</w:t>
            </w:r>
            <w:r>
              <w:rPr>
                <w:sz w:val="16"/>
              </w:rPr>
              <w:t>1</w:t>
            </w:r>
            <w:r w:rsidRPr="00163291">
              <w:rPr>
                <w:sz w:val="16"/>
              </w:rPr>
              <w:t xml:space="preserve"> point)</w:t>
            </w:r>
          </w:p>
        </w:tc>
        <w:tc>
          <w:tcPr>
            <w:tcW w:w="360" w:type="dxa"/>
          </w:tcPr>
          <w:p w:rsidR="00D96089" w:rsidRPr="00163291" w:rsidRDefault="00D96089" w:rsidP="00A933AC">
            <w:pPr>
              <w:spacing w:before="40" w:after="40"/>
              <w:jc w:val="center"/>
              <w:rPr>
                <w:caps/>
                <w:sz w:val="16"/>
              </w:rPr>
            </w:pPr>
          </w:p>
        </w:tc>
        <w:tc>
          <w:tcPr>
            <w:tcW w:w="4410" w:type="dxa"/>
            <w:tcBorders>
              <w:top w:val="nil"/>
              <w:bottom w:val="nil"/>
              <w:right w:val="nil"/>
            </w:tcBorders>
          </w:tcPr>
          <w:p w:rsidR="00D96089" w:rsidRPr="00163291" w:rsidRDefault="00D96089" w:rsidP="00A933AC">
            <w:pPr>
              <w:spacing w:before="40" w:after="40"/>
              <w:rPr>
                <w:sz w:val="16"/>
              </w:rPr>
            </w:pPr>
            <w:r w:rsidRPr="00163291">
              <w:rPr>
                <w:sz w:val="16"/>
              </w:rPr>
              <w:t>No (0 points)</w:t>
            </w:r>
          </w:p>
        </w:tc>
        <w:tc>
          <w:tcPr>
            <w:tcW w:w="2064" w:type="dxa"/>
            <w:tcBorders>
              <w:top w:val="nil"/>
              <w:left w:val="nil"/>
              <w:bottom w:val="nil"/>
              <w:right w:val="nil"/>
            </w:tcBorders>
          </w:tcPr>
          <w:p w:rsidR="00D96089" w:rsidRPr="00163291" w:rsidRDefault="00D96089" w:rsidP="00A933AC">
            <w:pPr>
              <w:spacing w:before="40" w:after="40"/>
              <w:jc w:val="right"/>
              <w:rPr>
                <w:sz w:val="16"/>
              </w:rPr>
            </w:pPr>
            <w:r w:rsidRPr="00163291">
              <w:rPr>
                <w:sz w:val="16"/>
              </w:rPr>
              <w:t>Point(s):</w:t>
            </w:r>
          </w:p>
        </w:tc>
        <w:tc>
          <w:tcPr>
            <w:tcW w:w="996" w:type="dxa"/>
            <w:tcBorders>
              <w:top w:val="nil"/>
              <w:left w:val="nil"/>
              <w:right w:val="nil"/>
            </w:tcBorders>
          </w:tcPr>
          <w:p w:rsidR="00D96089" w:rsidRPr="00163291" w:rsidRDefault="00D96089" w:rsidP="00A933AC">
            <w:pPr>
              <w:spacing w:before="40" w:after="40"/>
              <w:jc w:val="center"/>
              <w:rPr>
                <w:sz w:val="16"/>
              </w:rPr>
            </w:pPr>
          </w:p>
        </w:tc>
      </w:tr>
    </w:tbl>
    <w:p w:rsidR="00D96089" w:rsidRDefault="00D96089" w:rsidP="00D96089">
      <w:pPr>
        <w:pStyle w:val="ListParagraph"/>
        <w:spacing w:after="80"/>
        <w:ind w:left="2520"/>
        <w:contextualSpacing w:val="0"/>
      </w:pPr>
    </w:p>
    <w:p w:rsidR="00FD4EA2" w:rsidRDefault="00FD4EA2" w:rsidP="00F77964">
      <w:pPr>
        <w:pStyle w:val="ListParagraph"/>
        <w:numPr>
          <w:ilvl w:val="0"/>
          <w:numId w:val="27"/>
        </w:numPr>
        <w:spacing w:after="80"/>
        <w:ind w:left="2520"/>
        <w:contextualSpacing w:val="0"/>
      </w:pPr>
      <w:r>
        <w:t>Does the Center provide access to entrepreneurial training?</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6089" w:rsidTr="00A933AC">
        <w:tc>
          <w:tcPr>
            <w:tcW w:w="360" w:type="dxa"/>
          </w:tcPr>
          <w:p w:rsidR="00D96089" w:rsidRPr="00163291" w:rsidRDefault="00D96089" w:rsidP="00A933AC">
            <w:pPr>
              <w:spacing w:before="40" w:after="40"/>
              <w:jc w:val="center"/>
              <w:rPr>
                <w:caps/>
                <w:sz w:val="16"/>
              </w:rPr>
            </w:pPr>
          </w:p>
        </w:tc>
        <w:tc>
          <w:tcPr>
            <w:tcW w:w="3330" w:type="dxa"/>
            <w:tcBorders>
              <w:top w:val="nil"/>
              <w:bottom w:val="nil"/>
            </w:tcBorders>
          </w:tcPr>
          <w:p w:rsidR="00D96089" w:rsidRPr="00163291" w:rsidRDefault="00D96089" w:rsidP="00A933AC">
            <w:pPr>
              <w:spacing w:before="40" w:after="40"/>
              <w:rPr>
                <w:sz w:val="16"/>
              </w:rPr>
            </w:pPr>
            <w:r w:rsidRPr="00163291">
              <w:rPr>
                <w:sz w:val="16"/>
              </w:rPr>
              <w:t>Yes (</w:t>
            </w:r>
            <w:r>
              <w:rPr>
                <w:sz w:val="16"/>
              </w:rPr>
              <w:t>1</w:t>
            </w:r>
            <w:r w:rsidRPr="00163291">
              <w:rPr>
                <w:sz w:val="16"/>
              </w:rPr>
              <w:t xml:space="preserve"> point)</w:t>
            </w:r>
          </w:p>
        </w:tc>
        <w:tc>
          <w:tcPr>
            <w:tcW w:w="360" w:type="dxa"/>
          </w:tcPr>
          <w:p w:rsidR="00D96089" w:rsidRPr="00163291" w:rsidRDefault="00D96089" w:rsidP="00A933AC">
            <w:pPr>
              <w:spacing w:before="40" w:after="40"/>
              <w:jc w:val="center"/>
              <w:rPr>
                <w:caps/>
                <w:sz w:val="16"/>
              </w:rPr>
            </w:pPr>
          </w:p>
        </w:tc>
        <w:tc>
          <w:tcPr>
            <w:tcW w:w="4410" w:type="dxa"/>
            <w:tcBorders>
              <w:top w:val="nil"/>
              <w:bottom w:val="nil"/>
              <w:right w:val="nil"/>
            </w:tcBorders>
          </w:tcPr>
          <w:p w:rsidR="00D96089" w:rsidRPr="00163291" w:rsidRDefault="00D96089" w:rsidP="00A933AC">
            <w:pPr>
              <w:spacing w:before="40" w:after="40"/>
              <w:rPr>
                <w:sz w:val="16"/>
              </w:rPr>
            </w:pPr>
            <w:r w:rsidRPr="00163291">
              <w:rPr>
                <w:sz w:val="16"/>
              </w:rPr>
              <w:t>No (0 points)</w:t>
            </w:r>
          </w:p>
        </w:tc>
        <w:tc>
          <w:tcPr>
            <w:tcW w:w="2064" w:type="dxa"/>
            <w:tcBorders>
              <w:top w:val="nil"/>
              <w:left w:val="nil"/>
              <w:bottom w:val="nil"/>
              <w:right w:val="nil"/>
            </w:tcBorders>
          </w:tcPr>
          <w:p w:rsidR="00D96089" w:rsidRPr="00163291" w:rsidRDefault="00D96089" w:rsidP="00A933AC">
            <w:pPr>
              <w:spacing w:before="40" w:after="40"/>
              <w:jc w:val="right"/>
              <w:rPr>
                <w:sz w:val="16"/>
              </w:rPr>
            </w:pPr>
            <w:r w:rsidRPr="00163291">
              <w:rPr>
                <w:sz w:val="16"/>
              </w:rPr>
              <w:t>Point(s):</w:t>
            </w:r>
          </w:p>
        </w:tc>
        <w:tc>
          <w:tcPr>
            <w:tcW w:w="996" w:type="dxa"/>
            <w:tcBorders>
              <w:top w:val="nil"/>
              <w:left w:val="nil"/>
              <w:right w:val="nil"/>
            </w:tcBorders>
          </w:tcPr>
          <w:p w:rsidR="00D96089" w:rsidRPr="00163291" w:rsidRDefault="00D96089" w:rsidP="00A933AC">
            <w:pPr>
              <w:spacing w:before="40" w:after="40"/>
              <w:jc w:val="center"/>
              <w:rPr>
                <w:sz w:val="16"/>
              </w:rPr>
            </w:pPr>
          </w:p>
        </w:tc>
      </w:tr>
    </w:tbl>
    <w:p w:rsidR="00D96089" w:rsidRDefault="00D96089" w:rsidP="00D96089">
      <w:pPr>
        <w:pStyle w:val="ListParagraph"/>
        <w:spacing w:after="80"/>
        <w:ind w:left="2520"/>
        <w:contextualSpacing w:val="0"/>
      </w:pPr>
    </w:p>
    <w:p w:rsidR="00FD4EA2" w:rsidRDefault="00FD4EA2" w:rsidP="00F77964">
      <w:pPr>
        <w:pStyle w:val="ListParagraph"/>
        <w:numPr>
          <w:ilvl w:val="0"/>
          <w:numId w:val="27"/>
        </w:numPr>
        <w:spacing w:after="80"/>
        <w:ind w:left="2520"/>
        <w:contextualSpacing w:val="0"/>
      </w:pPr>
      <w:r>
        <w:t xml:space="preserve">Does the Center provide access to transitional jobs </w:t>
      </w:r>
      <w:r w:rsidR="00D96089">
        <w:t>(</w:t>
      </w:r>
      <w:r>
        <w:t>in accordance with WIOA section 134(d)(5) and 20 C.F.R. sections 680.190 and 680.195</w:t>
      </w:r>
      <w:r w:rsidR="00D96089">
        <w:t>)</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6089" w:rsidTr="00A933AC">
        <w:tc>
          <w:tcPr>
            <w:tcW w:w="360" w:type="dxa"/>
          </w:tcPr>
          <w:p w:rsidR="00D96089" w:rsidRPr="00163291" w:rsidRDefault="00D96089" w:rsidP="00A933AC">
            <w:pPr>
              <w:spacing w:before="40" w:after="40"/>
              <w:jc w:val="center"/>
              <w:rPr>
                <w:caps/>
                <w:sz w:val="16"/>
              </w:rPr>
            </w:pPr>
          </w:p>
        </w:tc>
        <w:tc>
          <w:tcPr>
            <w:tcW w:w="3330" w:type="dxa"/>
            <w:tcBorders>
              <w:top w:val="nil"/>
              <w:bottom w:val="nil"/>
            </w:tcBorders>
          </w:tcPr>
          <w:p w:rsidR="00D96089" w:rsidRPr="00163291" w:rsidRDefault="00D96089" w:rsidP="00A933AC">
            <w:pPr>
              <w:spacing w:before="40" w:after="40"/>
              <w:rPr>
                <w:sz w:val="16"/>
              </w:rPr>
            </w:pPr>
            <w:r w:rsidRPr="00163291">
              <w:rPr>
                <w:sz w:val="16"/>
              </w:rPr>
              <w:t>Yes (</w:t>
            </w:r>
            <w:r>
              <w:rPr>
                <w:sz w:val="16"/>
              </w:rPr>
              <w:t>1</w:t>
            </w:r>
            <w:r w:rsidRPr="00163291">
              <w:rPr>
                <w:sz w:val="16"/>
              </w:rPr>
              <w:t xml:space="preserve"> point)</w:t>
            </w:r>
          </w:p>
        </w:tc>
        <w:tc>
          <w:tcPr>
            <w:tcW w:w="360" w:type="dxa"/>
          </w:tcPr>
          <w:p w:rsidR="00D96089" w:rsidRPr="00163291" w:rsidRDefault="00D96089" w:rsidP="00A933AC">
            <w:pPr>
              <w:spacing w:before="40" w:after="40"/>
              <w:jc w:val="center"/>
              <w:rPr>
                <w:caps/>
                <w:sz w:val="16"/>
              </w:rPr>
            </w:pPr>
          </w:p>
        </w:tc>
        <w:tc>
          <w:tcPr>
            <w:tcW w:w="4410" w:type="dxa"/>
            <w:tcBorders>
              <w:top w:val="nil"/>
              <w:bottom w:val="nil"/>
              <w:right w:val="nil"/>
            </w:tcBorders>
          </w:tcPr>
          <w:p w:rsidR="00D96089" w:rsidRPr="00163291" w:rsidRDefault="00D96089" w:rsidP="00A933AC">
            <w:pPr>
              <w:spacing w:before="40" w:after="40"/>
              <w:rPr>
                <w:sz w:val="16"/>
              </w:rPr>
            </w:pPr>
            <w:r w:rsidRPr="00163291">
              <w:rPr>
                <w:sz w:val="16"/>
              </w:rPr>
              <w:t>No (0 points)</w:t>
            </w:r>
          </w:p>
        </w:tc>
        <w:tc>
          <w:tcPr>
            <w:tcW w:w="2064" w:type="dxa"/>
            <w:tcBorders>
              <w:top w:val="nil"/>
              <w:left w:val="nil"/>
              <w:bottom w:val="nil"/>
              <w:right w:val="nil"/>
            </w:tcBorders>
          </w:tcPr>
          <w:p w:rsidR="00D96089" w:rsidRPr="00163291" w:rsidRDefault="00D96089" w:rsidP="00A933AC">
            <w:pPr>
              <w:spacing w:before="40" w:after="40"/>
              <w:jc w:val="right"/>
              <w:rPr>
                <w:sz w:val="16"/>
              </w:rPr>
            </w:pPr>
            <w:r w:rsidRPr="00163291">
              <w:rPr>
                <w:sz w:val="16"/>
              </w:rPr>
              <w:t>Point(s):</w:t>
            </w:r>
          </w:p>
        </w:tc>
        <w:tc>
          <w:tcPr>
            <w:tcW w:w="996" w:type="dxa"/>
            <w:tcBorders>
              <w:top w:val="nil"/>
              <w:left w:val="nil"/>
              <w:right w:val="nil"/>
            </w:tcBorders>
          </w:tcPr>
          <w:p w:rsidR="00D96089" w:rsidRPr="00163291" w:rsidRDefault="00D96089" w:rsidP="00A933AC">
            <w:pPr>
              <w:spacing w:before="40" w:after="40"/>
              <w:jc w:val="center"/>
              <w:rPr>
                <w:sz w:val="16"/>
              </w:rPr>
            </w:pPr>
          </w:p>
        </w:tc>
      </w:tr>
    </w:tbl>
    <w:p w:rsidR="00D96089" w:rsidRDefault="00D96089" w:rsidP="00D96089">
      <w:pPr>
        <w:pStyle w:val="ListParagraph"/>
        <w:spacing w:after="80"/>
        <w:ind w:left="2520"/>
        <w:contextualSpacing w:val="0"/>
      </w:pPr>
    </w:p>
    <w:p w:rsidR="00FD4EA2" w:rsidRDefault="00FD4EA2" w:rsidP="00F77964">
      <w:pPr>
        <w:pStyle w:val="ListParagraph"/>
        <w:numPr>
          <w:ilvl w:val="0"/>
          <w:numId w:val="27"/>
        </w:numPr>
        <w:spacing w:after="80"/>
        <w:ind w:left="2520"/>
        <w:contextualSpacing w:val="0"/>
      </w:pPr>
      <w:r>
        <w:t>Does the Center provide access to job readiness t</w:t>
      </w:r>
      <w:r w:rsidR="00D96089">
        <w:t>raining provided in combination</w:t>
      </w:r>
      <w:r>
        <w:t xml:space="preserve"> with the services </w:t>
      </w:r>
      <w:r w:rsidR="00D96089">
        <w:t xml:space="preserve">listed </w:t>
      </w:r>
      <w:r>
        <w:t xml:space="preserve">in </w:t>
      </w:r>
      <w:r w:rsidR="00D96089">
        <w:t>the above Questions A through H of this Subsection?</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6089" w:rsidTr="00A933AC">
        <w:tc>
          <w:tcPr>
            <w:tcW w:w="360" w:type="dxa"/>
          </w:tcPr>
          <w:p w:rsidR="00D96089" w:rsidRPr="00163291" w:rsidRDefault="00D96089" w:rsidP="00A933AC">
            <w:pPr>
              <w:spacing w:before="40" w:after="40"/>
              <w:jc w:val="center"/>
              <w:rPr>
                <w:caps/>
                <w:sz w:val="16"/>
              </w:rPr>
            </w:pPr>
          </w:p>
        </w:tc>
        <w:tc>
          <w:tcPr>
            <w:tcW w:w="3330" w:type="dxa"/>
            <w:tcBorders>
              <w:top w:val="nil"/>
              <w:bottom w:val="nil"/>
            </w:tcBorders>
          </w:tcPr>
          <w:p w:rsidR="00D96089" w:rsidRPr="00163291" w:rsidRDefault="00D96089" w:rsidP="00A933AC">
            <w:pPr>
              <w:spacing w:before="40" w:after="40"/>
              <w:rPr>
                <w:sz w:val="16"/>
              </w:rPr>
            </w:pPr>
            <w:r w:rsidRPr="00163291">
              <w:rPr>
                <w:sz w:val="16"/>
              </w:rPr>
              <w:t>Yes (</w:t>
            </w:r>
            <w:r>
              <w:rPr>
                <w:sz w:val="16"/>
              </w:rPr>
              <w:t>1</w:t>
            </w:r>
            <w:r w:rsidRPr="00163291">
              <w:rPr>
                <w:sz w:val="16"/>
              </w:rPr>
              <w:t xml:space="preserve"> point)</w:t>
            </w:r>
          </w:p>
        </w:tc>
        <w:tc>
          <w:tcPr>
            <w:tcW w:w="360" w:type="dxa"/>
          </w:tcPr>
          <w:p w:rsidR="00D96089" w:rsidRPr="00163291" w:rsidRDefault="00D96089" w:rsidP="00A933AC">
            <w:pPr>
              <w:spacing w:before="40" w:after="40"/>
              <w:jc w:val="center"/>
              <w:rPr>
                <w:caps/>
                <w:sz w:val="16"/>
              </w:rPr>
            </w:pPr>
          </w:p>
        </w:tc>
        <w:tc>
          <w:tcPr>
            <w:tcW w:w="4410" w:type="dxa"/>
            <w:tcBorders>
              <w:top w:val="nil"/>
              <w:bottom w:val="nil"/>
              <w:right w:val="nil"/>
            </w:tcBorders>
          </w:tcPr>
          <w:p w:rsidR="00D96089" w:rsidRPr="00163291" w:rsidRDefault="00D96089" w:rsidP="00A933AC">
            <w:pPr>
              <w:spacing w:before="40" w:after="40"/>
              <w:rPr>
                <w:sz w:val="16"/>
              </w:rPr>
            </w:pPr>
            <w:r w:rsidRPr="00163291">
              <w:rPr>
                <w:sz w:val="16"/>
              </w:rPr>
              <w:t>No (0 points)</w:t>
            </w:r>
          </w:p>
        </w:tc>
        <w:tc>
          <w:tcPr>
            <w:tcW w:w="2064" w:type="dxa"/>
            <w:tcBorders>
              <w:top w:val="nil"/>
              <w:left w:val="nil"/>
              <w:bottom w:val="nil"/>
              <w:right w:val="nil"/>
            </w:tcBorders>
          </w:tcPr>
          <w:p w:rsidR="00D96089" w:rsidRPr="00163291" w:rsidRDefault="00D96089" w:rsidP="00A933AC">
            <w:pPr>
              <w:spacing w:before="40" w:after="40"/>
              <w:jc w:val="right"/>
              <w:rPr>
                <w:sz w:val="16"/>
              </w:rPr>
            </w:pPr>
            <w:r w:rsidRPr="00163291">
              <w:rPr>
                <w:sz w:val="16"/>
              </w:rPr>
              <w:t>Point(s):</w:t>
            </w:r>
          </w:p>
        </w:tc>
        <w:tc>
          <w:tcPr>
            <w:tcW w:w="996" w:type="dxa"/>
            <w:tcBorders>
              <w:top w:val="nil"/>
              <w:left w:val="nil"/>
              <w:right w:val="nil"/>
            </w:tcBorders>
          </w:tcPr>
          <w:p w:rsidR="00D96089" w:rsidRPr="00163291" w:rsidRDefault="00D96089" w:rsidP="00A933AC">
            <w:pPr>
              <w:spacing w:before="40" w:after="40"/>
              <w:jc w:val="center"/>
              <w:rPr>
                <w:sz w:val="16"/>
              </w:rPr>
            </w:pPr>
          </w:p>
        </w:tc>
      </w:tr>
    </w:tbl>
    <w:p w:rsidR="00D96089" w:rsidRDefault="00D96089" w:rsidP="00D96089">
      <w:pPr>
        <w:pStyle w:val="ListParagraph"/>
        <w:spacing w:after="80"/>
        <w:ind w:left="2520"/>
        <w:contextualSpacing w:val="0"/>
      </w:pPr>
    </w:p>
    <w:p w:rsidR="00D96089" w:rsidRDefault="00D96089" w:rsidP="00F77964">
      <w:pPr>
        <w:pStyle w:val="ListParagraph"/>
        <w:numPr>
          <w:ilvl w:val="0"/>
          <w:numId w:val="27"/>
        </w:numPr>
        <w:spacing w:after="80"/>
        <w:ind w:left="2520"/>
        <w:contextualSpacing w:val="0"/>
      </w:pPr>
      <w:r>
        <w:t>Does the Center provide access to adult education and literacy activities, including activities of English language acquisition and integrated education and training programs, provided concurrently or in combination with the training services listed in Questions A through G of this Subsection?</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6089" w:rsidTr="00A933AC">
        <w:tc>
          <w:tcPr>
            <w:tcW w:w="360" w:type="dxa"/>
          </w:tcPr>
          <w:p w:rsidR="00D96089" w:rsidRPr="00163291" w:rsidRDefault="00D96089" w:rsidP="00A933AC">
            <w:pPr>
              <w:spacing w:before="40" w:after="40"/>
              <w:jc w:val="center"/>
              <w:rPr>
                <w:caps/>
                <w:sz w:val="16"/>
              </w:rPr>
            </w:pPr>
          </w:p>
        </w:tc>
        <w:tc>
          <w:tcPr>
            <w:tcW w:w="3330" w:type="dxa"/>
            <w:tcBorders>
              <w:top w:val="nil"/>
              <w:bottom w:val="nil"/>
            </w:tcBorders>
          </w:tcPr>
          <w:p w:rsidR="00D96089" w:rsidRPr="00163291" w:rsidRDefault="00D96089" w:rsidP="00A933AC">
            <w:pPr>
              <w:spacing w:before="40" w:after="40"/>
              <w:rPr>
                <w:sz w:val="16"/>
              </w:rPr>
            </w:pPr>
            <w:r w:rsidRPr="00163291">
              <w:rPr>
                <w:sz w:val="16"/>
              </w:rPr>
              <w:t>Yes (</w:t>
            </w:r>
            <w:r>
              <w:rPr>
                <w:sz w:val="16"/>
              </w:rPr>
              <w:t>1</w:t>
            </w:r>
            <w:r w:rsidRPr="00163291">
              <w:rPr>
                <w:sz w:val="16"/>
              </w:rPr>
              <w:t xml:space="preserve"> point)</w:t>
            </w:r>
          </w:p>
        </w:tc>
        <w:tc>
          <w:tcPr>
            <w:tcW w:w="360" w:type="dxa"/>
          </w:tcPr>
          <w:p w:rsidR="00D96089" w:rsidRPr="00163291" w:rsidRDefault="00D96089" w:rsidP="00A933AC">
            <w:pPr>
              <w:spacing w:before="40" w:after="40"/>
              <w:jc w:val="center"/>
              <w:rPr>
                <w:caps/>
                <w:sz w:val="16"/>
              </w:rPr>
            </w:pPr>
          </w:p>
        </w:tc>
        <w:tc>
          <w:tcPr>
            <w:tcW w:w="4410" w:type="dxa"/>
            <w:tcBorders>
              <w:top w:val="nil"/>
              <w:bottom w:val="nil"/>
              <w:right w:val="nil"/>
            </w:tcBorders>
          </w:tcPr>
          <w:p w:rsidR="00D96089" w:rsidRPr="00163291" w:rsidRDefault="00D96089" w:rsidP="00A933AC">
            <w:pPr>
              <w:spacing w:before="40" w:after="40"/>
              <w:rPr>
                <w:sz w:val="16"/>
              </w:rPr>
            </w:pPr>
            <w:r w:rsidRPr="00163291">
              <w:rPr>
                <w:sz w:val="16"/>
              </w:rPr>
              <w:t>No (0 points)</w:t>
            </w:r>
          </w:p>
        </w:tc>
        <w:tc>
          <w:tcPr>
            <w:tcW w:w="2064" w:type="dxa"/>
            <w:tcBorders>
              <w:top w:val="nil"/>
              <w:left w:val="nil"/>
              <w:bottom w:val="nil"/>
              <w:right w:val="nil"/>
            </w:tcBorders>
          </w:tcPr>
          <w:p w:rsidR="00D96089" w:rsidRPr="00163291" w:rsidRDefault="00D96089" w:rsidP="00A933AC">
            <w:pPr>
              <w:spacing w:before="40" w:after="40"/>
              <w:jc w:val="right"/>
              <w:rPr>
                <w:sz w:val="16"/>
              </w:rPr>
            </w:pPr>
            <w:r w:rsidRPr="00163291">
              <w:rPr>
                <w:sz w:val="16"/>
              </w:rPr>
              <w:t>Point(s):</w:t>
            </w:r>
          </w:p>
        </w:tc>
        <w:tc>
          <w:tcPr>
            <w:tcW w:w="996" w:type="dxa"/>
            <w:tcBorders>
              <w:top w:val="nil"/>
              <w:left w:val="nil"/>
              <w:right w:val="nil"/>
            </w:tcBorders>
          </w:tcPr>
          <w:p w:rsidR="00D96089" w:rsidRPr="00163291" w:rsidRDefault="00D96089" w:rsidP="00A933AC">
            <w:pPr>
              <w:spacing w:before="40" w:after="40"/>
              <w:jc w:val="center"/>
              <w:rPr>
                <w:sz w:val="16"/>
              </w:rPr>
            </w:pPr>
          </w:p>
        </w:tc>
      </w:tr>
    </w:tbl>
    <w:p w:rsidR="00D96089" w:rsidRDefault="00D96089" w:rsidP="00D96089">
      <w:pPr>
        <w:pStyle w:val="ListParagraph"/>
        <w:spacing w:after="80"/>
        <w:ind w:left="2520"/>
        <w:contextualSpacing w:val="0"/>
      </w:pPr>
    </w:p>
    <w:p w:rsidR="00D96089" w:rsidRDefault="00D96089" w:rsidP="00F77964">
      <w:pPr>
        <w:pStyle w:val="ListParagraph"/>
        <w:numPr>
          <w:ilvl w:val="0"/>
          <w:numId w:val="27"/>
        </w:numPr>
        <w:spacing w:after="80"/>
        <w:ind w:left="2520"/>
        <w:contextualSpacing w:val="0"/>
      </w:pPr>
      <w:r>
        <w:t>Does the Center provide access to customized training conducted with a commitment by an employer or group of employers to employ an individual upon successful completion of the training (in accordance with 20 C.F.R. sections 680.760 through 680.770)?</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96089" w:rsidTr="00A933AC">
        <w:tc>
          <w:tcPr>
            <w:tcW w:w="360" w:type="dxa"/>
          </w:tcPr>
          <w:p w:rsidR="00D96089" w:rsidRPr="00163291" w:rsidRDefault="00D96089" w:rsidP="00A933AC">
            <w:pPr>
              <w:spacing w:before="40" w:after="40"/>
              <w:jc w:val="center"/>
              <w:rPr>
                <w:caps/>
                <w:sz w:val="16"/>
              </w:rPr>
            </w:pPr>
          </w:p>
        </w:tc>
        <w:tc>
          <w:tcPr>
            <w:tcW w:w="3330" w:type="dxa"/>
            <w:tcBorders>
              <w:top w:val="nil"/>
              <w:bottom w:val="nil"/>
            </w:tcBorders>
          </w:tcPr>
          <w:p w:rsidR="00D96089" w:rsidRPr="00163291" w:rsidRDefault="00D96089" w:rsidP="00A933AC">
            <w:pPr>
              <w:spacing w:before="40" w:after="40"/>
              <w:rPr>
                <w:sz w:val="16"/>
              </w:rPr>
            </w:pPr>
            <w:r w:rsidRPr="00163291">
              <w:rPr>
                <w:sz w:val="16"/>
              </w:rPr>
              <w:t>Yes (</w:t>
            </w:r>
            <w:r>
              <w:rPr>
                <w:sz w:val="16"/>
              </w:rPr>
              <w:t>1</w:t>
            </w:r>
            <w:r w:rsidRPr="00163291">
              <w:rPr>
                <w:sz w:val="16"/>
              </w:rPr>
              <w:t xml:space="preserve"> point)</w:t>
            </w:r>
          </w:p>
        </w:tc>
        <w:tc>
          <w:tcPr>
            <w:tcW w:w="360" w:type="dxa"/>
          </w:tcPr>
          <w:p w:rsidR="00D96089" w:rsidRPr="00163291" w:rsidRDefault="00D96089" w:rsidP="00A933AC">
            <w:pPr>
              <w:spacing w:before="40" w:after="40"/>
              <w:jc w:val="center"/>
              <w:rPr>
                <w:caps/>
                <w:sz w:val="16"/>
              </w:rPr>
            </w:pPr>
          </w:p>
        </w:tc>
        <w:tc>
          <w:tcPr>
            <w:tcW w:w="4410" w:type="dxa"/>
            <w:tcBorders>
              <w:top w:val="nil"/>
              <w:bottom w:val="nil"/>
              <w:right w:val="nil"/>
            </w:tcBorders>
          </w:tcPr>
          <w:p w:rsidR="00D96089" w:rsidRPr="00163291" w:rsidRDefault="00D96089" w:rsidP="00A933AC">
            <w:pPr>
              <w:spacing w:before="40" w:after="40"/>
              <w:rPr>
                <w:sz w:val="16"/>
              </w:rPr>
            </w:pPr>
            <w:r w:rsidRPr="00163291">
              <w:rPr>
                <w:sz w:val="16"/>
              </w:rPr>
              <w:t>No (0 points)</w:t>
            </w:r>
          </w:p>
        </w:tc>
        <w:tc>
          <w:tcPr>
            <w:tcW w:w="2064" w:type="dxa"/>
            <w:tcBorders>
              <w:top w:val="nil"/>
              <w:left w:val="nil"/>
              <w:bottom w:val="nil"/>
              <w:right w:val="nil"/>
            </w:tcBorders>
          </w:tcPr>
          <w:p w:rsidR="00D96089" w:rsidRPr="00163291" w:rsidRDefault="00D96089" w:rsidP="00A933AC">
            <w:pPr>
              <w:spacing w:before="40" w:after="40"/>
              <w:jc w:val="right"/>
              <w:rPr>
                <w:sz w:val="16"/>
              </w:rPr>
            </w:pPr>
            <w:r w:rsidRPr="00163291">
              <w:rPr>
                <w:sz w:val="16"/>
              </w:rPr>
              <w:t>Point(s):</w:t>
            </w:r>
          </w:p>
        </w:tc>
        <w:tc>
          <w:tcPr>
            <w:tcW w:w="996" w:type="dxa"/>
            <w:tcBorders>
              <w:top w:val="nil"/>
              <w:left w:val="nil"/>
              <w:right w:val="nil"/>
            </w:tcBorders>
          </w:tcPr>
          <w:p w:rsidR="00D96089" w:rsidRPr="00163291" w:rsidRDefault="00D96089" w:rsidP="00A933AC">
            <w:pPr>
              <w:spacing w:before="40" w:after="40"/>
              <w:jc w:val="center"/>
              <w:rPr>
                <w:sz w:val="16"/>
              </w:rPr>
            </w:pPr>
          </w:p>
        </w:tc>
      </w:tr>
    </w:tbl>
    <w:p w:rsidR="00B9462F" w:rsidRDefault="00B9462F" w:rsidP="00D96089">
      <w:pPr>
        <w:spacing w:after="80"/>
      </w:pPr>
    </w:p>
    <w:tbl>
      <w:tblPr>
        <w:tblStyle w:val="TableGrid"/>
        <w:tblW w:w="0" w:type="auto"/>
        <w:tblInd w:w="865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394"/>
        <w:gridCol w:w="996"/>
      </w:tblGrid>
      <w:tr w:rsidR="00D96089" w:rsidTr="00F300D7">
        <w:tc>
          <w:tcPr>
            <w:tcW w:w="5394" w:type="dxa"/>
          </w:tcPr>
          <w:p w:rsidR="00D96089" w:rsidRPr="00163291" w:rsidRDefault="00D438BD" w:rsidP="00D96089">
            <w:pPr>
              <w:keepNext/>
              <w:keepLines/>
              <w:spacing w:before="120" w:after="100"/>
              <w:jc w:val="right"/>
              <w:rPr>
                <w:b/>
                <w:spacing w:val="20"/>
              </w:rPr>
            </w:pPr>
            <w:r>
              <w:rPr>
                <w:b/>
                <w:spacing w:val="20"/>
              </w:rPr>
              <w:t>4</w:t>
            </w:r>
            <w:r w:rsidR="00D96089" w:rsidRPr="00163291">
              <w:rPr>
                <w:b/>
                <w:spacing w:val="20"/>
              </w:rPr>
              <w:t>.</w:t>
            </w:r>
            <w:r w:rsidR="00D96089">
              <w:rPr>
                <w:b/>
                <w:spacing w:val="20"/>
              </w:rPr>
              <w:t>2</w:t>
            </w:r>
            <w:r w:rsidR="00D96089" w:rsidRPr="00163291">
              <w:rPr>
                <w:b/>
                <w:spacing w:val="20"/>
              </w:rPr>
              <w:t>.</w:t>
            </w:r>
            <w:r w:rsidR="00D96089">
              <w:rPr>
                <w:b/>
                <w:spacing w:val="20"/>
              </w:rPr>
              <w:t>4</w:t>
            </w:r>
            <w:r w:rsidR="00D96089" w:rsidRPr="00163291">
              <w:rPr>
                <w:b/>
                <w:spacing w:val="20"/>
              </w:rPr>
              <w:t xml:space="preserve">.  </w:t>
            </w:r>
            <w:r w:rsidR="00D96089">
              <w:rPr>
                <w:b/>
                <w:spacing w:val="20"/>
              </w:rPr>
              <w:t xml:space="preserve">Access to Training Services </w:t>
            </w:r>
            <w:r w:rsidR="00D96089" w:rsidRPr="00163291">
              <w:rPr>
                <w:b/>
                <w:spacing w:val="20"/>
              </w:rPr>
              <w:t>Score:</w:t>
            </w:r>
          </w:p>
        </w:tc>
        <w:tc>
          <w:tcPr>
            <w:tcW w:w="996" w:type="dxa"/>
          </w:tcPr>
          <w:p w:rsidR="00D96089" w:rsidRPr="00163291" w:rsidRDefault="00D96089" w:rsidP="00A933AC">
            <w:pPr>
              <w:keepNext/>
              <w:keepLines/>
              <w:spacing w:before="120" w:after="100"/>
              <w:jc w:val="center"/>
              <w:rPr>
                <w:b/>
                <w:spacing w:val="20"/>
              </w:rPr>
            </w:pPr>
          </w:p>
        </w:tc>
      </w:tr>
    </w:tbl>
    <w:p w:rsidR="008C7912" w:rsidRPr="00FD4EA2" w:rsidRDefault="008C7912" w:rsidP="008C7912"/>
    <w:tbl>
      <w:tblPr>
        <w:tblStyle w:val="TableGrid"/>
        <w:tblW w:w="0" w:type="auto"/>
        <w:tblInd w:w="8478" w:type="dxa"/>
        <w:tblBorders>
          <w:top w:val="single" w:sz="12" w:space="0" w:color="049A9A"/>
          <w:left w:val="single" w:sz="12" w:space="0" w:color="049A9A"/>
          <w:bottom w:val="single" w:sz="12" w:space="0" w:color="049A9A"/>
          <w:right w:val="single" w:sz="12" w:space="0" w:color="049A9A"/>
          <w:insideH w:val="none" w:sz="0" w:space="0" w:color="auto"/>
          <w:insideV w:val="none" w:sz="0" w:space="0" w:color="auto"/>
        </w:tblBorders>
        <w:tblLook w:val="04A0" w:firstRow="1" w:lastRow="0" w:firstColumn="1" w:lastColumn="0" w:noHBand="0" w:noVBand="1"/>
      </w:tblPr>
      <w:tblGrid>
        <w:gridCol w:w="5490"/>
        <w:gridCol w:w="1080"/>
      </w:tblGrid>
      <w:tr w:rsidR="00F32BD7" w:rsidTr="00F300D7">
        <w:tc>
          <w:tcPr>
            <w:tcW w:w="5490" w:type="dxa"/>
          </w:tcPr>
          <w:p w:rsidR="00F32BD7" w:rsidRPr="001E1CD7" w:rsidRDefault="00D438BD" w:rsidP="005D6AAC">
            <w:pPr>
              <w:keepNext/>
              <w:keepLines/>
              <w:spacing w:before="120" w:after="100"/>
              <w:jc w:val="right"/>
              <w:rPr>
                <w:b/>
                <w:spacing w:val="20"/>
                <w:sz w:val="20"/>
                <w:szCs w:val="24"/>
              </w:rPr>
            </w:pPr>
            <w:r>
              <w:rPr>
                <w:b/>
                <w:spacing w:val="20"/>
                <w:sz w:val="20"/>
                <w:szCs w:val="24"/>
              </w:rPr>
              <w:t>4</w:t>
            </w:r>
            <w:r w:rsidR="00E35C63" w:rsidRPr="001E1CD7">
              <w:rPr>
                <w:b/>
                <w:spacing w:val="20"/>
                <w:sz w:val="20"/>
                <w:szCs w:val="24"/>
              </w:rPr>
              <w:t>.</w:t>
            </w:r>
            <w:r w:rsidR="005D6AAC">
              <w:rPr>
                <w:b/>
                <w:spacing w:val="20"/>
                <w:sz w:val="20"/>
                <w:szCs w:val="24"/>
              </w:rPr>
              <w:t>2</w:t>
            </w:r>
            <w:r w:rsidR="004C3D07" w:rsidRPr="001E1CD7">
              <w:rPr>
                <w:b/>
                <w:spacing w:val="20"/>
                <w:sz w:val="20"/>
                <w:szCs w:val="24"/>
              </w:rPr>
              <w:t xml:space="preserve">.  </w:t>
            </w:r>
            <w:r w:rsidR="00F32BD7" w:rsidRPr="001E1CD7">
              <w:rPr>
                <w:b/>
                <w:spacing w:val="20"/>
                <w:sz w:val="20"/>
                <w:szCs w:val="24"/>
              </w:rPr>
              <w:t xml:space="preserve">Meeting </w:t>
            </w:r>
            <w:r w:rsidR="00074617" w:rsidRPr="001E1CD7">
              <w:rPr>
                <w:b/>
                <w:spacing w:val="20"/>
                <w:sz w:val="20"/>
                <w:szCs w:val="24"/>
              </w:rPr>
              <w:t>Participant Needs Score</w:t>
            </w:r>
            <w:r w:rsidR="00F32BD7" w:rsidRPr="001E1CD7">
              <w:rPr>
                <w:b/>
                <w:spacing w:val="20"/>
                <w:sz w:val="20"/>
                <w:szCs w:val="24"/>
              </w:rPr>
              <w:t>:</w:t>
            </w:r>
          </w:p>
        </w:tc>
        <w:tc>
          <w:tcPr>
            <w:tcW w:w="1080" w:type="dxa"/>
          </w:tcPr>
          <w:p w:rsidR="00F32BD7" w:rsidRPr="001E1CD7" w:rsidRDefault="00F32BD7" w:rsidP="00897470">
            <w:pPr>
              <w:keepNext/>
              <w:keepLines/>
              <w:spacing w:before="120" w:after="100"/>
              <w:jc w:val="center"/>
              <w:rPr>
                <w:b/>
                <w:spacing w:val="20"/>
                <w:sz w:val="20"/>
                <w:szCs w:val="24"/>
              </w:rPr>
            </w:pPr>
          </w:p>
        </w:tc>
      </w:tr>
    </w:tbl>
    <w:p w:rsidR="00F32BD7" w:rsidRPr="0030046E" w:rsidRDefault="00F32BD7" w:rsidP="0030046E"/>
    <w:p w:rsidR="00345C0B" w:rsidRDefault="00074617" w:rsidP="001E1CD7">
      <w:pPr>
        <w:pStyle w:val="Heading2"/>
        <w:numPr>
          <w:ilvl w:val="1"/>
          <w:numId w:val="1"/>
        </w:numPr>
        <w:pBdr>
          <w:top w:val="single" w:sz="12" w:space="0" w:color="049A9A"/>
        </w:pBdr>
        <w:ind w:left="1008" w:hanging="1008"/>
      </w:pPr>
      <w:r>
        <w:t>How well does the Center meet the needs of local employers?</w:t>
      </w:r>
    </w:p>
    <w:p w:rsidR="00D156FE" w:rsidRDefault="007C4878" w:rsidP="00C54E07">
      <w:pPr>
        <w:pStyle w:val="Heading3"/>
        <w:numPr>
          <w:ilvl w:val="2"/>
          <w:numId w:val="1"/>
        </w:numPr>
        <w:ind w:left="2160" w:hanging="1152"/>
      </w:pPr>
      <w:r>
        <w:t xml:space="preserve">How well does the </w:t>
      </w:r>
      <w:r w:rsidR="00074617">
        <w:t>Center</w:t>
      </w:r>
      <w:r>
        <w:t xml:space="preserve"> </w:t>
      </w:r>
      <w:r w:rsidR="00C80674">
        <w:t xml:space="preserve">provide </w:t>
      </w:r>
      <w:r w:rsidR="00897470">
        <w:t xml:space="preserve">basic </w:t>
      </w:r>
      <w:r w:rsidR="00C80674">
        <w:t>business services</w:t>
      </w:r>
      <w:r>
        <w:t>?</w:t>
      </w:r>
    </w:p>
    <w:p w:rsidR="00C54E07" w:rsidRDefault="00C54E07" w:rsidP="00E15404">
      <w:pPr>
        <w:pStyle w:val="Heading4"/>
        <w:numPr>
          <w:ilvl w:val="0"/>
          <w:numId w:val="11"/>
        </w:numPr>
        <w:ind w:left="2520"/>
      </w:pPr>
      <w:r>
        <w:t>Does the Center provide appropriate recruitment and other business services on behalf of employers, including information and referrals to specialized business services other than those traditionally offered through the one-stop delivery system?</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54E07" w:rsidTr="00446EE9">
        <w:tc>
          <w:tcPr>
            <w:tcW w:w="360" w:type="dxa"/>
          </w:tcPr>
          <w:p w:rsidR="00C54E07" w:rsidRPr="00897470" w:rsidRDefault="00C54E07" w:rsidP="00446EE9">
            <w:pPr>
              <w:spacing w:before="40" w:after="40"/>
              <w:jc w:val="center"/>
              <w:rPr>
                <w:caps/>
                <w:sz w:val="16"/>
              </w:rPr>
            </w:pPr>
          </w:p>
        </w:tc>
        <w:tc>
          <w:tcPr>
            <w:tcW w:w="3330" w:type="dxa"/>
            <w:tcBorders>
              <w:top w:val="nil"/>
              <w:bottom w:val="nil"/>
            </w:tcBorders>
          </w:tcPr>
          <w:p w:rsidR="00C54E07" w:rsidRPr="00897470" w:rsidRDefault="00C54E07" w:rsidP="00446EE9">
            <w:pPr>
              <w:spacing w:before="40" w:after="40"/>
              <w:rPr>
                <w:sz w:val="16"/>
              </w:rPr>
            </w:pPr>
            <w:r w:rsidRPr="00897470">
              <w:rPr>
                <w:sz w:val="16"/>
              </w:rPr>
              <w:t>Yes (1 point)</w:t>
            </w:r>
          </w:p>
        </w:tc>
        <w:tc>
          <w:tcPr>
            <w:tcW w:w="360" w:type="dxa"/>
          </w:tcPr>
          <w:p w:rsidR="00C54E07" w:rsidRPr="00897470" w:rsidRDefault="00C54E07" w:rsidP="00446EE9">
            <w:pPr>
              <w:spacing w:before="40" w:after="40"/>
              <w:jc w:val="center"/>
              <w:rPr>
                <w:caps/>
                <w:sz w:val="16"/>
              </w:rPr>
            </w:pPr>
          </w:p>
        </w:tc>
        <w:tc>
          <w:tcPr>
            <w:tcW w:w="4410" w:type="dxa"/>
            <w:tcBorders>
              <w:top w:val="nil"/>
              <w:bottom w:val="nil"/>
              <w:right w:val="nil"/>
            </w:tcBorders>
          </w:tcPr>
          <w:p w:rsidR="00C54E07" w:rsidRPr="00897470" w:rsidRDefault="00C54E07" w:rsidP="00446EE9">
            <w:pPr>
              <w:spacing w:before="40" w:after="40"/>
              <w:rPr>
                <w:sz w:val="16"/>
              </w:rPr>
            </w:pPr>
            <w:r w:rsidRPr="00897470">
              <w:rPr>
                <w:sz w:val="16"/>
              </w:rPr>
              <w:t>No (0 points)</w:t>
            </w:r>
          </w:p>
        </w:tc>
        <w:tc>
          <w:tcPr>
            <w:tcW w:w="2064" w:type="dxa"/>
            <w:tcBorders>
              <w:top w:val="nil"/>
              <w:left w:val="nil"/>
              <w:bottom w:val="nil"/>
              <w:right w:val="nil"/>
            </w:tcBorders>
          </w:tcPr>
          <w:p w:rsidR="00C54E07" w:rsidRPr="00897470" w:rsidRDefault="00C54E07" w:rsidP="00446EE9">
            <w:pPr>
              <w:spacing w:before="40" w:after="40"/>
              <w:jc w:val="right"/>
              <w:rPr>
                <w:sz w:val="16"/>
              </w:rPr>
            </w:pPr>
            <w:r w:rsidRPr="00897470">
              <w:rPr>
                <w:sz w:val="16"/>
              </w:rPr>
              <w:t>Point(s):</w:t>
            </w:r>
          </w:p>
        </w:tc>
        <w:tc>
          <w:tcPr>
            <w:tcW w:w="996" w:type="dxa"/>
            <w:tcBorders>
              <w:top w:val="nil"/>
              <w:left w:val="nil"/>
              <w:right w:val="nil"/>
            </w:tcBorders>
          </w:tcPr>
          <w:p w:rsidR="00C54E07" w:rsidRPr="00897470" w:rsidRDefault="00C54E07" w:rsidP="00446EE9">
            <w:pPr>
              <w:spacing w:before="40" w:after="40"/>
              <w:rPr>
                <w:sz w:val="16"/>
              </w:rPr>
            </w:pPr>
          </w:p>
        </w:tc>
      </w:tr>
    </w:tbl>
    <w:p w:rsidR="00897470" w:rsidRDefault="00897470" w:rsidP="00897470">
      <w:pPr>
        <w:pStyle w:val="Heading4"/>
      </w:pPr>
    </w:p>
    <w:p w:rsidR="00AD0B60" w:rsidRDefault="00AD0B60" w:rsidP="00E15404">
      <w:pPr>
        <w:pStyle w:val="Heading4"/>
        <w:numPr>
          <w:ilvl w:val="0"/>
          <w:numId w:val="11"/>
        </w:numPr>
        <w:ind w:left="2520"/>
      </w:pPr>
      <w:r>
        <w:t>Does the Center provide workforce and labor market employment statistics information, including the provision of accurate information relating to local, regional, and national labor market areas that includes job vacancy listings in local market areas?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AD0B60" w:rsidTr="00446EE9">
        <w:tc>
          <w:tcPr>
            <w:tcW w:w="360" w:type="dxa"/>
          </w:tcPr>
          <w:p w:rsidR="00AD0B60" w:rsidRPr="00897470" w:rsidRDefault="00AD0B60" w:rsidP="00446EE9">
            <w:pPr>
              <w:spacing w:before="40" w:after="40"/>
              <w:jc w:val="center"/>
              <w:rPr>
                <w:caps/>
                <w:sz w:val="16"/>
              </w:rPr>
            </w:pPr>
          </w:p>
        </w:tc>
        <w:tc>
          <w:tcPr>
            <w:tcW w:w="3330" w:type="dxa"/>
            <w:tcBorders>
              <w:top w:val="nil"/>
              <w:bottom w:val="nil"/>
            </w:tcBorders>
          </w:tcPr>
          <w:p w:rsidR="00AD0B60" w:rsidRPr="00897470" w:rsidRDefault="00AD0B60" w:rsidP="00446EE9">
            <w:pPr>
              <w:spacing w:before="40" w:after="40"/>
              <w:rPr>
                <w:sz w:val="16"/>
              </w:rPr>
            </w:pPr>
            <w:r w:rsidRPr="00897470">
              <w:rPr>
                <w:sz w:val="16"/>
              </w:rPr>
              <w:t>Yes (1 point)</w:t>
            </w:r>
          </w:p>
        </w:tc>
        <w:tc>
          <w:tcPr>
            <w:tcW w:w="360" w:type="dxa"/>
          </w:tcPr>
          <w:p w:rsidR="00AD0B60" w:rsidRPr="00897470" w:rsidRDefault="00AD0B60" w:rsidP="00446EE9">
            <w:pPr>
              <w:spacing w:before="40" w:after="40"/>
              <w:jc w:val="center"/>
              <w:rPr>
                <w:caps/>
                <w:sz w:val="16"/>
              </w:rPr>
            </w:pPr>
          </w:p>
        </w:tc>
        <w:tc>
          <w:tcPr>
            <w:tcW w:w="4410" w:type="dxa"/>
            <w:tcBorders>
              <w:top w:val="nil"/>
              <w:bottom w:val="nil"/>
              <w:right w:val="nil"/>
            </w:tcBorders>
          </w:tcPr>
          <w:p w:rsidR="00AD0B60" w:rsidRPr="00897470" w:rsidRDefault="00AD0B60" w:rsidP="00446EE9">
            <w:pPr>
              <w:spacing w:before="40" w:after="40"/>
              <w:rPr>
                <w:sz w:val="16"/>
              </w:rPr>
            </w:pPr>
            <w:r w:rsidRPr="00897470">
              <w:rPr>
                <w:sz w:val="16"/>
              </w:rPr>
              <w:t>No (0 points)</w:t>
            </w:r>
          </w:p>
        </w:tc>
        <w:tc>
          <w:tcPr>
            <w:tcW w:w="2064" w:type="dxa"/>
            <w:tcBorders>
              <w:top w:val="nil"/>
              <w:left w:val="nil"/>
              <w:bottom w:val="nil"/>
              <w:right w:val="nil"/>
            </w:tcBorders>
          </w:tcPr>
          <w:p w:rsidR="00AD0B60" w:rsidRPr="00897470" w:rsidRDefault="00AD0B60" w:rsidP="00446EE9">
            <w:pPr>
              <w:spacing w:before="40" w:after="40"/>
              <w:jc w:val="right"/>
              <w:rPr>
                <w:sz w:val="16"/>
              </w:rPr>
            </w:pPr>
            <w:r w:rsidRPr="00897470">
              <w:rPr>
                <w:sz w:val="16"/>
              </w:rPr>
              <w:t>Point(s):</w:t>
            </w:r>
          </w:p>
        </w:tc>
        <w:tc>
          <w:tcPr>
            <w:tcW w:w="996" w:type="dxa"/>
            <w:tcBorders>
              <w:top w:val="nil"/>
              <w:left w:val="nil"/>
              <w:right w:val="nil"/>
            </w:tcBorders>
          </w:tcPr>
          <w:p w:rsidR="00AD0B60" w:rsidRPr="00897470" w:rsidRDefault="00AD0B60" w:rsidP="00446EE9">
            <w:pPr>
              <w:spacing w:before="40" w:after="40"/>
              <w:jc w:val="center"/>
              <w:rPr>
                <w:sz w:val="16"/>
              </w:rPr>
            </w:pPr>
          </w:p>
        </w:tc>
      </w:tr>
    </w:tbl>
    <w:p w:rsidR="00AD0B60" w:rsidRPr="00466845" w:rsidRDefault="00AD0B60" w:rsidP="00AD0B60"/>
    <w:p w:rsidR="00AD0B60" w:rsidRDefault="00AD0B60" w:rsidP="00E15404">
      <w:pPr>
        <w:pStyle w:val="Heading4"/>
        <w:numPr>
          <w:ilvl w:val="0"/>
          <w:numId w:val="11"/>
        </w:numPr>
        <w:ind w:left="2520"/>
      </w:pPr>
      <w:r>
        <w:t>Does the Center provide workforce and labor market employment statistics information, including the provision of accurate information relating to local, regional, and national labor market areas that includes information on job skills necessary to obtain the vacant jobs listed?</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AD0B60" w:rsidTr="00446EE9">
        <w:tc>
          <w:tcPr>
            <w:tcW w:w="360" w:type="dxa"/>
          </w:tcPr>
          <w:p w:rsidR="00AD0B60" w:rsidRPr="00897470" w:rsidRDefault="00AD0B60" w:rsidP="00446EE9">
            <w:pPr>
              <w:spacing w:before="40" w:after="40"/>
              <w:jc w:val="center"/>
              <w:rPr>
                <w:caps/>
                <w:sz w:val="16"/>
              </w:rPr>
            </w:pPr>
          </w:p>
        </w:tc>
        <w:tc>
          <w:tcPr>
            <w:tcW w:w="3330" w:type="dxa"/>
            <w:tcBorders>
              <w:top w:val="nil"/>
              <w:bottom w:val="nil"/>
            </w:tcBorders>
          </w:tcPr>
          <w:p w:rsidR="00AD0B60" w:rsidRPr="00897470" w:rsidRDefault="00AD0B60" w:rsidP="00446EE9">
            <w:pPr>
              <w:spacing w:before="40" w:after="40"/>
              <w:rPr>
                <w:sz w:val="16"/>
              </w:rPr>
            </w:pPr>
            <w:r w:rsidRPr="00897470">
              <w:rPr>
                <w:sz w:val="16"/>
              </w:rPr>
              <w:t>Yes (1 point)</w:t>
            </w:r>
          </w:p>
        </w:tc>
        <w:tc>
          <w:tcPr>
            <w:tcW w:w="360" w:type="dxa"/>
          </w:tcPr>
          <w:p w:rsidR="00AD0B60" w:rsidRPr="00897470" w:rsidRDefault="00AD0B60" w:rsidP="00446EE9">
            <w:pPr>
              <w:spacing w:before="40" w:after="40"/>
              <w:jc w:val="center"/>
              <w:rPr>
                <w:caps/>
                <w:sz w:val="16"/>
              </w:rPr>
            </w:pPr>
          </w:p>
        </w:tc>
        <w:tc>
          <w:tcPr>
            <w:tcW w:w="4410" w:type="dxa"/>
            <w:tcBorders>
              <w:top w:val="nil"/>
              <w:bottom w:val="nil"/>
              <w:right w:val="nil"/>
            </w:tcBorders>
          </w:tcPr>
          <w:p w:rsidR="00AD0B60" w:rsidRPr="00897470" w:rsidRDefault="00AD0B60" w:rsidP="00446EE9">
            <w:pPr>
              <w:spacing w:before="40" w:after="40"/>
              <w:rPr>
                <w:sz w:val="16"/>
              </w:rPr>
            </w:pPr>
            <w:r w:rsidRPr="00897470">
              <w:rPr>
                <w:sz w:val="16"/>
              </w:rPr>
              <w:t>No (0 points)</w:t>
            </w:r>
          </w:p>
        </w:tc>
        <w:tc>
          <w:tcPr>
            <w:tcW w:w="2064" w:type="dxa"/>
            <w:tcBorders>
              <w:top w:val="nil"/>
              <w:left w:val="nil"/>
              <w:bottom w:val="nil"/>
              <w:right w:val="nil"/>
            </w:tcBorders>
          </w:tcPr>
          <w:p w:rsidR="00AD0B60" w:rsidRPr="00897470" w:rsidRDefault="00AD0B60" w:rsidP="00446EE9">
            <w:pPr>
              <w:spacing w:before="40" w:after="40"/>
              <w:jc w:val="right"/>
              <w:rPr>
                <w:sz w:val="16"/>
              </w:rPr>
            </w:pPr>
            <w:r w:rsidRPr="00897470">
              <w:rPr>
                <w:sz w:val="16"/>
              </w:rPr>
              <w:t>Point(s):</w:t>
            </w:r>
          </w:p>
        </w:tc>
        <w:tc>
          <w:tcPr>
            <w:tcW w:w="996" w:type="dxa"/>
            <w:tcBorders>
              <w:top w:val="nil"/>
              <w:left w:val="nil"/>
              <w:right w:val="nil"/>
            </w:tcBorders>
          </w:tcPr>
          <w:p w:rsidR="00AD0B60" w:rsidRPr="00897470" w:rsidRDefault="00AD0B60" w:rsidP="00446EE9">
            <w:pPr>
              <w:spacing w:before="40" w:after="40"/>
              <w:jc w:val="center"/>
              <w:rPr>
                <w:sz w:val="16"/>
              </w:rPr>
            </w:pPr>
          </w:p>
        </w:tc>
      </w:tr>
    </w:tbl>
    <w:p w:rsidR="00AD0B60" w:rsidRPr="00466845" w:rsidRDefault="00AD0B60" w:rsidP="00AD0B60"/>
    <w:p w:rsidR="00AD0B60" w:rsidRDefault="00AD0B60" w:rsidP="00E15404">
      <w:pPr>
        <w:pStyle w:val="Heading4"/>
        <w:numPr>
          <w:ilvl w:val="0"/>
          <w:numId w:val="11"/>
        </w:numPr>
        <w:ind w:left="2520"/>
      </w:pPr>
      <w:r>
        <w:t>Does the Center provide workforce and labor market employment statistics information, including the provision of accurate information relating to local, regional, and national labor market areas that includes information relating to local occupations in demand and the earnings, skill requirements, and opportunities for advancement for those jobs?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AD0B60" w:rsidTr="00446EE9">
        <w:tc>
          <w:tcPr>
            <w:tcW w:w="360" w:type="dxa"/>
          </w:tcPr>
          <w:p w:rsidR="00AD0B60" w:rsidRPr="00897470" w:rsidRDefault="00AD0B60" w:rsidP="00446EE9">
            <w:pPr>
              <w:spacing w:before="40" w:after="40"/>
              <w:jc w:val="center"/>
              <w:rPr>
                <w:caps/>
                <w:sz w:val="16"/>
              </w:rPr>
            </w:pPr>
          </w:p>
        </w:tc>
        <w:tc>
          <w:tcPr>
            <w:tcW w:w="3330" w:type="dxa"/>
            <w:tcBorders>
              <w:top w:val="nil"/>
              <w:bottom w:val="nil"/>
            </w:tcBorders>
          </w:tcPr>
          <w:p w:rsidR="00AD0B60" w:rsidRPr="00897470" w:rsidRDefault="00AD0B60" w:rsidP="00446EE9">
            <w:pPr>
              <w:spacing w:before="40" w:after="40"/>
              <w:rPr>
                <w:sz w:val="16"/>
              </w:rPr>
            </w:pPr>
            <w:r w:rsidRPr="00897470">
              <w:rPr>
                <w:sz w:val="16"/>
              </w:rPr>
              <w:t>Yes (1 point)</w:t>
            </w:r>
          </w:p>
        </w:tc>
        <w:tc>
          <w:tcPr>
            <w:tcW w:w="360" w:type="dxa"/>
          </w:tcPr>
          <w:p w:rsidR="00AD0B60" w:rsidRPr="00897470" w:rsidRDefault="00AD0B60" w:rsidP="00446EE9">
            <w:pPr>
              <w:spacing w:before="40" w:after="40"/>
              <w:jc w:val="center"/>
              <w:rPr>
                <w:caps/>
                <w:sz w:val="16"/>
              </w:rPr>
            </w:pPr>
          </w:p>
        </w:tc>
        <w:tc>
          <w:tcPr>
            <w:tcW w:w="4410" w:type="dxa"/>
            <w:tcBorders>
              <w:top w:val="nil"/>
              <w:bottom w:val="nil"/>
              <w:right w:val="nil"/>
            </w:tcBorders>
          </w:tcPr>
          <w:p w:rsidR="00AD0B60" w:rsidRPr="00897470" w:rsidRDefault="00AD0B60" w:rsidP="00446EE9">
            <w:pPr>
              <w:spacing w:before="40" w:after="40"/>
              <w:rPr>
                <w:sz w:val="16"/>
              </w:rPr>
            </w:pPr>
            <w:r w:rsidRPr="00897470">
              <w:rPr>
                <w:sz w:val="16"/>
              </w:rPr>
              <w:t>No (0 points)</w:t>
            </w:r>
          </w:p>
        </w:tc>
        <w:tc>
          <w:tcPr>
            <w:tcW w:w="2064" w:type="dxa"/>
            <w:tcBorders>
              <w:top w:val="nil"/>
              <w:left w:val="nil"/>
              <w:bottom w:val="nil"/>
              <w:right w:val="nil"/>
            </w:tcBorders>
          </w:tcPr>
          <w:p w:rsidR="00AD0B60" w:rsidRPr="00897470" w:rsidRDefault="00AD0B60" w:rsidP="00446EE9">
            <w:pPr>
              <w:spacing w:before="40" w:after="40"/>
              <w:jc w:val="right"/>
              <w:rPr>
                <w:sz w:val="16"/>
              </w:rPr>
            </w:pPr>
            <w:r w:rsidRPr="00897470">
              <w:rPr>
                <w:sz w:val="16"/>
              </w:rPr>
              <w:t>Point(s):</w:t>
            </w:r>
          </w:p>
        </w:tc>
        <w:tc>
          <w:tcPr>
            <w:tcW w:w="996" w:type="dxa"/>
            <w:tcBorders>
              <w:top w:val="nil"/>
              <w:left w:val="nil"/>
              <w:right w:val="nil"/>
            </w:tcBorders>
          </w:tcPr>
          <w:p w:rsidR="00AD0B60" w:rsidRPr="00897470" w:rsidRDefault="00AD0B60" w:rsidP="00446EE9">
            <w:pPr>
              <w:spacing w:before="40" w:after="40"/>
              <w:jc w:val="center"/>
              <w:rPr>
                <w:sz w:val="16"/>
              </w:rPr>
            </w:pPr>
          </w:p>
        </w:tc>
      </w:tr>
    </w:tbl>
    <w:p w:rsidR="00234F31" w:rsidRDefault="00234F31" w:rsidP="00234F31">
      <w:pPr>
        <w:pStyle w:val="Heading4"/>
      </w:pPr>
    </w:p>
    <w:tbl>
      <w:tblPr>
        <w:tblStyle w:val="TableGrid"/>
        <w:tblW w:w="0" w:type="auto"/>
        <w:tblInd w:w="910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4944"/>
        <w:gridCol w:w="996"/>
      </w:tblGrid>
      <w:tr w:rsidR="00897470" w:rsidTr="00F300D7">
        <w:tc>
          <w:tcPr>
            <w:tcW w:w="4944" w:type="dxa"/>
          </w:tcPr>
          <w:p w:rsidR="00897470" w:rsidRPr="00163291" w:rsidRDefault="00D438BD" w:rsidP="005D6AAC">
            <w:pPr>
              <w:spacing w:before="120" w:after="100"/>
              <w:jc w:val="right"/>
              <w:rPr>
                <w:b/>
                <w:spacing w:val="20"/>
              </w:rPr>
            </w:pPr>
            <w:r>
              <w:rPr>
                <w:b/>
                <w:spacing w:val="20"/>
              </w:rPr>
              <w:t>4</w:t>
            </w:r>
            <w:r w:rsidR="00897470" w:rsidRPr="00163291">
              <w:rPr>
                <w:b/>
                <w:spacing w:val="20"/>
              </w:rPr>
              <w:t>.</w:t>
            </w:r>
            <w:r w:rsidR="005D6AAC">
              <w:rPr>
                <w:b/>
                <w:spacing w:val="20"/>
              </w:rPr>
              <w:t>3</w:t>
            </w:r>
            <w:r w:rsidR="00897470">
              <w:rPr>
                <w:b/>
                <w:spacing w:val="20"/>
              </w:rPr>
              <w:t>.1</w:t>
            </w:r>
            <w:r w:rsidR="00897470" w:rsidRPr="00163291">
              <w:rPr>
                <w:b/>
                <w:spacing w:val="20"/>
              </w:rPr>
              <w:t xml:space="preserve">.  </w:t>
            </w:r>
            <w:r w:rsidR="00897470">
              <w:rPr>
                <w:b/>
                <w:spacing w:val="20"/>
              </w:rPr>
              <w:t>Basic Business</w:t>
            </w:r>
            <w:r w:rsidR="00897470" w:rsidRPr="00163291">
              <w:rPr>
                <w:b/>
                <w:spacing w:val="20"/>
              </w:rPr>
              <w:t xml:space="preserve"> Services Score:</w:t>
            </w:r>
          </w:p>
        </w:tc>
        <w:tc>
          <w:tcPr>
            <w:tcW w:w="996" w:type="dxa"/>
          </w:tcPr>
          <w:p w:rsidR="00897470" w:rsidRPr="00163291" w:rsidRDefault="00897470" w:rsidP="00C2379F">
            <w:pPr>
              <w:spacing w:before="120" w:after="100"/>
              <w:jc w:val="center"/>
              <w:rPr>
                <w:b/>
                <w:spacing w:val="20"/>
              </w:rPr>
            </w:pPr>
          </w:p>
        </w:tc>
      </w:tr>
    </w:tbl>
    <w:p w:rsidR="00897470" w:rsidRPr="00897470" w:rsidRDefault="00897470" w:rsidP="00897470"/>
    <w:p w:rsidR="00720C15" w:rsidRDefault="00720C15" w:rsidP="00C54E07">
      <w:pPr>
        <w:pStyle w:val="Heading3"/>
        <w:numPr>
          <w:ilvl w:val="2"/>
          <w:numId w:val="1"/>
        </w:numPr>
        <w:ind w:left="2160" w:hanging="1152"/>
      </w:pPr>
      <w:r>
        <w:t>How well does the Center provide customized business services?</w:t>
      </w:r>
    </w:p>
    <w:p w:rsidR="00D156FE" w:rsidRDefault="0061379B" w:rsidP="00F77964">
      <w:pPr>
        <w:pStyle w:val="Heading4"/>
        <w:numPr>
          <w:ilvl w:val="0"/>
          <w:numId w:val="20"/>
        </w:numPr>
        <w:ind w:left="2520"/>
      </w:pPr>
      <w:r>
        <w:t xml:space="preserve">Does the </w:t>
      </w:r>
      <w:r w:rsidR="00074617">
        <w:t>Center</w:t>
      </w:r>
      <w:r>
        <w:t xml:space="preserve"> provide</w:t>
      </w:r>
      <w:r w:rsidR="00D156FE">
        <w:t xml:space="preserve"> customized screening and referral of qualified participants in training services to employers? </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156FE" w:rsidTr="00446EE9">
        <w:tc>
          <w:tcPr>
            <w:tcW w:w="360" w:type="dxa"/>
          </w:tcPr>
          <w:p w:rsidR="00D156FE" w:rsidRPr="00897470" w:rsidRDefault="00D156FE" w:rsidP="00446EE9">
            <w:pPr>
              <w:spacing w:before="40" w:after="40"/>
              <w:jc w:val="center"/>
              <w:rPr>
                <w:caps/>
                <w:sz w:val="16"/>
              </w:rPr>
            </w:pPr>
          </w:p>
        </w:tc>
        <w:tc>
          <w:tcPr>
            <w:tcW w:w="3330" w:type="dxa"/>
            <w:tcBorders>
              <w:top w:val="nil"/>
              <w:bottom w:val="nil"/>
            </w:tcBorders>
          </w:tcPr>
          <w:p w:rsidR="00D156FE" w:rsidRPr="00897470" w:rsidRDefault="00D156FE" w:rsidP="00446EE9">
            <w:pPr>
              <w:spacing w:before="40" w:after="40"/>
              <w:rPr>
                <w:sz w:val="16"/>
              </w:rPr>
            </w:pPr>
            <w:r w:rsidRPr="00897470">
              <w:rPr>
                <w:sz w:val="16"/>
              </w:rPr>
              <w:t>Yes (1 point)</w:t>
            </w:r>
          </w:p>
        </w:tc>
        <w:tc>
          <w:tcPr>
            <w:tcW w:w="360" w:type="dxa"/>
          </w:tcPr>
          <w:p w:rsidR="00D156FE" w:rsidRPr="00897470" w:rsidRDefault="00D156FE" w:rsidP="00446EE9">
            <w:pPr>
              <w:spacing w:before="40" w:after="40"/>
              <w:jc w:val="center"/>
              <w:rPr>
                <w:caps/>
                <w:sz w:val="16"/>
              </w:rPr>
            </w:pPr>
          </w:p>
        </w:tc>
        <w:tc>
          <w:tcPr>
            <w:tcW w:w="4410" w:type="dxa"/>
            <w:tcBorders>
              <w:top w:val="nil"/>
              <w:bottom w:val="nil"/>
              <w:right w:val="nil"/>
            </w:tcBorders>
          </w:tcPr>
          <w:p w:rsidR="00D156FE" w:rsidRPr="00897470" w:rsidRDefault="00D156FE" w:rsidP="00446EE9">
            <w:pPr>
              <w:spacing w:before="40" w:after="40"/>
              <w:rPr>
                <w:sz w:val="16"/>
              </w:rPr>
            </w:pPr>
            <w:r w:rsidRPr="00897470">
              <w:rPr>
                <w:sz w:val="16"/>
              </w:rPr>
              <w:t>No (0 points)</w:t>
            </w:r>
          </w:p>
        </w:tc>
        <w:tc>
          <w:tcPr>
            <w:tcW w:w="2064" w:type="dxa"/>
            <w:tcBorders>
              <w:top w:val="nil"/>
              <w:left w:val="nil"/>
              <w:bottom w:val="nil"/>
              <w:right w:val="nil"/>
            </w:tcBorders>
          </w:tcPr>
          <w:p w:rsidR="00D156FE" w:rsidRPr="00897470" w:rsidRDefault="00D156FE" w:rsidP="00446EE9">
            <w:pPr>
              <w:spacing w:before="40" w:after="40"/>
              <w:jc w:val="right"/>
              <w:rPr>
                <w:sz w:val="16"/>
              </w:rPr>
            </w:pPr>
            <w:r w:rsidRPr="00897470">
              <w:rPr>
                <w:sz w:val="16"/>
              </w:rPr>
              <w:t>Point(s):</w:t>
            </w:r>
          </w:p>
        </w:tc>
        <w:tc>
          <w:tcPr>
            <w:tcW w:w="996" w:type="dxa"/>
            <w:tcBorders>
              <w:top w:val="nil"/>
              <w:left w:val="nil"/>
              <w:right w:val="nil"/>
            </w:tcBorders>
          </w:tcPr>
          <w:p w:rsidR="00D156FE" w:rsidRPr="00897470" w:rsidRDefault="00D156FE" w:rsidP="00446EE9">
            <w:pPr>
              <w:spacing w:before="40" w:after="40"/>
              <w:rPr>
                <w:sz w:val="16"/>
              </w:rPr>
            </w:pPr>
          </w:p>
        </w:tc>
      </w:tr>
    </w:tbl>
    <w:p w:rsidR="00D156FE" w:rsidRPr="00D156FE" w:rsidRDefault="00D156FE" w:rsidP="00D156FE"/>
    <w:p w:rsidR="00D156FE" w:rsidRDefault="00D156FE" w:rsidP="00F77964">
      <w:pPr>
        <w:pStyle w:val="Heading4"/>
        <w:numPr>
          <w:ilvl w:val="0"/>
          <w:numId w:val="20"/>
        </w:numPr>
        <w:ind w:left="2520"/>
      </w:pPr>
      <w:r>
        <w:t>Does the Center provide customized services to employers, employer associations, or other such organizations, on employment-related issues?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156FE" w:rsidTr="00446EE9">
        <w:tc>
          <w:tcPr>
            <w:tcW w:w="360" w:type="dxa"/>
          </w:tcPr>
          <w:p w:rsidR="00D156FE" w:rsidRPr="00897470" w:rsidRDefault="00D156FE" w:rsidP="00446EE9">
            <w:pPr>
              <w:spacing w:before="40" w:after="40"/>
              <w:jc w:val="center"/>
              <w:rPr>
                <w:caps/>
                <w:sz w:val="16"/>
              </w:rPr>
            </w:pPr>
          </w:p>
        </w:tc>
        <w:tc>
          <w:tcPr>
            <w:tcW w:w="3330" w:type="dxa"/>
            <w:tcBorders>
              <w:top w:val="nil"/>
              <w:bottom w:val="nil"/>
            </w:tcBorders>
          </w:tcPr>
          <w:p w:rsidR="00D156FE" w:rsidRPr="00897470" w:rsidRDefault="00D156FE" w:rsidP="00446EE9">
            <w:pPr>
              <w:spacing w:before="40" w:after="40"/>
              <w:rPr>
                <w:sz w:val="16"/>
              </w:rPr>
            </w:pPr>
            <w:r w:rsidRPr="00897470">
              <w:rPr>
                <w:sz w:val="16"/>
              </w:rPr>
              <w:t>Yes (1 point)</w:t>
            </w:r>
          </w:p>
        </w:tc>
        <w:tc>
          <w:tcPr>
            <w:tcW w:w="360" w:type="dxa"/>
          </w:tcPr>
          <w:p w:rsidR="00D156FE" w:rsidRPr="00897470" w:rsidRDefault="00D156FE" w:rsidP="00446EE9">
            <w:pPr>
              <w:spacing w:before="40" w:after="40"/>
              <w:jc w:val="center"/>
              <w:rPr>
                <w:caps/>
                <w:sz w:val="16"/>
              </w:rPr>
            </w:pPr>
          </w:p>
        </w:tc>
        <w:tc>
          <w:tcPr>
            <w:tcW w:w="4410" w:type="dxa"/>
            <w:tcBorders>
              <w:top w:val="nil"/>
              <w:bottom w:val="nil"/>
              <w:right w:val="nil"/>
            </w:tcBorders>
          </w:tcPr>
          <w:p w:rsidR="00D156FE" w:rsidRPr="00897470" w:rsidRDefault="00D156FE" w:rsidP="00446EE9">
            <w:pPr>
              <w:spacing w:before="40" w:after="40"/>
              <w:rPr>
                <w:sz w:val="16"/>
              </w:rPr>
            </w:pPr>
            <w:r w:rsidRPr="00897470">
              <w:rPr>
                <w:sz w:val="16"/>
              </w:rPr>
              <w:t>No (0 points)</w:t>
            </w:r>
          </w:p>
        </w:tc>
        <w:tc>
          <w:tcPr>
            <w:tcW w:w="2064" w:type="dxa"/>
            <w:tcBorders>
              <w:top w:val="nil"/>
              <w:left w:val="nil"/>
              <w:bottom w:val="nil"/>
              <w:right w:val="nil"/>
            </w:tcBorders>
          </w:tcPr>
          <w:p w:rsidR="00D156FE" w:rsidRPr="00897470" w:rsidRDefault="00D156FE" w:rsidP="00446EE9">
            <w:pPr>
              <w:spacing w:before="40" w:after="40"/>
              <w:jc w:val="right"/>
              <w:rPr>
                <w:sz w:val="16"/>
              </w:rPr>
            </w:pPr>
            <w:r w:rsidRPr="00897470">
              <w:rPr>
                <w:sz w:val="16"/>
              </w:rPr>
              <w:t>Point(s):</w:t>
            </w:r>
          </w:p>
        </w:tc>
        <w:tc>
          <w:tcPr>
            <w:tcW w:w="996" w:type="dxa"/>
            <w:tcBorders>
              <w:top w:val="nil"/>
              <w:left w:val="nil"/>
              <w:right w:val="nil"/>
            </w:tcBorders>
          </w:tcPr>
          <w:p w:rsidR="00D156FE" w:rsidRPr="00897470" w:rsidRDefault="00D156FE" w:rsidP="00446EE9">
            <w:pPr>
              <w:spacing w:before="40" w:after="40"/>
              <w:rPr>
                <w:sz w:val="16"/>
              </w:rPr>
            </w:pPr>
          </w:p>
        </w:tc>
      </w:tr>
    </w:tbl>
    <w:p w:rsidR="00D156FE" w:rsidRPr="00D156FE" w:rsidRDefault="00D156FE" w:rsidP="00D156FE">
      <w:pPr>
        <w:rPr>
          <w:b/>
        </w:rPr>
      </w:pPr>
    </w:p>
    <w:p w:rsidR="00D156FE" w:rsidRDefault="00D156FE" w:rsidP="00F77964">
      <w:pPr>
        <w:pStyle w:val="Heading4"/>
        <w:numPr>
          <w:ilvl w:val="0"/>
          <w:numId w:val="20"/>
        </w:numPr>
        <w:ind w:left="2520"/>
      </w:pPr>
      <w:r>
        <w:t>Does the Center provide customized recruitment events and related services for employers including targeted job fairs?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156FE" w:rsidTr="00446EE9">
        <w:tc>
          <w:tcPr>
            <w:tcW w:w="360" w:type="dxa"/>
          </w:tcPr>
          <w:p w:rsidR="00D156FE" w:rsidRPr="00897470" w:rsidRDefault="00D156FE" w:rsidP="00446EE9">
            <w:pPr>
              <w:spacing w:before="40" w:after="40"/>
              <w:jc w:val="center"/>
              <w:rPr>
                <w:caps/>
                <w:sz w:val="16"/>
              </w:rPr>
            </w:pPr>
          </w:p>
        </w:tc>
        <w:tc>
          <w:tcPr>
            <w:tcW w:w="3330" w:type="dxa"/>
            <w:tcBorders>
              <w:top w:val="nil"/>
              <w:bottom w:val="nil"/>
            </w:tcBorders>
          </w:tcPr>
          <w:p w:rsidR="00D156FE" w:rsidRPr="00897470" w:rsidRDefault="00D156FE" w:rsidP="00446EE9">
            <w:pPr>
              <w:spacing w:before="40" w:after="40"/>
              <w:rPr>
                <w:sz w:val="16"/>
              </w:rPr>
            </w:pPr>
            <w:r w:rsidRPr="00897470">
              <w:rPr>
                <w:sz w:val="16"/>
              </w:rPr>
              <w:t>Yes (1 point)</w:t>
            </w:r>
          </w:p>
        </w:tc>
        <w:tc>
          <w:tcPr>
            <w:tcW w:w="360" w:type="dxa"/>
          </w:tcPr>
          <w:p w:rsidR="00D156FE" w:rsidRPr="00897470" w:rsidRDefault="00D156FE" w:rsidP="00446EE9">
            <w:pPr>
              <w:spacing w:before="40" w:after="40"/>
              <w:jc w:val="center"/>
              <w:rPr>
                <w:caps/>
                <w:sz w:val="16"/>
              </w:rPr>
            </w:pPr>
          </w:p>
        </w:tc>
        <w:tc>
          <w:tcPr>
            <w:tcW w:w="4410" w:type="dxa"/>
            <w:tcBorders>
              <w:top w:val="nil"/>
              <w:bottom w:val="nil"/>
              <w:right w:val="nil"/>
            </w:tcBorders>
          </w:tcPr>
          <w:p w:rsidR="00D156FE" w:rsidRPr="00897470" w:rsidRDefault="00D156FE" w:rsidP="00446EE9">
            <w:pPr>
              <w:spacing w:before="40" w:after="40"/>
              <w:rPr>
                <w:sz w:val="16"/>
              </w:rPr>
            </w:pPr>
            <w:r w:rsidRPr="00897470">
              <w:rPr>
                <w:sz w:val="16"/>
              </w:rPr>
              <w:t>No (0 points)</w:t>
            </w:r>
          </w:p>
        </w:tc>
        <w:tc>
          <w:tcPr>
            <w:tcW w:w="2064" w:type="dxa"/>
            <w:tcBorders>
              <w:top w:val="nil"/>
              <w:left w:val="nil"/>
              <w:bottom w:val="nil"/>
              <w:right w:val="nil"/>
            </w:tcBorders>
          </w:tcPr>
          <w:p w:rsidR="00D156FE" w:rsidRPr="00897470" w:rsidRDefault="00D156FE" w:rsidP="00446EE9">
            <w:pPr>
              <w:spacing w:before="40" w:after="40"/>
              <w:jc w:val="right"/>
              <w:rPr>
                <w:sz w:val="16"/>
              </w:rPr>
            </w:pPr>
            <w:r w:rsidRPr="00897470">
              <w:rPr>
                <w:sz w:val="16"/>
              </w:rPr>
              <w:t>Point(s):</w:t>
            </w:r>
          </w:p>
        </w:tc>
        <w:tc>
          <w:tcPr>
            <w:tcW w:w="996" w:type="dxa"/>
            <w:tcBorders>
              <w:top w:val="nil"/>
              <w:left w:val="nil"/>
              <w:right w:val="nil"/>
            </w:tcBorders>
          </w:tcPr>
          <w:p w:rsidR="00D156FE" w:rsidRPr="00897470" w:rsidRDefault="00D156FE" w:rsidP="00446EE9">
            <w:pPr>
              <w:spacing w:before="40" w:after="40"/>
              <w:rPr>
                <w:sz w:val="16"/>
              </w:rPr>
            </w:pPr>
          </w:p>
        </w:tc>
      </w:tr>
    </w:tbl>
    <w:p w:rsidR="00D156FE" w:rsidRPr="00D156FE" w:rsidRDefault="00D156FE" w:rsidP="00D156FE"/>
    <w:p w:rsidR="00D156FE" w:rsidRDefault="00D156FE" w:rsidP="00F77964">
      <w:pPr>
        <w:pStyle w:val="Heading4"/>
        <w:numPr>
          <w:ilvl w:val="0"/>
          <w:numId w:val="20"/>
        </w:numPr>
        <w:ind w:left="2520"/>
      </w:pPr>
      <w:r>
        <w:t xml:space="preserve">Does the Center provide human resource consultation services that include </w:t>
      </w:r>
      <w:r w:rsidR="00720C15">
        <w:t xml:space="preserve">assistance with </w:t>
      </w:r>
      <w:r>
        <w:t>writing/reviewing job descriptions and employee handbooks?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156FE" w:rsidTr="00446EE9">
        <w:tc>
          <w:tcPr>
            <w:tcW w:w="360" w:type="dxa"/>
          </w:tcPr>
          <w:p w:rsidR="00D156FE" w:rsidRPr="00897470" w:rsidRDefault="00D156FE" w:rsidP="00446EE9">
            <w:pPr>
              <w:spacing w:before="40" w:after="40"/>
              <w:jc w:val="center"/>
              <w:rPr>
                <w:caps/>
                <w:sz w:val="16"/>
              </w:rPr>
            </w:pPr>
          </w:p>
        </w:tc>
        <w:tc>
          <w:tcPr>
            <w:tcW w:w="3330" w:type="dxa"/>
            <w:tcBorders>
              <w:top w:val="nil"/>
              <w:bottom w:val="nil"/>
            </w:tcBorders>
          </w:tcPr>
          <w:p w:rsidR="00D156FE" w:rsidRPr="00897470" w:rsidRDefault="00D156FE" w:rsidP="00446EE9">
            <w:pPr>
              <w:spacing w:before="40" w:after="40"/>
              <w:rPr>
                <w:sz w:val="16"/>
              </w:rPr>
            </w:pPr>
            <w:r w:rsidRPr="00897470">
              <w:rPr>
                <w:sz w:val="16"/>
              </w:rPr>
              <w:t>Yes (1 point)</w:t>
            </w:r>
          </w:p>
        </w:tc>
        <w:tc>
          <w:tcPr>
            <w:tcW w:w="360" w:type="dxa"/>
          </w:tcPr>
          <w:p w:rsidR="00D156FE" w:rsidRPr="00897470" w:rsidRDefault="00D156FE" w:rsidP="00446EE9">
            <w:pPr>
              <w:spacing w:before="40" w:after="40"/>
              <w:jc w:val="center"/>
              <w:rPr>
                <w:caps/>
                <w:sz w:val="16"/>
              </w:rPr>
            </w:pPr>
          </w:p>
        </w:tc>
        <w:tc>
          <w:tcPr>
            <w:tcW w:w="4410" w:type="dxa"/>
            <w:tcBorders>
              <w:top w:val="nil"/>
              <w:bottom w:val="nil"/>
              <w:right w:val="nil"/>
            </w:tcBorders>
          </w:tcPr>
          <w:p w:rsidR="00D156FE" w:rsidRPr="00897470" w:rsidRDefault="00D156FE" w:rsidP="00446EE9">
            <w:pPr>
              <w:spacing w:before="40" w:after="40"/>
              <w:rPr>
                <w:sz w:val="16"/>
              </w:rPr>
            </w:pPr>
            <w:r w:rsidRPr="00897470">
              <w:rPr>
                <w:sz w:val="16"/>
              </w:rPr>
              <w:t>No (0 points)</w:t>
            </w:r>
          </w:p>
        </w:tc>
        <w:tc>
          <w:tcPr>
            <w:tcW w:w="2064" w:type="dxa"/>
            <w:tcBorders>
              <w:top w:val="nil"/>
              <w:left w:val="nil"/>
              <w:bottom w:val="nil"/>
              <w:right w:val="nil"/>
            </w:tcBorders>
          </w:tcPr>
          <w:p w:rsidR="00D156FE" w:rsidRPr="00897470" w:rsidRDefault="00D156FE" w:rsidP="00446EE9">
            <w:pPr>
              <w:spacing w:before="40" w:after="40"/>
              <w:jc w:val="right"/>
              <w:rPr>
                <w:sz w:val="16"/>
              </w:rPr>
            </w:pPr>
            <w:r w:rsidRPr="00897470">
              <w:rPr>
                <w:sz w:val="16"/>
              </w:rPr>
              <w:t>Point(s):</w:t>
            </w:r>
          </w:p>
        </w:tc>
        <w:tc>
          <w:tcPr>
            <w:tcW w:w="996" w:type="dxa"/>
            <w:tcBorders>
              <w:top w:val="nil"/>
              <w:left w:val="nil"/>
              <w:right w:val="nil"/>
            </w:tcBorders>
          </w:tcPr>
          <w:p w:rsidR="00D156FE" w:rsidRPr="00897470" w:rsidRDefault="00D156FE" w:rsidP="00446EE9">
            <w:pPr>
              <w:spacing w:before="40" w:after="40"/>
              <w:rPr>
                <w:sz w:val="16"/>
              </w:rPr>
            </w:pPr>
          </w:p>
        </w:tc>
      </w:tr>
    </w:tbl>
    <w:p w:rsidR="00D156FE" w:rsidRPr="00D156FE" w:rsidRDefault="00D156FE" w:rsidP="00D156FE"/>
    <w:p w:rsidR="00D156FE" w:rsidRDefault="00D156FE" w:rsidP="00F77964">
      <w:pPr>
        <w:pStyle w:val="Heading4"/>
        <w:numPr>
          <w:ilvl w:val="0"/>
          <w:numId w:val="20"/>
        </w:numPr>
        <w:ind w:left="2520"/>
      </w:pPr>
      <w:r>
        <w:t>Does the Center provide human resource consultation services that include</w:t>
      </w:r>
      <w:r w:rsidR="00720C15">
        <w:t xml:space="preserve"> assistance with</w:t>
      </w:r>
      <w:r>
        <w:t xml:space="preserve"> </w:t>
      </w:r>
      <w:r w:rsidR="00720C15">
        <w:t>developing performance evaluation and personnel policies?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720C15" w:rsidTr="00446EE9">
        <w:tc>
          <w:tcPr>
            <w:tcW w:w="360" w:type="dxa"/>
          </w:tcPr>
          <w:p w:rsidR="00720C15" w:rsidRPr="00897470" w:rsidRDefault="00720C15" w:rsidP="00446EE9">
            <w:pPr>
              <w:spacing w:before="40" w:after="40"/>
              <w:jc w:val="center"/>
              <w:rPr>
                <w:caps/>
                <w:sz w:val="16"/>
              </w:rPr>
            </w:pPr>
          </w:p>
        </w:tc>
        <w:tc>
          <w:tcPr>
            <w:tcW w:w="3330" w:type="dxa"/>
            <w:tcBorders>
              <w:top w:val="nil"/>
              <w:bottom w:val="nil"/>
            </w:tcBorders>
          </w:tcPr>
          <w:p w:rsidR="00720C15" w:rsidRPr="00897470" w:rsidRDefault="00720C15" w:rsidP="00446EE9">
            <w:pPr>
              <w:spacing w:before="40" w:after="40"/>
              <w:rPr>
                <w:sz w:val="16"/>
              </w:rPr>
            </w:pPr>
            <w:r w:rsidRPr="00897470">
              <w:rPr>
                <w:sz w:val="16"/>
              </w:rPr>
              <w:t>Yes (1 point)</w:t>
            </w:r>
          </w:p>
        </w:tc>
        <w:tc>
          <w:tcPr>
            <w:tcW w:w="360" w:type="dxa"/>
          </w:tcPr>
          <w:p w:rsidR="00720C15" w:rsidRPr="00897470" w:rsidRDefault="00720C15" w:rsidP="00446EE9">
            <w:pPr>
              <w:spacing w:before="40" w:after="40"/>
              <w:jc w:val="center"/>
              <w:rPr>
                <w:caps/>
                <w:sz w:val="16"/>
              </w:rPr>
            </w:pPr>
          </w:p>
        </w:tc>
        <w:tc>
          <w:tcPr>
            <w:tcW w:w="4410" w:type="dxa"/>
            <w:tcBorders>
              <w:top w:val="nil"/>
              <w:bottom w:val="nil"/>
              <w:right w:val="nil"/>
            </w:tcBorders>
          </w:tcPr>
          <w:p w:rsidR="00720C15" w:rsidRPr="00897470" w:rsidRDefault="00720C15" w:rsidP="00446EE9">
            <w:pPr>
              <w:spacing w:before="40" w:after="40"/>
              <w:rPr>
                <w:sz w:val="16"/>
              </w:rPr>
            </w:pPr>
            <w:r w:rsidRPr="00897470">
              <w:rPr>
                <w:sz w:val="16"/>
              </w:rPr>
              <w:t>No (0 points)</w:t>
            </w:r>
          </w:p>
        </w:tc>
        <w:tc>
          <w:tcPr>
            <w:tcW w:w="2064" w:type="dxa"/>
            <w:tcBorders>
              <w:top w:val="nil"/>
              <w:left w:val="nil"/>
              <w:bottom w:val="nil"/>
              <w:right w:val="nil"/>
            </w:tcBorders>
          </w:tcPr>
          <w:p w:rsidR="00720C15" w:rsidRPr="00897470" w:rsidRDefault="00720C15" w:rsidP="00446EE9">
            <w:pPr>
              <w:spacing w:before="40" w:after="40"/>
              <w:jc w:val="right"/>
              <w:rPr>
                <w:sz w:val="16"/>
              </w:rPr>
            </w:pPr>
            <w:r w:rsidRPr="00897470">
              <w:rPr>
                <w:sz w:val="16"/>
              </w:rPr>
              <w:t>Point(s):</w:t>
            </w:r>
          </w:p>
        </w:tc>
        <w:tc>
          <w:tcPr>
            <w:tcW w:w="996" w:type="dxa"/>
            <w:tcBorders>
              <w:top w:val="nil"/>
              <w:left w:val="nil"/>
              <w:right w:val="nil"/>
            </w:tcBorders>
          </w:tcPr>
          <w:p w:rsidR="00720C15" w:rsidRPr="00897470" w:rsidRDefault="00720C15" w:rsidP="00446EE9">
            <w:pPr>
              <w:spacing w:before="40" w:after="40"/>
              <w:rPr>
                <w:sz w:val="16"/>
              </w:rPr>
            </w:pPr>
          </w:p>
        </w:tc>
      </w:tr>
    </w:tbl>
    <w:p w:rsidR="00720C15" w:rsidRPr="00720C15" w:rsidRDefault="00720C15" w:rsidP="00720C15"/>
    <w:p w:rsidR="00D156FE" w:rsidRDefault="00D156FE" w:rsidP="00F77964">
      <w:pPr>
        <w:pStyle w:val="Heading4"/>
        <w:numPr>
          <w:ilvl w:val="0"/>
          <w:numId w:val="20"/>
        </w:numPr>
        <w:ind w:left="2520"/>
      </w:pPr>
      <w:r>
        <w:t xml:space="preserve">Does the Center provide </w:t>
      </w:r>
      <w:r w:rsidR="00720C15">
        <w:t>human resource consultation services that include assistance with creating orientation sessions for new workers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720C15" w:rsidTr="00446EE9">
        <w:tc>
          <w:tcPr>
            <w:tcW w:w="360" w:type="dxa"/>
          </w:tcPr>
          <w:p w:rsidR="00720C15" w:rsidRPr="00897470" w:rsidRDefault="00720C15" w:rsidP="00446EE9">
            <w:pPr>
              <w:spacing w:before="40" w:after="40"/>
              <w:jc w:val="center"/>
              <w:rPr>
                <w:caps/>
                <w:sz w:val="16"/>
              </w:rPr>
            </w:pPr>
          </w:p>
        </w:tc>
        <w:tc>
          <w:tcPr>
            <w:tcW w:w="3330" w:type="dxa"/>
            <w:tcBorders>
              <w:top w:val="nil"/>
              <w:bottom w:val="nil"/>
            </w:tcBorders>
          </w:tcPr>
          <w:p w:rsidR="00720C15" w:rsidRPr="00897470" w:rsidRDefault="00720C15" w:rsidP="00446EE9">
            <w:pPr>
              <w:spacing w:before="40" w:after="40"/>
              <w:rPr>
                <w:sz w:val="16"/>
              </w:rPr>
            </w:pPr>
            <w:r w:rsidRPr="00897470">
              <w:rPr>
                <w:sz w:val="16"/>
              </w:rPr>
              <w:t>Yes (1 point)</w:t>
            </w:r>
          </w:p>
        </w:tc>
        <w:tc>
          <w:tcPr>
            <w:tcW w:w="360" w:type="dxa"/>
          </w:tcPr>
          <w:p w:rsidR="00720C15" w:rsidRPr="00897470" w:rsidRDefault="00720C15" w:rsidP="00446EE9">
            <w:pPr>
              <w:spacing w:before="40" w:after="40"/>
              <w:jc w:val="center"/>
              <w:rPr>
                <w:caps/>
                <w:sz w:val="16"/>
              </w:rPr>
            </w:pPr>
          </w:p>
        </w:tc>
        <w:tc>
          <w:tcPr>
            <w:tcW w:w="4410" w:type="dxa"/>
            <w:tcBorders>
              <w:top w:val="nil"/>
              <w:bottom w:val="nil"/>
              <w:right w:val="nil"/>
            </w:tcBorders>
          </w:tcPr>
          <w:p w:rsidR="00720C15" w:rsidRPr="00897470" w:rsidRDefault="00720C15" w:rsidP="00446EE9">
            <w:pPr>
              <w:spacing w:before="40" w:after="40"/>
              <w:rPr>
                <w:sz w:val="16"/>
              </w:rPr>
            </w:pPr>
            <w:r w:rsidRPr="00897470">
              <w:rPr>
                <w:sz w:val="16"/>
              </w:rPr>
              <w:t>No (0 points)</w:t>
            </w:r>
          </w:p>
        </w:tc>
        <w:tc>
          <w:tcPr>
            <w:tcW w:w="2064" w:type="dxa"/>
            <w:tcBorders>
              <w:top w:val="nil"/>
              <w:left w:val="nil"/>
              <w:bottom w:val="nil"/>
              <w:right w:val="nil"/>
            </w:tcBorders>
          </w:tcPr>
          <w:p w:rsidR="00720C15" w:rsidRPr="00897470" w:rsidRDefault="00720C15" w:rsidP="00446EE9">
            <w:pPr>
              <w:spacing w:before="40" w:after="40"/>
              <w:jc w:val="right"/>
              <w:rPr>
                <w:sz w:val="16"/>
              </w:rPr>
            </w:pPr>
            <w:r w:rsidRPr="00897470">
              <w:rPr>
                <w:sz w:val="16"/>
              </w:rPr>
              <w:t>Point(s):</w:t>
            </w:r>
          </w:p>
        </w:tc>
        <w:tc>
          <w:tcPr>
            <w:tcW w:w="996" w:type="dxa"/>
            <w:tcBorders>
              <w:top w:val="nil"/>
              <w:left w:val="nil"/>
              <w:right w:val="nil"/>
            </w:tcBorders>
          </w:tcPr>
          <w:p w:rsidR="00720C15" w:rsidRPr="00897470" w:rsidRDefault="00720C15" w:rsidP="00446EE9">
            <w:pPr>
              <w:spacing w:before="40" w:after="40"/>
              <w:rPr>
                <w:sz w:val="16"/>
              </w:rPr>
            </w:pPr>
          </w:p>
        </w:tc>
      </w:tr>
    </w:tbl>
    <w:p w:rsidR="00720C15" w:rsidRPr="00720C15" w:rsidRDefault="00720C15" w:rsidP="00720C15"/>
    <w:p w:rsidR="00D156FE" w:rsidRDefault="00D156FE" w:rsidP="00F77964">
      <w:pPr>
        <w:pStyle w:val="Heading4"/>
        <w:numPr>
          <w:ilvl w:val="0"/>
          <w:numId w:val="20"/>
        </w:numPr>
        <w:ind w:left="2520"/>
      </w:pPr>
      <w:r>
        <w:t xml:space="preserve">Does the Center provide </w:t>
      </w:r>
      <w:r w:rsidR="00720C15">
        <w:t>human resource consultation services that include assistance with honing job interview techniques for efficiency and compliance</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720C15" w:rsidTr="00446EE9">
        <w:tc>
          <w:tcPr>
            <w:tcW w:w="360" w:type="dxa"/>
          </w:tcPr>
          <w:p w:rsidR="00720C15" w:rsidRPr="00897470" w:rsidRDefault="00720C15" w:rsidP="00446EE9">
            <w:pPr>
              <w:spacing w:before="40" w:after="40"/>
              <w:jc w:val="center"/>
              <w:rPr>
                <w:caps/>
                <w:sz w:val="16"/>
              </w:rPr>
            </w:pPr>
          </w:p>
        </w:tc>
        <w:tc>
          <w:tcPr>
            <w:tcW w:w="3330" w:type="dxa"/>
            <w:tcBorders>
              <w:top w:val="nil"/>
              <w:bottom w:val="nil"/>
            </w:tcBorders>
          </w:tcPr>
          <w:p w:rsidR="00720C15" w:rsidRPr="00897470" w:rsidRDefault="00720C15" w:rsidP="00446EE9">
            <w:pPr>
              <w:spacing w:before="40" w:after="40"/>
              <w:rPr>
                <w:sz w:val="16"/>
              </w:rPr>
            </w:pPr>
            <w:r w:rsidRPr="00897470">
              <w:rPr>
                <w:sz w:val="16"/>
              </w:rPr>
              <w:t>Yes (1 point)</w:t>
            </w:r>
          </w:p>
        </w:tc>
        <w:tc>
          <w:tcPr>
            <w:tcW w:w="360" w:type="dxa"/>
          </w:tcPr>
          <w:p w:rsidR="00720C15" w:rsidRPr="00897470" w:rsidRDefault="00720C15" w:rsidP="00446EE9">
            <w:pPr>
              <w:spacing w:before="40" w:after="40"/>
              <w:jc w:val="center"/>
              <w:rPr>
                <w:caps/>
                <w:sz w:val="16"/>
              </w:rPr>
            </w:pPr>
          </w:p>
        </w:tc>
        <w:tc>
          <w:tcPr>
            <w:tcW w:w="4410" w:type="dxa"/>
            <w:tcBorders>
              <w:top w:val="nil"/>
              <w:bottom w:val="nil"/>
              <w:right w:val="nil"/>
            </w:tcBorders>
          </w:tcPr>
          <w:p w:rsidR="00720C15" w:rsidRPr="00897470" w:rsidRDefault="00720C15" w:rsidP="00446EE9">
            <w:pPr>
              <w:spacing w:before="40" w:after="40"/>
              <w:rPr>
                <w:sz w:val="16"/>
              </w:rPr>
            </w:pPr>
            <w:r w:rsidRPr="00897470">
              <w:rPr>
                <w:sz w:val="16"/>
              </w:rPr>
              <w:t>No (0 points)</w:t>
            </w:r>
          </w:p>
        </w:tc>
        <w:tc>
          <w:tcPr>
            <w:tcW w:w="2064" w:type="dxa"/>
            <w:tcBorders>
              <w:top w:val="nil"/>
              <w:left w:val="nil"/>
              <w:bottom w:val="nil"/>
              <w:right w:val="nil"/>
            </w:tcBorders>
          </w:tcPr>
          <w:p w:rsidR="00720C15" w:rsidRPr="00897470" w:rsidRDefault="00720C15" w:rsidP="00446EE9">
            <w:pPr>
              <w:spacing w:before="40" w:after="40"/>
              <w:jc w:val="right"/>
              <w:rPr>
                <w:sz w:val="16"/>
              </w:rPr>
            </w:pPr>
            <w:r w:rsidRPr="00897470">
              <w:rPr>
                <w:sz w:val="16"/>
              </w:rPr>
              <w:t>Point(s):</w:t>
            </w:r>
          </w:p>
        </w:tc>
        <w:tc>
          <w:tcPr>
            <w:tcW w:w="996" w:type="dxa"/>
            <w:tcBorders>
              <w:top w:val="nil"/>
              <w:left w:val="nil"/>
              <w:right w:val="nil"/>
            </w:tcBorders>
          </w:tcPr>
          <w:p w:rsidR="00720C15" w:rsidRPr="00897470" w:rsidRDefault="00720C15" w:rsidP="00446EE9">
            <w:pPr>
              <w:spacing w:before="40" w:after="40"/>
              <w:rPr>
                <w:sz w:val="16"/>
              </w:rPr>
            </w:pPr>
          </w:p>
        </w:tc>
      </w:tr>
    </w:tbl>
    <w:p w:rsidR="00720C15" w:rsidRPr="00720C15" w:rsidRDefault="00720C15" w:rsidP="00720C15"/>
    <w:p w:rsidR="00D156FE" w:rsidRDefault="00D156FE" w:rsidP="00F77964">
      <w:pPr>
        <w:pStyle w:val="Heading4"/>
        <w:numPr>
          <w:ilvl w:val="0"/>
          <w:numId w:val="20"/>
        </w:numPr>
        <w:ind w:left="2520"/>
      </w:pPr>
      <w:r>
        <w:lastRenderedPageBreak/>
        <w:t xml:space="preserve">Does the Center provide </w:t>
      </w:r>
      <w:r w:rsidR="00720C15">
        <w:t>human resource consultation services that include assistance with analyzing employee turnover</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720C15" w:rsidTr="00446EE9">
        <w:tc>
          <w:tcPr>
            <w:tcW w:w="360" w:type="dxa"/>
          </w:tcPr>
          <w:p w:rsidR="00720C15" w:rsidRPr="00897470" w:rsidRDefault="00720C15" w:rsidP="00446EE9">
            <w:pPr>
              <w:spacing w:before="40" w:after="40"/>
              <w:jc w:val="center"/>
              <w:rPr>
                <w:caps/>
                <w:sz w:val="16"/>
              </w:rPr>
            </w:pPr>
          </w:p>
        </w:tc>
        <w:tc>
          <w:tcPr>
            <w:tcW w:w="3330" w:type="dxa"/>
            <w:tcBorders>
              <w:top w:val="nil"/>
              <w:bottom w:val="nil"/>
            </w:tcBorders>
          </w:tcPr>
          <w:p w:rsidR="00720C15" w:rsidRPr="00897470" w:rsidRDefault="00720C15" w:rsidP="00446EE9">
            <w:pPr>
              <w:spacing w:before="40" w:after="40"/>
              <w:rPr>
                <w:sz w:val="16"/>
              </w:rPr>
            </w:pPr>
            <w:r w:rsidRPr="00897470">
              <w:rPr>
                <w:sz w:val="16"/>
              </w:rPr>
              <w:t>Yes (1 point)</w:t>
            </w:r>
          </w:p>
        </w:tc>
        <w:tc>
          <w:tcPr>
            <w:tcW w:w="360" w:type="dxa"/>
          </w:tcPr>
          <w:p w:rsidR="00720C15" w:rsidRPr="00897470" w:rsidRDefault="00720C15" w:rsidP="00446EE9">
            <w:pPr>
              <w:spacing w:before="40" w:after="40"/>
              <w:jc w:val="center"/>
              <w:rPr>
                <w:caps/>
                <w:sz w:val="16"/>
              </w:rPr>
            </w:pPr>
          </w:p>
        </w:tc>
        <w:tc>
          <w:tcPr>
            <w:tcW w:w="4410" w:type="dxa"/>
            <w:tcBorders>
              <w:top w:val="nil"/>
              <w:bottom w:val="nil"/>
              <w:right w:val="nil"/>
            </w:tcBorders>
          </w:tcPr>
          <w:p w:rsidR="00720C15" w:rsidRPr="00897470" w:rsidRDefault="00720C15" w:rsidP="00446EE9">
            <w:pPr>
              <w:spacing w:before="40" w:after="40"/>
              <w:rPr>
                <w:sz w:val="16"/>
              </w:rPr>
            </w:pPr>
            <w:r w:rsidRPr="00897470">
              <w:rPr>
                <w:sz w:val="16"/>
              </w:rPr>
              <w:t>No (0 points)</w:t>
            </w:r>
          </w:p>
        </w:tc>
        <w:tc>
          <w:tcPr>
            <w:tcW w:w="2064" w:type="dxa"/>
            <w:tcBorders>
              <w:top w:val="nil"/>
              <w:left w:val="nil"/>
              <w:bottom w:val="nil"/>
              <w:right w:val="nil"/>
            </w:tcBorders>
          </w:tcPr>
          <w:p w:rsidR="00720C15" w:rsidRPr="00897470" w:rsidRDefault="00720C15" w:rsidP="00446EE9">
            <w:pPr>
              <w:spacing w:before="40" w:after="40"/>
              <w:jc w:val="right"/>
              <w:rPr>
                <w:sz w:val="16"/>
              </w:rPr>
            </w:pPr>
            <w:r w:rsidRPr="00897470">
              <w:rPr>
                <w:sz w:val="16"/>
              </w:rPr>
              <w:t>Point(s):</w:t>
            </w:r>
          </w:p>
        </w:tc>
        <w:tc>
          <w:tcPr>
            <w:tcW w:w="996" w:type="dxa"/>
            <w:tcBorders>
              <w:top w:val="nil"/>
              <w:left w:val="nil"/>
              <w:right w:val="nil"/>
            </w:tcBorders>
          </w:tcPr>
          <w:p w:rsidR="00720C15" w:rsidRPr="00897470" w:rsidRDefault="00720C15" w:rsidP="00446EE9">
            <w:pPr>
              <w:spacing w:before="40" w:after="40"/>
              <w:rPr>
                <w:sz w:val="16"/>
              </w:rPr>
            </w:pPr>
          </w:p>
        </w:tc>
      </w:tr>
    </w:tbl>
    <w:p w:rsidR="00720C15" w:rsidRPr="00720C15" w:rsidRDefault="00720C15" w:rsidP="00720C15"/>
    <w:p w:rsidR="00D156FE" w:rsidRDefault="00D156FE" w:rsidP="00F77964">
      <w:pPr>
        <w:pStyle w:val="Heading4"/>
        <w:numPr>
          <w:ilvl w:val="0"/>
          <w:numId w:val="20"/>
        </w:numPr>
        <w:ind w:left="2520"/>
      </w:pPr>
      <w:r>
        <w:t xml:space="preserve">Does the Center provide </w:t>
      </w:r>
      <w:r w:rsidR="00720C15">
        <w:t>human resource consultation services that includ</w:t>
      </w:r>
      <w:r w:rsidR="00897470">
        <w:t>e assistance with creating reas</w:t>
      </w:r>
      <w:r w:rsidR="00720C15">
        <w:t>onable accommodations for job applicants and workers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720C15" w:rsidTr="00446EE9">
        <w:tc>
          <w:tcPr>
            <w:tcW w:w="360" w:type="dxa"/>
          </w:tcPr>
          <w:p w:rsidR="00720C15" w:rsidRPr="00897470" w:rsidRDefault="00720C15" w:rsidP="00446EE9">
            <w:pPr>
              <w:spacing w:before="40" w:after="40"/>
              <w:jc w:val="center"/>
              <w:rPr>
                <w:caps/>
                <w:sz w:val="16"/>
              </w:rPr>
            </w:pPr>
          </w:p>
        </w:tc>
        <w:tc>
          <w:tcPr>
            <w:tcW w:w="3330" w:type="dxa"/>
            <w:tcBorders>
              <w:top w:val="nil"/>
              <w:bottom w:val="nil"/>
            </w:tcBorders>
          </w:tcPr>
          <w:p w:rsidR="00720C15" w:rsidRPr="00897470" w:rsidRDefault="00720C15" w:rsidP="00446EE9">
            <w:pPr>
              <w:spacing w:before="40" w:after="40"/>
              <w:rPr>
                <w:sz w:val="16"/>
              </w:rPr>
            </w:pPr>
            <w:r w:rsidRPr="00897470">
              <w:rPr>
                <w:sz w:val="16"/>
              </w:rPr>
              <w:t>Yes (1 point)</w:t>
            </w:r>
          </w:p>
        </w:tc>
        <w:tc>
          <w:tcPr>
            <w:tcW w:w="360" w:type="dxa"/>
          </w:tcPr>
          <w:p w:rsidR="00720C15" w:rsidRPr="00897470" w:rsidRDefault="00720C15" w:rsidP="00446EE9">
            <w:pPr>
              <w:spacing w:before="40" w:after="40"/>
              <w:jc w:val="center"/>
              <w:rPr>
                <w:caps/>
                <w:sz w:val="16"/>
              </w:rPr>
            </w:pPr>
          </w:p>
        </w:tc>
        <w:tc>
          <w:tcPr>
            <w:tcW w:w="4410" w:type="dxa"/>
            <w:tcBorders>
              <w:top w:val="nil"/>
              <w:bottom w:val="nil"/>
              <w:right w:val="nil"/>
            </w:tcBorders>
          </w:tcPr>
          <w:p w:rsidR="00720C15" w:rsidRPr="00897470" w:rsidRDefault="00720C15" w:rsidP="00446EE9">
            <w:pPr>
              <w:spacing w:before="40" w:after="40"/>
              <w:rPr>
                <w:sz w:val="16"/>
              </w:rPr>
            </w:pPr>
            <w:r w:rsidRPr="00897470">
              <w:rPr>
                <w:sz w:val="16"/>
              </w:rPr>
              <w:t>No (0 points)</w:t>
            </w:r>
          </w:p>
        </w:tc>
        <w:tc>
          <w:tcPr>
            <w:tcW w:w="2064" w:type="dxa"/>
            <w:tcBorders>
              <w:top w:val="nil"/>
              <w:left w:val="nil"/>
              <w:bottom w:val="nil"/>
              <w:right w:val="nil"/>
            </w:tcBorders>
          </w:tcPr>
          <w:p w:rsidR="00720C15" w:rsidRPr="00897470" w:rsidRDefault="00720C15" w:rsidP="00446EE9">
            <w:pPr>
              <w:spacing w:before="40" w:after="40"/>
              <w:jc w:val="right"/>
              <w:rPr>
                <w:sz w:val="16"/>
              </w:rPr>
            </w:pPr>
            <w:r w:rsidRPr="00897470">
              <w:rPr>
                <w:sz w:val="16"/>
              </w:rPr>
              <w:t>Point(s):</w:t>
            </w:r>
          </w:p>
        </w:tc>
        <w:tc>
          <w:tcPr>
            <w:tcW w:w="996" w:type="dxa"/>
            <w:tcBorders>
              <w:top w:val="nil"/>
              <w:left w:val="nil"/>
              <w:right w:val="nil"/>
            </w:tcBorders>
          </w:tcPr>
          <w:p w:rsidR="00720C15" w:rsidRPr="00897470" w:rsidRDefault="00720C15" w:rsidP="00446EE9">
            <w:pPr>
              <w:spacing w:before="40" w:after="40"/>
              <w:rPr>
                <w:sz w:val="16"/>
              </w:rPr>
            </w:pPr>
          </w:p>
        </w:tc>
      </w:tr>
    </w:tbl>
    <w:p w:rsidR="00720C15" w:rsidRPr="00720C15" w:rsidRDefault="00720C15" w:rsidP="00720C15"/>
    <w:p w:rsidR="00720C15" w:rsidRDefault="00720C15" w:rsidP="00F77964">
      <w:pPr>
        <w:pStyle w:val="Heading4"/>
        <w:numPr>
          <w:ilvl w:val="0"/>
          <w:numId w:val="20"/>
        </w:numPr>
        <w:ind w:left="2520"/>
      </w:pPr>
      <w:r>
        <w:t>Does the Center provide human resources consultation services that include assistance with using assistive technologies for job applicants and workers with disabilities?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720C15" w:rsidTr="00446EE9">
        <w:tc>
          <w:tcPr>
            <w:tcW w:w="360" w:type="dxa"/>
          </w:tcPr>
          <w:p w:rsidR="00720C15" w:rsidRPr="00897470" w:rsidRDefault="00720C15" w:rsidP="00446EE9">
            <w:pPr>
              <w:spacing w:before="40" w:after="40"/>
              <w:jc w:val="center"/>
              <w:rPr>
                <w:caps/>
                <w:sz w:val="16"/>
              </w:rPr>
            </w:pPr>
          </w:p>
        </w:tc>
        <w:tc>
          <w:tcPr>
            <w:tcW w:w="3330" w:type="dxa"/>
            <w:tcBorders>
              <w:top w:val="nil"/>
              <w:bottom w:val="nil"/>
            </w:tcBorders>
          </w:tcPr>
          <w:p w:rsidR="00720C15" w:rsidRPr="00897470" w:rsidRDefault="00720C15" w:rsidP="00446EE9">
            <w:pPr>
              <w:spacing w:before="40" w:after="40"/>
              <w:rPr>
                <w:sz w:val="16"/>
              </w:rPr>
            </w:pPr>
            <w:r w:rsidRPr="00897470">
              <w:rPr>
                <w:sz w:val="16"/>
              </w:rPr>
              <w:t>Yes (1 point)</w:t>
            </w:r>
          </w:p>
        </w:tc>
        <w:tc>
          <w:tcPr>
            <w:tcW w:w="360" w:type="dxa"/>
          </w:tcPr>
          <w:p w:rsidR="00720C15" w:rsidRPr="00897470" w:rsidRDefault="00720C15" w:rsidP="00446EE9">
            <w:pPr>
              <w:spacing w:before="40" w:after="40"/>
              <w:jc w:val="center"/>
              <w:rPr>
                <w:caps/>
                <w:sz w:val="16"/>
              </w:rPr>
            </w:pPr>
          </w:p>
        </w:tc>
        <w:tc>
          <w:tcPr>
            <w:tcW w:w="4410" w:type="dxa"/>
            <w:tcBorders>
              <w:top w:val="nil"/>
              <w:bottom w:val="nil"/>
              <w:right w:val="nil"/>
            </w:tcBorders>
          </w:tcPr>
          <w:p w:rsidR="00720C15" w:rsidRPr="00897470" w:rsidRDefault="00720C15" w:rsidP="00446EE9">
            <w:pPr>
              <w:spacing w:before="40" w:after="40"/>
              <w:rPr>
                <w:sz w:val="16"/>
              </w:rPr>
            </w:pPr>
            <w:r w:rsidRPr="00897470">
              <w:rPr>
                <w:sz w:val="16"/>
              </w:rPr>
              <w:t>No (0 points)</w:t>
            </w:r>
          </w:p>
        </w:tc>
        <w:tc>
          <w:tcPr>
            <w:tcW w:w="2064" w:type="dxa"/>
            <w:tcBorders>
              <w:top w:val="nil"/>
              <w:left w:val="nil"/>
              <w:bottom w:val="nil"/>
              <w:right w:val="nil"/>
            </w:tcBorders>
          </w:tcPr>
          <w:p w:rsidR="00720C15" w:rsidRPr="00897470" w:rsidRDefault="00720C15" w:rsidP="00446EE9">
            <w:pPr>
              <w:spacing w:before="40" w:after="40"/>
              <w:jc w:val="right"/>
              <w:rPr>
                <w:sz w:val="16"/>
              </w:rPr>
            </w:pPr>
            <w:r w:rsidRPr="00897470">
              <w:rPr>
                <w:sz w:val="16"/>
              </w:rPr>
              <w:t>Point(s):</w:t>
            </w:r>
          </w:p>
        </w:tc>
        <w:tc>
          <w:tcPr>
            <w:tcW w:w="996" w:type="dxa"/>
            <w:tcBorders>
              <w:top w:val="nil"/>
              <w:left w:val="nil"/>
              <w:right w:val="nil"/>
            </w:tcBorders>
          </w:tcPr>
          <w:p w:rsidR="00720C15" w:rsidRPr="00897470" w:rsidRDefault="00720C15" w:rsidP="00446EE9">
            <w:pPr>
              <w:spacing w:before="40" w:after="40"/>
              <w:rPr>
                <w:sz w:val="16"/>
              </w:rPr>
            </w:pPr>
          </w:p>
        </w:tc>
      </w:tr>
    </w:tbl>
    <w:p w:rsidR="00720C15" w:rsidRPr="00720C15" w:rsidRDefault="00720C15" w:rsidP="00720C15"/>
    <w:p w:rsidR="00720C15" w:rsidRDefault="00720C15" w:rsidP="00F77964">
      <w:pPr>
        <w:pStyle w:val="Heading4"/>
        <w:numPr>
          <w:ilvl w:val="0"/>
          <w:numId w:val="20"/>
        </w:numPr>
        <w:ind w:left="2520"/>
      </w:pPr>
      <w:r>
        <w:t>Does the Center provide human resources consultation services that include assistance with explaining labor and employment laws to help employers comply with equal opportunity, wage/hour, and safety/health regulations?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720C15" w:rsidTr="00446EE9">
        <w:tc>
          <w:tcPr>
            <w:tcW w:w="360" w:type="dxa"/>
          </w:tcPr>
          <w:p w:rsidR="00720C15" w:rsidRPr="00897470" w:rsidRDefault="00720C15" w:rsidP="00446EE9">
            <w:pPr>
              <w:spacing w:before="40" w:after="40"/>
              <w:jc w:val="center"/>
              <w:rPr>
                <w:caps/>
                <w:sz w:val="16"/>
              </w:rPr>
            </w:pPr>
          </w:p>
        </w:tc>
        <w:tc>
          <w:tcPr>
            <w:tcW w:w="3330" w:type="dxa"/>
            <w:tcBorders>
              <w:top w:val="nil"/>
              <w:bottom w:val="nil"/>
            </w:tcBorders>
          </w:tcPr>
          <w:p w:rsidR="00720C15" w:rsidRPr="00897470" w:rsidRDefault="00720C15" w:rsidP="00446EE9">
            <w:pPr>
              <w:spacing w:before="40" w:after="40"/>
              <w:rPr>
                <w:sz w:val="16"/>
              </w:rPr>
            </w:pPr>
            <w:r w:rsidRPr="00897470">
              <w:rPr>
                <w:sz w:val="16"/>
              </w:rPr>
              <w:t>Yes (1 point)</w:t>
            </w:r>
          </w:p>
        </w:tc>
        <w:tc>
          <w:tcPr>
            <w:tcW w:w="360" w:type="dxa"/>
          </w:tcPr>
          <w:p w:rsidR="00720C15" w:rsidRPr="00897470" w:rsidRDefault="00720C15" w:rsidP="00446EE9">
            <w:pPr>
              <w:spacing w:before="40" w:after="40"/>
              <w:jc w:val="center"/>
              <w:rPr>
                <w:caps/>
                <w:sz w:val="16"/>
              </w:rPr>
            </w:pPr>
          </w:p>
        </w:tc>
        <w:tc>
          <w:tcPr>
            <w:tcW w:w="4410" w:type="dxa"/>
            <w:tcBorders>
              <w:top w:val="nil"/>
              <w:bottom w:val="nil"/>
              <w:right w:val="nil"/>
            </w:tcBorders>
          </w:tcPr>
          <w:p w:rsidR="00720C15" w:rsidRPr="00897470" w:rsidRDefault="00720C15" w:rsidP="00446EE9">
            <w:pPr>
              <w:spacing w:before="40" w:after="40"/>
              <w:rPr>
                <w:sz w:val="16"/>
              </w:rPr>
            </w:pPr>
            <w:r w:rsidRPr="00897470">
              <w:rPr>
                <w:sz w:val="16"/>
              </w:rPr>
              <w:t>No (0 points)</w:t>
            </w:r>
          </w:p>
        </w:tc>
        <w:tc>
          <w:tcPr>
            <w:tcW w:w="2064" w:type="dxa"/>
            <w:tcBorders>
              <w:top w:val="nil"/>
              <w:left w:val="nil"/>
              <w:bottom w:val="nil"/>
              <w:right w:val="nil"/>
            </w:tcBorders>
          </w:tcPr>
          <w:p w:rsidR="00720C15" w:rsidRPr="00897470" w:rsidRDefault="00720C15" w:rsidP="00446EE9">
            <w:pPr>
              <w:spacing w:before="40" w:after="40"/>
              <w:jc w:val="right"/>
              <w:rPr>
                <w:sz w:val="16"/>
              </w:rPr>
            </w:pPr>
            <w:r w:rsidRPr="00897470">
              <w:rPr>
                <w:sz w:val="16"/>
              </w:rPr>
              <w:t>Point(s):</w:t>
            </w:r>
          </w:p>
        </w:tc>
        <w:tc>
          <w:tcPr>
            <w:tcW w:w="996" w:type="dxa"/>
            <w:tcBorders>
              <w:top w:val="nil"/>
              <w:left w:val="nil"/>
              <w:right w:val="nil"/>
            </w:tcBorders>
          </w:tcPr>
          <w:p w:rsidR="00720C15" w:rsidRPr="00897470" w:rsidRDefault="00720C15" w:rsidP="00446EE9">
            <w:pPr>
              <w:spacing w:before="40" w:after="40"/>
              <w:rPr>
                <w:sz w:val="16"/>
              </w:rPr>
            </w:pPr>
          </w:p>
        </w:tc>
      </w:tr>
    </w:tbl>
    <w:p w:rsidR="00720C15" w:rsidRPr="00720C15" w:rsidRDefault="00720C15" w:rsidP="00720C15"/>
    <w:p w:rsidR="00720C15" w:rsidRDefault="00720C15" w:rsidP="00F77964">
      <w:pPr>
        <w:pStyle w:val="Heading4"/>
        <w:numPr>
          <w:ilvl w:val="0"/>
          <w:numId w:val="20"/>
        </w:numPr>
        <w:ind w:left="2520"/>
      </w:pPr>
      <w:r>
        <w:t>Does the Center provide customized labor market information (LMI) for specific employers, sectors, industries, or clusters?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720C15" w:rsidTr="00446EE9">
        <w:tc>
          <w:tcPr>
            <w:tcW w:w="360" w:type="dxa"/>
          </w:tcPr>
          <w:p w:rsidR="00720C15" w:rsidRPr="00897470" w:rsidRDefault="00720C15" w:rsidP="00446EE9">
            <w:pPr>
              <w:spacing w:before="40" w:after="40"/>
              <w:jc w:val="center"/>
              <w:rPr>
                <w:caps/>
                <w:sz w:val="16"/>
              </w:rPr>
            </w:pPr>
          </w:p>
        </w:tc>
        <w:tc>
          <w:tcPr>
            <w:tcW w:w="3330" w:type="dxa"/>
            <w:tcBorders>
              <w:top w:val="nil"/>
              <w:bottom w:val="nil"/>
            </w:tcBorders>
          </w:tcPr>
          <w:p w:rsidR="00720C15" w:rsidRPr="00897470" w:rsidRDefault="00720C15" w:rsidP="00446EE9">
            <w:pPr>
              <w:spacing w:before="40" w:after="40"/>
              <w:rPr>
                <w:sz w:val="16"/>
              </w:rPr>
            </w:pPr>
            <w:r w:rsidRPr="00897470">
              <w:rPr>
                <w:sz w:val="16"/>
              </w:rPr>
              <w:t>Yes (1 point)</w:t>
            </w:r>
          </w:p>
        </w:tc>
        <w:tc>
          <w:tcPr>
            <w:tcW w:w="360" w:type="dxa"/>
          </w:tcPr>
          <w:p w:rsidR="00720C15" w:rsidRPr="00897470" w:rsidRDefault="00720C15" w:rsidP="00446EE9">
            <w:pPr>
              <w:spacing w:before="40" w:after="40"/>
              <w:jc w:val="center"/>
              <w:rPr>
                <w:caps/>
                <w:sz w:val="16"/>
              </w:rPr>
            </w:pPr>
          </w:p>
        </w:tc>
        <w:tc>
          <w:tcPr>
            <w:tcW w:w="4410" w:type="dxa"/>
            <w:tcBorders>
              <w:top w:val="nil"/>
              <w:bottom w:val="nil"/>
              <w:right w:val="nil"/>
            </w:tcBorders>
          </w:tcPr>
          <w:p w:rsidR="00720C15" w:rsidRPr="00897470" w:rsidRDefault="00720C15" w:rsidP="00446EE9">
            <w:pPr>
              <w:spacing w:before="40" w:after="40"/>
              <w:rPr>
                <w:sz w:val="16"/>
              </w:rPr>
            </w:pPr>
            <w:r w:rsidRPr="00897470">
              <w:rPr>
                <w:sz w:val="16"/>
              </w:rPr>
              <w:t>No (0 points)</w:t>
            </w:r>
          </w:p>
        </w:tc>
        <w:tc>
          <w:tcPr>
            <w:tcW w:w="2064" w:type="dxa"/>
            <w:tcBorders>
              <w:top w:val="nil"/>
              <w:left w:val="nil"/>
              <w:bottom w:val="nil"/>
              <w:right w:val="nil"/>
            </w:tcBorders>
          </w:tcPr>
          <w:p w:rsidR="00720C15" w:rsidRPr="00897470" w:rsidRDefault="00720C15" w:rsidP="00446EE9">
            <w:pPr>
              <w:spacing w:before="40" w:after="40"/>
              <w:jc w:val="right"/>
              <w:rPr>
                <w:sz w:val="16"/>
              </w:rPr>
            </w:pPr>
            <w:r w:rsidRPr="00897470">
              <w:rPr>
                <w:sz w:val="16"/>
              </w:rPr>
              <w:t>Point(s):</w:t>
            </w:r>
          </w:p>
        </w:tc>
        <w:tc>
          <w:tcPr>
            <w:tcW w:w="996" w:type="dxa"/>
            <w:tcBorders>
              <w:top w:val="nil"/>
              <w:left w:val="nil"/>
              <w:right w:val="nil"/>
            </w:tcBorders>
          </w:tcPr>
          <w:p w:rsidR="00720C15" w:rsidRPr="00897470" w:rsidRDefault="00720C15" w:rsidP="00446EE9">
            <w:pPr>
              <w:spacing w:before="40" w:after="40"/>
              <w:rPr>
                <w:sz w:val="16"/>
              </w:rPr>
            </w:pPr>
          </w:p>
        </w:tc>
      </w:tr>
    </w:tbl>
    <w:p w:rsidR="00720C15" w:rsidRPr="00720C15" w:rsidRDefault="00720C15" w:rsidP="00720C15"/>
    <w:p w:rsidR="00720C15" w:rsidRDefault="00720C15" w:rsidP="00F77964">
      <w:pPr>
        <w:pStyle w:val="Heading4"/>
        <w:numPr>
          <w:ilvl w:val="0"/>
          <w:numId w:val="20"/>
        </w:numPr>
        <w:ind w:left="2520"/>
      </w:pPr>
      <w:r>
        <w:t>Does the Center provide other customized</w:t>
      </w:r>
      <w:r w:rsidR="00050EB0">
        <w:t xml:space="preserve"> business</w:t>
      </w:r>
      <w:r>
        <w:t xml:space="preserve"> services similar to those listed above in Questions </w:t>
      </w:r>
      <w:r w:rsidR="00C54E07">
        <w:t>A</w:t>
      </w:r>
      <w:r>
        <w:t xml:space="preserve"> through </w:t>
      </w:r>
      <w:r w:rsidR="00C54E07">
        <w:t>L</w:t>
      </w:r>
      <w:r>
        <w:t xml:space="preserve"> of Subsection </w:t>
      </w:r>
      <w:r w:rsidR="00C54E07">
        <w:t>3.2.2</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720C15" w:rsidTr="00446EE9">
        <w:tc>
          <w:tcPr>
            <w:tcW w:w="360" w:type="dxa"/>
          </w:tcPr>
          <w:p w:rsidR="00720C15" w:rsidRPr="00897470" w:rsidRDefault="00720C15" w:rsidP="00897470">
            <w:pPr>
              <w:keepNext/>
              <w:keepLines/>
              <w:spacing w:before="40" w:after="40"/>
              <w:jc w:val="center"/>
              <w:rPr>
                <w:caps/>
                <w:sz w:val="16"/>
              </w:rPr>
            </w:pPr>
          </w:p>
        </w:tc>
        <w:tc>
          <w:tcPr>
            <w:tcW w:w="3330" w:type="dxa"/>
            <w:tcBorders>
              <w:top w:val="nil"/>
              <w:bottom w:val="nil"/>
            </w:tcBorders>
          </w:tcPr>
          <w:p w:rsidR="00720C15" w:rsidRPr="00897470" w:rsidRDefault="00720C15" w:rsidP="00897470">
            <w:pPr>
              <w:keepNext/>
              <w:keepLines/>
              <w:spacing w:before="40" w:after="40"/>
              <w:rPr>
                <w:sz w:val="16"/>
              </w:rPr>
            </w:pPr>
            <w:r w:rsidRPr="00897470">
              <w:rPr>
                <w:sz w:val="16"/>
              </w:rPr>
              <w:t>Yes (1 point)</w:t>
            </w:r>
          </w:p>
        </w:tc>
        <w:tc>
          <w:tcPr>
            <w:tcW w:w="360" w:type="dxa"/>
          </w:tcPr>
          <w:p w:rsidR="00720C15" w:rsidRPr="00897470" w:rsidRDefault="00720C15" w:rsidP="00897470">
            <w:pPr>
              <w:keepNext/>
              <w:keepLines/>
              <w:spacing w:before="40" w:after="40"/>
              <w:jc w:val="center"/>
              <w:rPr>
                <w:caps/>
                <w:sz w:val="16"/>
              </w:rPr>
            </w:pPr>
          </w:p>
        </w:tc>
        <w:tc>
          <w:tcPr>
            <w:tcW w:w="4410" w:type="dxa"/>
            <w:tcBorders>
              <w:top w:val="nil"/>
              <w:bottom w:val="nil"/>
              <w:right w:val="nil"/>
            </w:tcBorders>
          </w:tcPr>
          <w:p w:rsidR="00720C15" w:rsidRPr="00897470" w:rsidRDefault="00720C15" w:rsidP="00897470">
            <w:pPr>
              <w:keepNext/>
              <w:keepLines/>
              <w:spacing w:before="40" w:after="40"/>
              <w:rPr>
                <w:sz w:val="16"/>
              </w:rPr>
            </w:pPr>
            <w:r w:rsidRPr="00897470">
              <w:rPr>
                <w:sz w:val="16"/>
              </w:rPr>
              <w:t>No (0 points)</w:t>
            </w:r>
          </w:p>
        </w:tc>
        <w:tc>
          <w:tcPr>
            <w:tcW w:w="2064" w:type="dxa"/>
            <w:tcBorders>
              <w:top w:val="nil"/>
              <w:left w:val="nil"/>
              <w:bottom w:val="nil"/>
              <w:right w:val="nil"/>
            </w:tcBorders>
          </w:tcPr>
          <w:p w:rsidR="00720C15" w:rsidRPr="00897470" w:rsidRDefault="00720C15" w:rsidP="00897470">
            <w:pPr>
              <w:keepNext/>
              <w:keepLines/>
              <w:spacing w:before="40" w:after="40"/>
              <w:jc w:val="right"/>
              <w:rPr>
                <w:sz w:val="16"/>
              </w:rPr>
            </w:pPr>
            <w:r w:rsidRPr="00897470">
              <w:rPr>
                <w:sz w:val="16"/>
              </w:rPr>
              <w:t>Point(s):</w:t>
            </w:r>
          </w:p>
        </w:tc>
        <w:tc>
          <w:tcPr>
            <w:tcW w:w="996" w:type="dxa"/>
            <w:tcBorders>
              <w:top w:val="nil"/>
              <w:left w:val="nil"/>
              <w:right w:val="nil"/>
            </w:tcBorders>
          </w:tcPr>
          <w:p w:rsidR="00720C15" w:rsidRPr="00897470" w:rsidRDefault="00720C15" w:rsidP="00897470">
            <w:pPr>
              <w:keepNext/>
              <w:keepLines/>
              <w:spacing w:before="40" w:after="40"/>
              <w:rPr>
                <w:sz w:val="16"/>
              </w:rPr>
            </w:pPr>
          </w:p>
        </w:tc>
      </w:tr>
    </w:tbl>
    <w:p w:rsidR="00EB667D" w:rsidRDefault="00EB667D" w:rsidP="00050EB0">
      <w:pPr>
        <w:keepNext/>
        <w:keepLines/>
        <w:ind w:left="2520"/>
      </w:pPr>
    </w:p>
    <w:p w:rsidR="00050EB0" w:rsidRDefault="00050EB0" w:rsidP="00050EB0">
      <w:pPr>
        <w:keepNext/>
        <w:keepLines/>
        <w:ind w:left="2520"/>
      </w:pPr>
      <w:r>
        <w:t>Please describe other customized business services that the Center provides (if any):</w:t>
      </w:r>
    </w:p>
    <w:p w:rsidR="00050EB0" w:rsidRDefault="00050EB0" w:rsidP="00050EB0">
      <w:pPr>
        <w:keepNext/>
        <w:keepLines/>
        <w:ind w:left="2520"/>
      </w:pPr>
    </w:p>
    <w:tbl>
      <w:tblPr>
        <w:tblStyle w:val="TableGrid"/>
        <w:tblW w:w="0" w:type="auto"/>
        <w:tblInd w:w="35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520"/>
      </w:tblGrid>
      <w:tr w:rsidR="00391837" w:rsidRPr="00391837" w:rsidTr="00F300D7">
        <w:tc>
          <w:tcPr>
            <w:tcW w:w="11520" w:type="dxa"/>
          </w:tcPr>
          <w:p w:rsidR="00050EB0" w:rsidRPr="00391837" w:rsidRDefault="00050EB0" w:rsidP="00050EB0">
            <w:pPr>
              <w:keepNext/>
              <w:keepLines/>
            </w:pPr>
          </w:p>
          <w:p w:rsidR="00050EB0" w:rsidRPr="00391837" w:rsidRDefault="00050EB0" w:rsidP="00050EB0">
            <w:pPr>
              <w:keepNext/>
              <w:keepLines/>
            </w:pPr>
          </w:p>
        </w:tc>
      </w:tr>
    </w:tbl>
    <w:p w:rsidR="00050EB0" w:rsidRDefault="00050EB0" w:rsidP="005D6AAC">
      <w:pPr>
        <w:keepNext/>
        <w:keepLines/>
      </w:pPr>
    </w:p>
    <w:tbl>
      <w:tblPr>
        <w:tblStyle w:val="TableGrid"/>
        <w:tblW w:w="0" w:type="auto"/>
        <w:tblInd w:w="838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664"/>
        <w:gridCol w:w="996"/>
      </w:tblGrid>
      <w:tr w:rsidR="003B2F8A" w:rsidTr="00F300D7">
        <w:tc>
          <w:tcPr>
            <w:tcW w:w="5664" w:type="dxa"/>
          </w:tcPr>
          <w:p w:rsidR="003B2F8A" w:rsidRPr="00897470" w:rsidRDefault="00D438BD" w:rsidP="005D6AAC">
            <w:pPr>
              <w:keepNext/>
              <w:keepLines/>
              <w:spacing w:before="120" w:after="100"/>
              <w:jc w:val="right"/>
              <w:rPr>
                <w:b/>
                <w:spacing w:val="20"/>
              </w:rPr>
            </w:pPr>
            <w:r>
              <w:rPr>
                <w:b/>
                <w:spacing w:val="20"/>
              </w:rPr>
              <w:t>4</w:t>
            </w:r>
            <w:r w:rsidR="004C3D07" w:rsidRPr="00897470">
              <w:rPr>
                <w:b/>
                <w:spacing w:val="20"/>
              </w:rPr>
              <w:t>.</w:t>
            </w:r>
            <w:r w:rsidR="005D6AAC">
              <w:rPr>
                <w:b/>
                <w:spacing w:val="20"/>
              </w:rPr>
              <w:t>3</w:t>
            </w:r>
            <w:r w:rsidR="004C3D07" w:rsidRPr="00897470">
              <w:rPr>
                <w:b/>
                <w:spacing w:val="20"/>
              </w:rPr>
              <w:t>.</w:t>
            </w:r>
            <w:r w:rsidR="00720C15" w:rsidRPr="00897470">
              <w:rPr>
                <w:b/>
                <w:spacing w:val="20"/>
              </w:rPr>
              <w:t>2</w:t>
            </w:r>
            <w:r w:rsidR="004C3D07" w:rsidRPr="00897470">
              <w:rPr>
                <w:b/>
                <w:spacing w:val="20"/>
              </w:rPr>
              <w:t xml:space="preserve">.  </w:t>
            </w:r>
            <w:r w:rsidR="00720C15" w:rsidRPr="00897470">
              <w:rPr>
                <w:b/>
                <w:spacing w:val="20"/>
              </w:rPr>
              <w:t xml:space="preserve">Customized </w:t>
            </w:r>
            <w:r w:rsidR="003B2F8A" w:rsidRPr="00897470">
              <w:rPr>
                <w:b/>
                <w:spacing w:val="20"/>
              </w:rPr>
              <w:t>Business Services Score:</w:t>
            </w:r>
          </w:p>
        </w:tc>
        <w:tc>
          <w:tcPr>
            <w:tcW w:w="996" w:type="dxa"/>
          </w:tcPr>
          <w:p w:rsidR="003B2F8A" w:rsidRPr="00897470" w:rsidRDefault="003B2F8A" w:rsidP="00897470">
            <w:pPr>
              <w:keepNext/>
              <w:keepLines/>
              <w:spacing w:before="120" w:after="100"/>
              <w:jc w:val="center"/>
              <w:rPr>
                <w:b/>
                <w:spacing w:val="20"/>
              </w:rPr>
            </w:pPr>
          </w:p>
        </w:tc>
      </w:tr>
    </w:tbl>
    <w:p w:rsidR="00720C15" w:rsidRDefault="00720C15" w:rsidP="00EB667D"/>
    <w:p w:rsidR="00720C15" w:rsidRDefault="00720C15" w:rsidP="00C54E07">
      <w:pPr>
        <w:pStyle w:val="Heading3"/>
        <w:numPr>
          <w:ilvl w:val="2"/>
          <w:numId w:val="1"/>
        </w:numPr>
        <w:ind w:left="2160" w:hanging="1152"/>
      </w:pPr>
      <w:r>
        <w:t>How well does the Center</w:t>
      </w:r>
      <w:r w:rsidR="00AD0B60">
        <w:t xml:space="preserve"> support</w:t>
      </w:r>
      <w:r>
        <w:t xml:space="preserve"> other business services and strategies that meet the workforce investment needs of area employers?</w:t>
      </w:r>
    </w:p>
    <w:p w:rsidR="00361D3D" w:rsidRDefault="00361D3D" w:rsidP="00F77964">
      <w:pPr>
        <w:pStyle w:val="Heading4"/>
        <w:numPr>
          <w:ilvl w:val="0"/>
          <w:numId w:val="21"/>
        </w:numPr>
        <w:ind w:left="2520"/>
      </w:pPr>
      <w:r>
        <w:t>Does the Center provide access to services and activities that result in employer-recognized credentials?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897470" w:rsidRDefault="00361D3D" w:rsidP="00BF733F">
            <w:pPr>
              <w:spacing w:before="40" w:after="40"/>
              <w:jc w:val="center"/>
              <w:rPr>
                <w:caps/>
                <w:sz w:val="16"/>
              </w:rPr>
            </w:pPr>
          </w:p>
        </w:tc>
        <w:tc>
          <w:tcPr>
            <w:tcW w:w="3330" w:type="dxa"/>
            <w:tcBorders>
              <w:top w:val="nil"/>
              <w:bottom w:val="nil"/>
            </w:tcBorders>
          </w:tcPr>
          <w:p w:rsidR="00361D3D" w:rsidRPr="00897470" w:rsidRDefault="00361D3D" w:rsidP="00BF733F">
            <w:pPr>
              <w:spacing w:before="40" w:after="40"/>
              <w:rPr>
                <w:sz w:val="16"/>
              </w:rPr>
            </w:pPr>
            <w:r w:rsidRPr="00897470">
              <w:rPr>
                <w:sz w:val="16"/>
              </w:rPr>
              <w:t>Yes (1 point)</w:t>
            </w:r>
          </w:p>
        </w:tc>
        <w:tc>
          <w:tcPr>
            <w:tcW w:w="360" w:type="dxa"/>
          </w:tcPr>
          <w:p w:rsidR="00361D3D" w:rsidRPr="00897470" w:rsidRDefault="00361D3D" w:rsidP="00BF733F">
            <w:pPr>
              <w:spacing w:before="40" w:after="40"/>
              <w:jc w:val="center"/>
              <w:rPr>
                <w:caps/>
                <w:sz w:val="16"/>
              </w:rPr>
            </w:pPr>
          </w:p>
        </w:tc>
        <w:tc>
          <w:tcPr>
            <w:tcW w:w="4410" w:type="dxa"/>
            <w:tcBorders>
              <w:top w:val="nil"/>
              <w:bottom w:val="nil"/>
              <w:right w:val="nil"/>
            </w:tcBorders>
          </w:tcPr>
          <w:p w:rsidR="00361D3D" w:rsidRPr="00897470" w:rsidRDefault="00361D3D" w:rsidP="00BF733F">
            <w:pPr>
              <w:spacing w:before="40" w:after="40"/>
              <w:rPr>
                <w:sz w:val="16"/>
              </w:rPr>
            </w:pPr>
            <w:r w:rsidRPr="00897470">
              <w:rPr>
                <w:sz w:val="16"/>
              </w:rPr>
              <w:t>No (0 points)</w:t>
            </w:r>
          </w:p>
        </w:tc>
        <w:tc>
          <w:tcPr>
            <w:tcW w:w="2064" w:type="dxa"/>
            <w:tcBorders>
              <w:top w:val="nil"/>
              <w:left w:val="nil"/>
              <w:bottom w:val="nil"/>
              <w:right w:val="nil"/>
            </w:tcBorders>
          </w:tcPr>
          <w:p w:rsidR="00361D3D" w:rsidRPr="00897470" w:rsidRDefault="00361D3D" w:rsidP="00BF733F">
            <w:pPr>
              <w:spacing w:before="40" w:after="40"/>
              <w:jc w:val="right"/>
              <w:rPr>
                <w:sz w:val="16"/>
              </w:rPr>
            </w:pPr>
            <w:r w:rsidRPr="00897470">
              <w:rPr>
                <w:sz w:val="16"/>
              </w:rPr>
              <w:t>Point(s):</w:t>
            </w:r>
          </w:p>
        </w:tc>
        <w:tc>
          <w:tcPr>
            <w:tcW w:w="996" w:type="dxa"/>
            <w:tcBorders>
              <w:top w:val="nil"/>
              <w:left w:val="nil"/>
              <w:right w:val="nil"/>
            </w:tcBorders>
          </w:tcPr>
          <w:p w:rsidR="00361D3D" w:rsidRPr="00897470" w:rsidRDefault="00361D3D" w:rsidP="00BF733F">
            <w:pPr>
              <w:spacing w:before="40" w:after="40"/>
              <w:rPr>
                <w:sz w:val="16"/>
              </w:rPr>
            </w:pPr>
          </w:p>
        </w:tc>
      </w:tr>
    </w:tbl>
    <w:p w:rsidR="00361D3D" w:rsidRPr="00361D3D" w:rsidRDefault="00361D3D" w:rsidP="00361D3D"/>
    <w:p w:rsidR="00AD0B60" w:rsidRDefault="00AD0B60" w:rsidP="00F77964">
      <w:pPr>
        <w:pStyle w:val="Heading4"/>
        <w:numPr>
          <w:ilvl w:val="0"/>
          <w:numId w:val="21"/>
        </w:numPr>
        <w:ind w:left="2520"/>
      </w:pPr>
      <w:r>
        <w:t>Does the Center participate in the provision of other business services and strategies that meet the workforce investment needs of area employers, in accordance with partner programs’ statutory requirements and consistent with federal cost principles?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AD0B60" w:rsidTr="00446EE9">
        <w:tc>
          <w:tcPr>
            <w:tcW w:w="360" w:type="dxa"/>
          </w:tcPr>
          <w:p w:rsidR="00AD0B60" w:rsidRPr="00897470" w:rsidRDefault="00AD0B60" w:rsidP="00446EE9">
            <w:pPr>
              <w:spacing w:before="40" w:after="40"/>
              <w:jc w:val="center"/>
              <w:rPr>
                <w:caps/>
                <w:sz w:val="16"/>
              </w:rPr>
            </w:pPr>
          </w:p>
        </w:tc>
        <w:tc>
          <w:tcPr>
            <w:tcW w:w="3330" w:type="dxa"/>
            <w:tcBorders>
              <w:top w:val="nil"/>
              <w:bottom w:val="nil"/>
            </w:tcBorders>
          </w:tcPr>
          <w:p w:rsidR="00AD0B60" w:rsidRPr="00897470" w:rsidRDefault="00AD0B60" w:rsidP="00446EE9">
            <w:pPr>
              <w:spacing w:before="40" w:after="40"/>
              <w:rPr>
                <w:sz w:val="16"/>
              </w:rPr>
            </w:pPr>
            <w:r w:rsidRPr="00897470">
              <w:rPr>
                <w:sz w:val="16"/>
              </w:rPr>
              <w:t>Yes (1 point)</w:t>
            </w:r>
          </w:p>
        </w:tc>
        <w:tc>
          <w:tcPr>
            <w:tcW w:w="360" w:type="dxa"/>
          </w:tcPr>
          <w:p w:rsidR="00AD0B60" w:rsidRPr="00897470" w:rsidRDefault="00AD0B60" w:rsidP="00446EE9">
            <w:pPr>
              <w:spacing w:before="40" w:after="40"/>
              <w:jc w:val="center"/>
              <w:rPr>
                <w:caps/>
                <w:sz w:val="16"/>
              </w:rPr>
            </w:pPr>
          </w:p>
        </w:tc>
        <w:tc>
          <w:tcPr>
            <w:tcW w:w="4410" w:type="dxa"/>
            <w:tcBorders>
              <w:top w:val="nil"/>
              <w:bottom w:val="nil"/>
              <w:right w:val="nil"/>
            </w:tcBorders>
          </w:tcPr>
          <w:p w:rsidR="00AD0B60" w:rsidRPr="00897470" w:rsidRDefault="00AD0B60" w:rsidP="00446EE9">
            <w:pPr>
              <w:spacing w:before="40" w:after="40"/>
              <w:rPr>
                <w:sz w:val="16"/>
              </w:rPr>
            </w:pPr>
            <w:r w:rsidRPr="00897470">
              <w:rPr>
                <w:sz w:val="16"/>
              </w:rPr>
              <w:t>No (0 points)</w:t>
            </w:r>
          </w:p>
        </w:tc>
        <w:tc>
          <w:tcPr>
            <w:tcW w:w="2064" w:type="dxa"/>
            <w:tcBorders>
              <w:top w:val="nil"/>
              <w:left w:val="nil"/>
              <w:bottom w:val="nil"/>
              <w:right w:val="nil"/>
            </w:tcBorders>
          </w:tcPr>
          <w:p w:rsidR="00AD0B60" w:rsidRPr="00897470" w:rsidRDefault="00AD0B60" w:rsidP="00446EE9">
            <w:pPr>
              <w:spacing w:before="40" w:after="40"/>
              <w:jc w:val="right"/>
              <w:rPr>
                <w:sz w:val="16"/>
              </w:rPr>
            </w:pPr>
            <w:r w:rsidRPr="00897470">
              <w:rPr>
                <w:sz w:val="16"/>
              </w:rPr>
              <w:t>Point(s):</w:t>
            </w:r>
          </w:p>
        </w:tc>
        <w:tc>
          <w:tcPr>
            <w:tcW w:w="996" w:type="dxa"/>
            <w:tcBorders>
              <w:top w:val="nil"/>
              <w:left w:val="nil"/>
              <w:right w:val="nil"/>
            </w:tcBorders>
          </w:tcPr>
          <w:p w:rsidR="00AD0B60" w:rsidRPr="00897470" w:rsidRDefault="00AD0B60" w:rsidP="00446EE9">
            <w:pPr>
              <w:spacing w:before="40" w:after="40"/>
              <w:rPr>
                <w:sz w:val="16"/>
              </w:rPr>
            </w:pPr>
          </w:p>
        </w:tc>
      </w:tr>
    </w:tbl>
    <w:p w:rsidR="00AD0B60" w:rsidRPr="00AD0B60" w:rsidRDefault="00AD0B60" w:rsidP="00AD0B60"/>
    <w:p w:rsidR="00AD0B60" w:rsidRDefault="00AD0B60" w:rsidP="00F77964">
      <w:pPr>
        <w:pStyle w:val="Heading4"/>
        <w:numPr>
          <w:ilvl w:val="0"/>
          <w:numId w:val="21"/>
        </w:numPr>
        <w:ind w:left="2520"/>
      </w:pPr>
      <w:r>
        <w:t xml:space="preserve">Does the Center participate in the provision of other business services through effective business intermediaries working in conjunction with the Local </w:t>
      </w:r>
      <w:r w:rsidR="00DD0592">
        <w:t>Workforce Development Board (</w:t>
      </w:r>
      <w:r>
        <w:t>WDB</w:t>
      </w:r>
      <w:r w:rsidR="00DD0592">
        <w:t>)</w:t>
      </w:r>
      <w:r>
        <w:t xml:space="preserve"> or through the use of economic development, philanthropic, and other private resources in a manner determined appropriate by the Local WDB and in cooperation with the State?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AD0B60" w:rsidTr="00446EE9">
        <w:tc>
          <w:tcPr>
            <w:tcW w:w="360" w:type="dxa"/>
          </w:tcPr>
          <w:p w:rsidR="00AD0B60" w:rsidRPr="00897470" w:rsidRDefault="00AD0B60" w:rsidP="00446EE9">
            <w:pPr>
              <w:spacing w:before="40" w:after="40"/>
              <w:jc w:val="center"/>
              <w:rPr>
                <w:caps/>
                <w:sz w:val="16"/>
              </w:rPr>
            </w:pPr>
          </w:p>
        </w:tc>
        <w:tc>
          <w:tcPr>
            <w:tcW w:w="3330" w:type="dxa"/>
            <w:tcBorders>
              <w:top w:val="nil"/>
              <w:bottom w:val="nil"/>
            </w:tcBorders>
          </w:tcPr>
          <w:p w:rsidR="00AD0B60" w:rsidRPr="00897470" w:rsidRDefault="00AD0B60" w:rsidP="00446EE9">
            <w:pPr>
              <w:spacing w:before="40" w:after="40"/>
              <w:rPr>
                <w:sz w:val="16"/>
              </w:rPr>
            </w:pPr>
            <w:r w:rsidRPr="00897470">
              <w:rPr>
                <w:sz w:val="16"/>
              </w:rPr>
              <w:t>Yes (1 point)</w:t>
            </w:r>
          </w:p>
        </w:tc>
        <w:tc>
          <w:tcPr>
            <w:tcW w:w="360" w:type="dxa"/>
          </w:tcPr>
          <w:p w:rsidR="00AD0B60" w:rsidRPr="00897470" w:rsidRDefault="00AD0B60" w:rsidP="00446EE9">
            <w:pPr>
              <w:spacing w:before="40" w:after="40"/>
              <w:jc w:val="center"/>
              <w:rPr>
                <w:caps/>
                <w:sz w:val="16"/>
              </w:rPr>
            </w:pPr>
          </w:p>
        </w:tc>
        <w:tc>
          <w:tcPr>
            <w:tcW w:w="4410" w:type="dxa"/>
            <w:tcBorders>
              <w:top w:val="nil"/>
              <w:bottom w:val="nil"/>
              <w:right w:val="nil"/>
            </w:tcBorders>
          </w:tcPr>
          <w:p w:rsidR="00AD0B60" w:rsidRPr="00897470" w:rsidRDefault="00AD0B60" w:rsidP="00446EE9">
            <w:pPr>
              <w:spacing w:before="40" w:after="40"/>
              <w:rPr>
                <w:sz w:val="16"/>
              </w:rPr>
            </w:pPr>
            <w:r w:rsidRPr="00897470">
              <w:rPr>
                <w:sz w:val="16"/>
              </w:rPr>
              <w:t>No (0 points)</w:t>
            </w:r>
          </w:p>
        </w:tc>
        <w:tc>
          <w:tcPr>
            <w:tcW w:w="2064" w:type="dxa"/>
            <w:tcBorders>
              <w:top w:val="nil"/>
              <w:left w:val="nil"/>
              <w:bottom w:val="nil"/>
              <w:right w:val="nil"/>
            </w:tcBorders>
          </w:tcPr>
          <w:p w:rsidR="00AD0B60" w:rsidRPr="00897470" w:rsidRDefault="00AD0B60" w:rsidP="00446EE9">
            <w:pPr>
              <w:spacing w:before="40" w:after="40"/>
              <w:jc w:val="right"/>
              <w:rPr>
                <w:sz w:val="16"/>
              </w:rPr>
            </w:pPr>
            <w:r w:rsidRPr="00897470">
              <w:rPr>
                <w:sz w:val="16"/>
              </w:rPr>
              <w:t>Point(s):</w:t>
            </w:r>
          </w:p>
        </w:tc>
        <w:tc>
          <w:tcPr>
            <w:tcW w:w="996" w:type="dxa"/>
            <w:tcBorders>
              <w:top w:val="nil"/>
              <w:left w:val="nil"/>
              <w:right w:val="nil"/>
            </w:tcBorders>
          </w:tcPr>
          <w:p w:rsidR="00AD0B60" w:rsidRPr="00897470" w:rsidRDefault="00AD0B60" w:rsidP="00446EE9">
            <w:pPr>
              <w:spacing w:before="40" w:after="40"/>
              <w:rPr>
                <w:sz w:val="16"/>
              </w:rPr>
            </w:pPr>
          </w:p>
        </w:tc>
      </w:tr>
    </w:tbl>
    <w:p w:rsidR="00AD0B60" w:rsidRPr="00AD0B60" w:rsidRDefault="00AD0B60" w:rsidP="00AD0B60"/>
    <w:p w:rsidR="00AD0B60" w:rsidRDefault="00AD0B60" w:rsidP="00F77964">
      <w:pPr>
        <w:pStyle w:val="Heading4"/>
        <w:numPr>
          <w:ilvl w:val="0"/>
          <w:numId w:val="21"/>
        </w:numPr>
        <w:ind w:left="2520"/>
      </w:pPr>
      <w:r>
        <w:t>Does the Center participate in allowable activities, consistent with each one-stop partner’s authorized activities, that include developing and implementing industry sector strategies (such as strategies involving industry partnerships, regional skills alliances, industry skill panels, and sectoral skills partnerships)?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AD0B60" w:rsidTr="00446EE9">
        <w:tc>
          <w:tcPr>
            <w:tcW w:w="360" w:type="dxa"/>
          </w:tcPr>
          <w:p w:rsidR="00AD0B60" w:rsidRPr="00897470" w:rsidRDefault="00AD0B60" w:rsidP="00446EE9">
            <w:pPr>
              <w:spacing w:before="40" w:after="40"/>
              <w:jc w:val="center"/>
              <w:rPr>
                <w:caps/>
                <w:sz w:val="16"/>
              </w:rPr>
            </w:pPr>
          </w:p>
        </w:tc>
        <w:tc>
          <w:tcPr>
            <w:tcW w:w="3330" w:type="dxa"/>
            <w:tcBorders>
              <w:top w:val="nil"/>
              <w:bottom w:val="nil"/>
            </w:tcBorders>
          </w:tcPr>
          <w:p w:rsidR="00AD0B60" w:rsidRPr="00897470" w:rsidRDefault="00AD0B60" w:rsidP="00446EE9">
            <w:pPr>
              <w:spacing w:before="40" w:after="40"/>
              <w:rPr>
                <w:sz w:val="16"/>
              </w:rPr>
            </w:pPr>
            <w:r w:rsidRPr="00897470">
              <w:rPr>
                <w:sz w:val="16"/>
              </w:rPr>
              <w:t>Yes (1 point)</w:t>
            </w:r>
          </w:p>
        </w:tc>
        <w:tc>
          <w:tcPr>
            <w:tcW w:w="360" w:type="dxa"/>
          </w:tcPr>
          <w:p w:rsidR="00AD0B60" w:rsidRPr="00897470" w:rsidRDefault="00AD0B60" w:rsidP="00446EE9">
            <w:pPr>
              <w:spacing w:before="40" w:after="40"/>
              <w:jc w:val="center"/>
              <w:rPr>
                <w:caps/>
                <w:sz w:val="16"/>
              </w:rPr>
            </w:pPr>
          </w:p>
        </w:tc>
        <w:tc>
          <w:tcPr>
            <w:tcW w:w="4410" w:type="dxa"/>
            <w:tcBorders>
              <w:top w:val="nil"/>
              <w:bottom w:val="nil"/>
              <w:right w:val="nil"/>
            </w:tcBorders>
          </w:tcPr>
          <w:p w:rsidR="00AD0B60" w:rsidRPr="00897470" w:rsidRDefault="00AD0B60" w:rsidP="00446EE9">
            <w:pPr>
              <w:spacing w:before="40" w:after="40"/>
              <w:rPr>
                <w:sz w:val="16"/>
              </w:rPr>
            </w:pPr>
            <w:r w:rsidRPr="00897470">
              <w:rPr>
                <w:sz w:val="16"/>
              </w:rPr>
              <w:t>No (0 points)</w:t>
            </w:r>
          </w:p>
        </w:tc>
        <w:tc>
          <w:tcPr>
            <w:tcW w:w="2064" w:type="dxa"/>
            <w:tcBorders>
              <w:top w:val="nil"/>
              <w:left w:val="nil"/>
              <w:bottom w:val="nil"/>
              <w:right w:val="nil"/>
            </w:tcBorders>
          </w:tcPr>
          <w:p w:rsidR="00AD0B60" w:rsidRPr="00897470" w:rsidRDefault="00AD0B60" w:rsidP="00446EE9">
            <w:pPr>
              <w:spacing w:before="40" w:after="40"/>
              <w:jc w:val="right"/>
              <w:rPr>
                <w:sz w:val="16"/>
              </w:rPr>
            </w:pPr>
            <w:r w:rsidRPr="00897470">
              <w:rPr>
                <w:sz w:val="16"/>
              </w:rPr>
              <w:t>Point(s):</w:t>
            </w:r>
          </w:p>
        </w:tc>
        <w:tc>
          <w:tcPr>
            <w:tcW w:w="996" w:type="dxa"/>
            <w:tcBorders>
              <w:top w:val="nil"/>
              <w:left w:val="nil"/>
              <w:right w:val="nil"/>
            </w:tcBorders>
          </w:tcPr>
          <w:p w:rsidR="00AD0B60" w:rsidRPr="00897470" w:rsidRDefault="00AD0B60" w:rsidP="00446EE9">
            <w:pPr>
              <w:spacing w:before="40" w:after="40"/>
              <w:rPr>
                <w:sz w:val="16"/>
              </w:rPr>
            </w:pPr>
          </w:p>
        </w:tc>
      </w:tr>
    </w:tbl>
    <w:p w:rsidR="00AD0B60" w:rsidRPr="00AD0B60" w:rsidRDefault="00AD0B60" w:rsidP="00AD0B60"/>
    <w:p w:rsidR="00234F31" w:rsidRDefault="00AD0B60" w:rsidP="00F77964">
      <w:pPr>
        <w:pStyle w:val="Heading4"/>
        <w:numPr>
          <w:ilvl w:val="0"/>
          <w:numId w:val="21"/>
        </w:numPr>
        <w:ind w:left="2520"/>
      </w:pPr>
      <w:r w:rsidRPr="00234F31">
        <w:t xml:space="preserve">Does the Center participate in allowable activities, consistent with each one-stop partner’s authorized </w:t>
      </w:r>
      <w:r w:rsidR="001D6892" w:rsidRPr="00234F31">
        <w:t>activi</w:t>
      </w:r>
      <w:r w:rsidR="001D6892" w:rsidRPr="00897470">
        <w:rPr>
          <w:szCs w:val="18"/>
        </w:rPr>
        <w:t>ties that</w:t>
      </w:r>
      <w:r w:rsidRPr="00897470">
        <w:rPr>
          <w:szCs w:val="18"/>
        </w:rPr>
        <w:t xml:space="preserve"> include</w:t>
      </w:r>
      <w:r w:rsidR="00234F31" w:rsidRPr="00897470">
        <w:rPr>
          <w:szCs w:val="18"/>
        </w:rPr>
        <w:t xml:space="preserve"> </w:t>
      </w:r>
      <w:r w:rsidR="00234F31" w:rsidRPr="00897470">
        <w:rPr>
          <w:rFonts w:cs="Arial"/>
          <w:color w:val="000000"/>
          <w:szCs w:val="18"/>
          <w:shd w:val="clear" w:color="auto" w:fill="FFFFFF"/>
        </w:rPr>
        <w:t>customized assistance or referral for assistance in the development of a registered apprenticeship program</w:t>
      </w:r>
      <w:r w:rsidR="00234F31" w:rsidRPr="00897470">
        <w:rPr>
          <w:szCs w:val="18"/>
        </w:rP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34F31" w:rsidTr="00446EE9">
        <w:tc>
          <w:tcPr>
            <w:tcW w:w="360" w:type="dxa"/>
          </w:tcPr>
          <w:p w:rsidR="00234F31" w:rsidRPr="00897470" w:rsidRDefault="00234F31" w:rsidP="00446EE9">
            <w:pPr>
              <w:spacing w:before="40" w:after="40"/>
              <w:jc w:val="center"/>
              <w:rPr>
                <w:caps/>
                <w:sz w:val="16"/>
              </w:rPr>
            </w:pPr>
          </w:p>
        </w:tc>
        <w:tc>
          <w:tcPr>
            <w:tcW w:w="3330" w:type="dxa"/>
            <w:tcBorders>
              <w:top w:val="nil"/>
              <w:bottom w:val="nil"/>
            </w:tcBorders>
          </w:tcPr>
          <w:p w:rsidR="00234F31" w:rsidRPr="00897470" w:rsidRDefault="00234F31" w:rsidP="00446EE9">
            <w:pPr>
              <w:spacing w:before="40" w:after="40"/>
              <w:rPr>
                <w:sz w:val="16"/>
              </w:rPr>
            </w:pPr>
            <w:r w:rsidRPr="00897470">
              <w:rPr>
                <w:sz w:val="16"/>
              </w:rPr>
              <w:t>Yes (1 point)</w:t>
            </w:r>
          </w:p>
        </w:tc>
        <w:tc>
          <w:tcPr>
            <w:tcW w:w="360" w:type="dxa"/>
          </w:tcPr>
          <w:p w:rsidR="00234F31" w:rsidRPr="00897470" w:rsidRDefault="00234F31" w:rsidP="00446EE9">
            <w:pPr>
              <w:spacing w:before="40" w:after="40"/>
              <w:jc w:val="center"/>
              <w:rPr>
                <w:caps/>
                <w:sz w:val="16"/>
              </w:rPr>
            </w:pPr>
          </w:p>
        </w:tc>
        <w:tc>
          <w:tcPr>
            <w:tcW w:w="4410" w:type="dxa"/>
            <w:tcBorders>
              <w:top w:val="nil"/>
              <w:bottom w:val="nil"/>
              <w:right w:val="nil"/>
            </w:tcBorders>
          </w:tcPr>
          <w:p w:rsidR="00234F31" w:rsidRPr="00897470" w:rsidRDefault="00234F31" w:rsidP="00446EE9">
            <w:pPr>
              <w:spacing w:before="40" w:after="40"/>
              <w:rPr>
                <w:sz w:val="16"/>
              </w:rPr>
            </w:pPr>
            <w:r w:rsidRPr="00897470">
              <w:rPr>
                <w:sz w:val="16"/>
              </w:rPr>
              <w:t>No (0 points)</w:t>
            </w:r>
          </w:p>
        </w:tc>
        <w:tc>
          <w:tcPr>
            <w:tcW w:w="2064" w:type="dxa"/>
            <w:tcBorders>
              <w:top w:val="nil"/>
              <w:left w:val="nil"/>
              <w:bottom w:val="nil"/>
              <w:right w:val="nil"/>
            </w:tcBorders>
          </w:tcPr>
          <w:p w:rsidR="00234F31" w:rsidRPr="00897470" w:rsidRDefault="00234F31" w:rsidP="00446EE9">
            <w:pPr>
              <w:spacing w:before="40" w:after="40"/>
              <w:jc w:val="right"/>
              <w:rPr>
                <w:sz w:val="16"/>
              </w:rPr>
            </w:pPr>
            <w:r w:rsidRPr="00897470">
              <w:rPr>
                <w:sz w:val="16"/>
              </w:rPr>
              <w:t>Point(s):</w:t>
            </w:r>
          </w:p>
        </w:tc>
        <w:tc>
          <w:tcPr>
            <w:tcW w:w="996" w:type="dxa"/>
            <w:tcBorders>
              <w:top w:val="nil"/>
              <w:left w:val="nil"/>
              <w:right w:val="nil"/>
            </w:tcBorders>
          </w:tcPr>
          <w:p w:rsidR="00234F31" w:rsidRPr="00897470" w:rsidRDefault="00234F31" w:rsidP="00446EE9">
            <w:pPr>
              <w:spacing w:before="40" w:after="40"/>
              <w:rPr>
                <w:sz w:val="16"/>
              </w:rPr>
            </w:pPr>
          </w:p>
        </w:tc>
      </w:tr>
    </w:tbl>
    <w:p w:rsidR="00234F31" w:rsidRPr="00234F31" w:rsidRDefault="00234F31" w:rsidP="00234F31"/>
    <w:p w:rsidR="00234F31" w:rsidRDefault="00234F31" w:rsidP="00F77964">
      <w:pPr>
        <w:pStyle w:val="Heading4"/>
        <w:numPr>
          <w:ilvl w:val="0"/>
          <w:numId w:val="21"/>
        </w:numPr>
        <w:ind w:left="2520"/>
      </w:pPr>
      <w:r>
        <w:t>Does the Center participate in allowable activities, consistent with each one-stop partner’s authorized activities, that includ</w:t>
      </w:r>
      <w:r w:rsidRPr="00897470">
        <w:rPr>
          <w:szCs w:val="18"/>
        </w:rPr>
        <w:t>e d</w:t>
      </w:r>
      <w:r w:rsidRPr="00897470">
        <w:rPr>
          <w:rFonts w:cs="Arial"/>
          <w:color w:val="000000"/>
          <w:szCs w:val="18"/>
          <w:shd w:val="clear" w:color="auto" w:fill="FFFFFF"/>
        </w:rPr>
        <w:t>eveloping and delivering innovative workforce investment services and strategies for area employers (such as career pathways, skills upgrading, skill standard development and certification for recognized postsecondary credential or other employer use, and other effective initiatives for meeting the workforce investment needs of area employers and workers)</w:t>
      </w:r>
      <w:r w:rsidRPr="00897470">
        <w:rPr>
          <w:szCs w:val="18"/>
        </w:rP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34F31" w:rsidTr="00446EE9">
        <w:tc>
          <w:tcPr>
            <w:tcW w:w="360" w:type="dxa"/>
          </w:tcPr>
          <w:p w:rsidR="00234F31" w:rsidRPr="00897470" w:rsidRDefault="00234F31" w:rsidP="00446EE9">
            <w:pPr>
              <w:spacing w:before="40" w:after="40"/>
              <w:jc w:val="center"/>
              <w:rPr>
                <w:caps/>
                <w:sz w:val="16"/>
              </w:rPr>
            </w:pPr>
          </w:p>
        </w:tc>
        <w:tc>
          <w:tcPr>
            <w:tcW w:w="3330" w:type="dxa"/>
            <w:tcBorders>
              <w:top w:val="nil"/>
              <w:bottom w:val="nil"/>
            </w:tcBorders>
          </w:tcPr>
          <w:p w:rsidR="00234F31" w:rsidRPr="00897470" w:rsidRDefault="00234F31" w:rsidP="00446EE9">
            <w:pPr>
              <w:spacing w:before="40" w:after="40"/>
              <w:rPr>
                <w:sz w:val="16"/>
              </w:rPr>
            </w:pPr>
            <w:r w:rsidRPr="00897470">
              <w:rPr>
                <w:sz w:val="16"/>
              </w:rPr>
              <w:t>Yes (1 point)</w:t>
            </w:r>
          </w:p>
        </w:tc>
        <w:tc>
          <w:tcPr>
            <w:tcW w:w="360" w:type="dxa"/>
          </w:tcPr>
          <w:p w:rsidR="00234F31" w:rsidRPr="00897470" w:rsidRDefault="00234F31" w:rsidP="00446EE9">
            <w:pPr>
              <w:spacing w:before="40" w:after="40"/>
              <w:jc w:val="center"/>
              <w:rPr>
                <w:caps/>
                <w:sz w:val="16"/>
              </w:rPr>
            </w:pPr>
          </w:p>
        </w:tc>
        <w:tc>
          <w:tcPr>
            <w:tcW w:w="4410" w:type="dxa"/>
            <w:tcBorders>
              <w:top w:val="nil"/>
              <w:bottom w:val="nil"/>
              <w:right w:val="nil"/>
            </w:tcBorders>
          </w:tcPr>
          <w:p w:rsidR="00234F31" w:rsidRPr="00897470" w:rsidRDefault="00234F31" w:rsidP="00446EE9">
            <w:pPr>
              <w:spacing w:before="40" w:after="40"/>
              <w:rPr>
                <w:sz w:val="16"/>
              </w:rPr>
            </w:pPr>
            <w:r w:rsidRPr="00897470">
              <w:rPr>
                <w:sz w:val="16"/>
              </w:rPr>
              <w:t>No (0 points)</w:t>
            </w:r>
          </w:p>
        </w:tc>
        <w:tc>
          <w:tcPr>
            <w:tcW w:w="2064" w:type="dxa"/>
            <w:tcBorders>
              <w:top w:val="nil"/>
              <w:left w:val="nil"/>
              <w:bottom w:val="nil"/>
              <w:right w:val="nil"/>
            </w:tcBorders>
          </w:tcPr>
          <w:p w:rsidR="00234F31" w:rsidRPr="00897470" w:rsidRDefault="00234F31" w:rsidP="00446EE9">
            <w:pPr>
              <w:spacing w:before="40" w:after="40"/>
              <w:jc w:val="right"/>
              <w:rPr>
                <w:sz w:val="16"/>
              </w:rPr>
            </w:pPr>
            <w:r w:rsidRPr="00897470">
              <w:rPr>
                <w:sz w:val="16"/>
              </w:rPr>
              <w:t>Point(s):</w:t>
            </w:r>
          </w:p>
        </w:tc>
        <w:tc>
          <w:tcPr>
            <w:tcW w:w="996" w:type="dxa"/>
            <w:tcBorders>
              <w:top w:val="nil"/>
              <w:left w:val="nil"/>
              <w:right w:val="nil"/>
            </w:tcBorders>
          </w:tcPr>
          <w:p w:rsidR="00234F31" w:rsidRPr="00897470" w:rsidRDefault="00234F31" w:rsidP="00446EE9">
            <w:pPr>
              <w:spacing w:before="40" w:after="40"/>
              <w:rPr>
                <w:sz w:val="16"/>
              </w:rPr>
            </w:pPr>
          </w:p>
        </w:tc>
      </w:tr>
    </w:tbl>
    <w:p w:rsidR="00234F31" w:rsidRPr="00234F31" w:rsidRDefault="00234F31" w:rsidP="00234F31"/>
    <w:p w:rsidR="00234F31" w:rsidRDefault="00234F31" w:rsidP="00F77964">
      <w:pPr>
        <w:pStyle w:val="Heading4"/>
        <w:numPr>
          <w:ilvl w:val="0"/>
          <w:numId w:val="21"/>
        </w:numPr>
        <w:ind w:left="2520"/>
      </w:pPr>
      <w:r w:rsidRPr="00234F31">
        <w:t>Does the Center participate in allowable activities, consistent with each one-stop partner’s authorized activities, that include</w:t>
      </w:r>
      <w:r w:rsidRPr="00897470">
        <w:rPr>
          <w:szCs w:val="18"/>
        </w:rPr>
        <w:t xml:space="preserve"> </w:t>
      </w:r>
      <w:r w:rsidRPr="00897470">
        <w:rPr>
          <w:rFonts w:cs="Arial"/>
          <w:color w:val="000000"/>
          <w:szCs w:val="18"/>
          <w:shd w:val="clear" w:color="auto" w:fill="FFFFFF"/>
        </w:rPr>
        <w:t>assistance to area employers in managing reductions in force in coordination with rapid response activities and with strategies for the aversion of layoffs (such as early identification of firms at risk of layoffs, use of feasibility studies to assess the needs of and options for at-risk firms, and the delivery of employment and training activities to address risk factors)</w:t>
      </w:r>
      <w:r w:rsidRPr="00897470">
        <w:rPr>
          <w:szCs w:val="18"/>
        </w:rP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34F31" w:rsidTr="00446EE9">
        <w:tc>
          <w:tcPr>
            <w:tcW w:w="360" w:type="dxa"/>
          </w:tcPr>
          <w:p w:rsidR="00234F31" w:rsidRPr="00897470" w:rsidRDefault="00234F31" w:rsidP="00446EE9">
            <w:pPr>
              <w:spacing w:before="40" w:after="40"/>
              <w:jc w:val="center"/>
              <w:rPr>
                <w:caps/>
                <w:sz w:val="16"/>
              </w:rPr>
            </w:pPr>
          </w:p>
        </w:tc>
        <w:tc>
          <w:tcPr>
            <w:tcW w:w="3330" w:type="dxa"/>
            <w:tcBorders>
              <w:top w:val="nil"/>
              <w:bottom w:val="nil"/>
            </w:tcBorders>
          </w:tcPr>
          <w:p w:rsidR="00234F31" w:rsidRPr="00897470" w:rsidRDefault="00234F31" w:rsidP="00446EE9">
            <w:pPr>
              <w:spacing w:before="40" w:after="40"/>
              <w:rPr>
                <w:sz w:val="16"/>
              </w:rPr>
            </w:pPr>
            <w:r w:rsidRPr="00897470">
              <w:rPr>
                <w:sz w:val="16"/>
              </w:rPr>
              <w:t>Yes (1 point)</w:t>
            </w:r>
          </w:p>
        </w:tc>
        <w:tc>
          <w:tcPr>
            <w:tcW w:w="360" w:type="dxa"/>
          </w:tcPr>
          <w:p w:rsidR="00234F31" w:rsidRPr="00897470" w:rsidRDefault="00234F31" w:rsidP="00446EE9">
            <w:pPr>
              <w:spacing w:before="40" w:after="40"/>
              <w:jc w:val="center"/>
              <w:rPr>
                <w:caps/>
                <w:sz w:val="16"/>
              </w:rPr>
            </w:pPr>
          </w:p>
        </w:tc>
        <w:tc>
          <w:tcPr>
            <w:tcW w:w="4410" w:type="dxa"/>
            <w:tcBorders>
              <w:top w:val="nil"/>
              <w:bottom w:val="nil"/>
              <w:right w:val="nil"/>
            </w:tcBorders>
          </w:tcPr>
          <w:p w:rsidR="00234F31" w:rsidRPr="00897470" w:rsidRDefault="00234F31" w:rsidP="00446EE9">
            <w:pPr>
              <w:spacing w:before="40" w:after="40"/>
              <w:rPr>
                <w:sz w:val="16"/>
              </w:rPr>
            </w:pPr>
            <w:r w:rsidRPr="00897470">
              <w:rPr>
                <w:sz w:val="16"/>
              </w:rPr>
              <w:t>No (0 points)</w:t>
            </w:r>
          </w:p>
        </w:tc>
        <w:tc>
          <w:tcPr>
            <w:tcW w:w="2064" w:type="dxa"/>
            <w:tcBorders>
              <w:top w:val="nil"/>
              <w:left w:val="nil"/>
              <w:bottom w:val="nil"/>
              <w:right w:val="nil"/>
            </w:tcBorders>
          </w:tcPr>
          <w:p w:rsidR="00234F31" w:rsidRPr="00897470" w:rsidRDefault="00234F31" w:rsidP="00446EE9">
            <w:pPr>
              <w:spacing w:before="40" w:after="40"/>
              <w:jc w:val="right"/>
              <w:rPr>
                <w:sz w:val="16"/>
              </w:rPr>
            </w:pPr>
            <w:r w:rsidRPr="00897470">
              <w:rPr>
                <w:sz w:val="16"/>
              </w:rPr>
              <w:t>Point(s):</w:t>
            </w:r>
          </w:p>
        </w:tc>
        <w:tc>
          <w:tcPr>
            <w:tcW w:w="996" w:type="dxa"/>
            <w:tcBorders>
              <w:top w:val="nil"/>
              <w:left w:val="nil"/>
              <w:right w:val="nil"/>
            </w:tcBorders>
          </w:tcPr>
          <w:p w:rsidR="00234F31" w:rsidRPr="00897470" w:rsidRDefault="00234F31" w:rsidP="00446EE9">
            <w:pPr>
              <w:spacing w:before="40" w:after="40"/>
              <w:rPr>
                <w:sz w:val="16"/>
              </w:rPr>
            </w:pPr>
          </w:p>
        </w:tc>
      </w:tr>
    </w:tbl>
    <w:p w:rsidR="00234F31" w:rsidRPr="00234F31" w:rsidRDefault="00234F31" w:rsidP="00234F31"/>
    <w:p w:rsidR="00234F31" w:rsidRDefault="001D6892" w:rsidP="00F77964">
      <w:pPr>
        <w:pStyle w:val="Heading4"/>
        <w:numPr>
          <w:ilvl w:val="0"/>
          <w:numId w:val="21"/>
        </w:numPr>
        <w:ind w:left="2520"/>
      </w:pPr>
      <w:r>
        <w:t xml:space="preserve">Does the Center participate in </w:t>
      </w:r>
      <w:r w:rsidRPr="00234F31">
        <w:t xml:space="preserve">allowable activities, consistent with each one-stop partner’s authorized activities that include </w:t>
      </w:r>
      <w:r w:rsidRPr="00897470">
        <w:rPr>
          <w:rFonts w:cs="Arial"/>
          <w:color w:val="000000"/>
          <w:szCs w:val="18"/>
          <w:shd w:val="clear" w:color="auto" w:fill="FFFFFF"/>
        </w:rPr>
        <w:t>the marketing of business services to appropriate area employers, including small and mid-sized employers</w:t>
      </w:r>
      <w:r w:rsidRPr="00897470">
        <w:rPr>
          <w:szCs w:val="18"/>
        </w:rP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34F31" w:rsidTr="00446EE9">
        <w:tc>
          <w:tcPr>
            <w:tcW w:w="360" w:type="dxa"/>
          </w:tcPr>
          <w:p w:rsidR="00234F31" w:rsidRPr="00897470" w:rsidRDefault="00234F31" w:rsidP="00446EE9">
            <w:pPr>
              <w:spacing w:before="40" w:after="40"/>
              <w:jc w:val="center"/>
              <w:rPr>
                <w:caps/>
                <w:sz w:val="16"/>
              </w:rPr>
            </w:pPr>
          </w:p>
        </w:tc>
        <w:tc>
          <w:tcPr>
            <w:tcW w:w="3330" w:type="dxa"/>
            <w:tcBorders>
              <w:top w:val="nil"/>
              <w:bottom w:val="nil"/>
            </w:tcBorders>
          </w:tcPr>
          <w:p w:rsidR="00234F31" w:rsidRPr="00897470" w:rsidRDefault="00234F31" w:rsidP="00446EE9">
            <w:pPr>
              <w:spacing w:before="40" w:after="40"/>
              <w:rPr>
                <w:sz w:val="16"/>
              </w:rPr>
            </w:pPr>
            <w:r w:rsidRPr="00897470">
              <w:rPr>
                <w:sz w:val="16"/>
              </w:rPr>
              <w:t>Yes (1 point)</w:t>
            </w:r>
          </w:p>
        </w:tc>
        <w:tc>
          <w:tcPr>
            <w:tcW w:w="360" w:type="dxa"/>
          </w:tcPr>
          <w:p w:rsidR="00234F31" w:rsidRPr="00897470" w:rsidRDefault="00234F31" w:rsidP="00446EE9">
            <w:pPr>
              <w:spacing w:before="40" w:after="40"/>
              <w:jc w:val="center"/>
              <w:rPr>
                <w:caps/>
                <w:sz w:val="16"/>
              </w:rPr>
            </w:pPr>
          </w:p>
        </w:tc>
        <w:tc>
          <w:tcPr>
            <w:tcW w:w="4410" w:type="dxa"/>
            <w:tcBorders>
              <w:top w:val="nil"/>
              <w:bottom w:val="nil"/>
              <w:right w:val="nil"/>
            </w:tcBorders>
          </w:tcPr>
          <w:p w:rsidR="00234F31" w:rsidRPr="00897470" w:rsidRDefault="00234F31" w:rsidP="00446EE9">
            <w:pPr>
              <w:spacing w:before="40" w:after="40"/>
              <w:rPr>
                <w:sz w:val="16"/>
              </w:rPr>
            </w:pPr>
            <w:r w:rsidRPr="00897470">
              <w:rPr>
                <w:sz w:val="16"/>
              </w:rPr>
              <w:t>No (0 points)</w:t>
            </w:r>
          </w:p>
        </w:tc>
        <w:tc>
          <w:tcPr>
            <w:tcW w:w="2064" w:type="dxa"/>
            <w:tcBorders>
              <w:top w:val="nil"/>
              <w:left w:val="nil"/>
              <w:bottom w:val="nil"/>
              <w:right w:val="nil"/>
            </w:tcBorders>
          </w:tcPr>
          <w:p w:rsidR="00234F31" w:rsidRPr="00897470" w:rsidRDefault="00234F31" w:rsidP="00446EE9">
            <w:pPr>
              <w:spacing w:before="40" w:after="40"/>
              <w:jc w:val="right"/>
              <w:rPr>
                <w:sz w:val="16"/>
              </w:rPr>
            </w:pPr>
            <w:r w:rsidRPr="00897470">
              <w:rPr>
                <w:sz w:val="16"/>
              </w:rPr>
              <w:t>Point(s):</w:t>
            </w:r>
          </w:p>
        </w:tc>
        <w:tc>
          <w:tcPr>
            <w:tcW w:w="996" w:type="dxa"/>
            <w:tcBorders>
              <w:top w:val="nil"/>
              <w:left w:val="nil"/>
              <w:right w:val="nil"/>
            </w:tcBorders>
          </w:tcPr>
          <w:p w:rsidR="00234F31" w:rsidRPr="00897470" w:rsidRDefault="00234F31" w:rsidP="00446EE9">
            <w:pPr>
              <w:spacing w:before="40" w:after="40"/>
              <w:rPr>
                <w:sz w:val="16"/>
              </w:rPr>
            </w:pPr>
          </w:p>
        </w:tc>
      </w:tr>
    </w:tbl>
    <w:p w:rsidR="00234F31" w:rsidRPr="00234F31" w:rsidRDefault="00234F31" w:rsidP="00234F31"/>
    <w:p w:rsidR="00234F31" w:rsidRDefault="00234F31" w:rsidP="00F77964">
      <w:pPr>
        <w:pStyle w:val="Heading4"/>
        <w:numPr>
          <w:ilvl w:val="0"/>
          <w:numId w:val="21"/>
        </w:numPr>
        <w:ind w:left="2520"/>
      </w:pPr>
      <w:r>
        <w:lastRenderedPageBreak/>
        <w:t xml:space="preserve">Does the Center participate </w:t>
      </w:r>
      <w:r w:rsidR="001D6892">
        <w:t xml:space="preserve">in </w:t>
      </w:r>
      <w:r w:rsidRPr="00234F31">
        <w:t xml:space="preserve">allowable activities, consistent with each one-stop partner’s authorized </w:t>
      </w:r>
      <w:r w:rsidR="00144805" w:rsidRPr="00234F31">
        <w:t>activities that</w:t>
      </w:r>
      <w:r w:rsidRPr="00234F31">
        <w:t xml:space="preserve"> include</w:t>
      </w:r>
      <w:r w:rsidRPr="00897470">
        <w:rPr>
          <w:szCs w:val="18"/>
        </w:rPr>
        <w:t xml:space="preserve"> </w:t>
      </w:r>
      <w:r w:rsidRPr="00897470">
        <w:rPr>
          <w:rFonts w:cs="Arial"/>
          <w:color w:val="000000"/>
          <w:szCs w:val="18"/>
          <w:shd w:val="clear" w:color="auto" w:fill="FFFFFF"/>
        </w:rPr>
        <w:t>assisting employers with accessing local, State, and federal tax credits</w:t>
      </w:r>
      <w:r w:rsidRPr="00897470">
        <w:rPr>
          <w:szCs w:val="18"/>
        </w:rP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A911D3" w:rsidTr="00446EE9">
        <w:tc>
          <w:tcPr>
            <w:tcW w:w="360" w:type="dxa"/>
          </w:tcPr>
          <w:p w:rsidR="00A911D3" w:rsidRPr="00897470" w:rsidRDefault="00A911D3" w:rsidP="001E1CD7">
            <w:pPr>
              <w:keepNext/>
              <w:keepLines/>
              <w:spacing w:before="40" w:after="40"/>
              <w:jc w:val="center"/>
              <w:rPr>
                <w:caps/>
                <w:sz w:val="16"/>
              </w:rPr>
            </w:pPr>
          </w:p>
        </w:tc>
        <w:tc>
          <w:tcPr>
            <w:tcW w:w="3330" w:type="dxa"/>
            <w:tcBorders>
              <w:top w:val="nil"/>
              <w:bottom w:val="nil"/>
            </w:tcBorders>
          </w:tcPr>
          <w:p w:rsidR="00A911D3" w:rsidRPr="00897470" w:rsidRDefault="00A911D3" w:rsidP="001E1CD7">
            <w:pPr>
              <w:keepNext/>
              <w:keepLines/>
              <w:spacing w:before="40" w:after="40"/>
              <w:rPr>
                <w:sz w:val="16"/>
              </w:rPr>
            </w:pPr>
            <w:r w:rsidRPr="00897470">
              <w:rPr>
                <w:sz w:val="16"/>
              </w:rPr>
              <w:t>Yes (1 point)</w:t>
            </w:r>
          </w:p>
        </w:tc>
        <w:tc>
          <w:tcPr>
            <w:tcW w:w="360" w:type="dxa"/>
          </w:tcPr>
          <w:p w:rsidR="00A911D3" w:rsidRPr="00897470" w:rsidRDefault="00A911D3" w:rsidP="001E1CD7">
            <w:pPr>
              <w:keepNext/>
              <w:keepLines/>
              <w:spacing w:before="40" w:after="40"/>
              <w:jc w:val="center"/>
              <w:rPr>
                <w:caps/>
                <w:sz w:val="16"/>
              </w:rPr>
            </w:pPr>
          </w:p>
        </w:tc>
        <w:tc>
          <w:tcPr>
            <w:tcW w:w="4410" w:type="dxa"/>
            <w:tcBorders>
              <w:top w:val="nil"/>
              <w:bottom w:val="nil"/>
              <w:right w:val="nil"/>
            </w:tcBorders>
          </w:tcPr>
          <w:p w:rsidR="00A911D3" w:rsidRPr="00897470" w:rsidRDefault="00A911D3" w:rsidP="001E1CD7">
            <w:pPr>
              <w:keepNext/>
              <w:keepLines/>
              <w:spacing w:before="40" w:after="40"/>
              <w:rPr>
                <w:sz w:val="16"/>
              </w:rPr>
            </w:pPr>
            <w:r w:rsidRPr="00897470">
              <w:rPr>
                <w:sz w:val="16"/>
              </w:rPr>
              <w:t>No (0 points)</w:t>
            </w:r>
          </w:p>
        </w:tc>
        <w:tc>
          <w:tcPr>
            <w:tcW w:w="2064" w:type="dxa"/>
            <w:tcBorders>
              <w:top w:val="nil"/>
              <w:left w:val="nil"/>
              <w:bottom w:val="nil"/>
              <w:right w:val="nil"/>
            </w:tcBorders>
          </w:tcPr>
          <w:p w:rsidR="00A911D3" w:rsidRPr="00897470" w:rsidRDefault="00A911D3" w:rsidP="001E1CD7">
            <w:pPr>
              <w:keepNext/>
              <w:keepLines/>
              <w:spacing w:before="40" w:after="40"/>
              <w:jc w:val="right"/>
              <w:rPr>
                <w:sz w:val="16"/>
              </w:rPr>
            </w:pPr>
            <w:r w:rsidRPr="00897470">
              <w:rPr>
                <w:sz w:val="16"/>
              </w:rPr>
              <w:t>Point(s):</w:t>
            </w:r>
          </w:p>
        </w:tc>
        <w:tc>
          <w:tcPr>
            <w:tcW w:w="996" w:type="dxa"/>
            <w:tcBorders>
              <w:top w:val="nil"/>
              <w:left w:val="nil"/>
              <w:right w:val="nil"/>
            </w:tcBorders>
          </w:tcPr>
          <w:p w:rsidR="00A911D3" w:rsidRPr="00897470" w:rsidRDefault="00A911D3" w:rsidP="001E1CD7">
            <w:pPr>
              <w:keepNext/>
              <w:keepLines/>
              <w:spacing w:before="40" w:after="40"/>
              <w:rPr>
                <w:sz w:val="16"/>
              </w:rPr>
            </w:pPr>
          </w:p>
        </w:tc>
      </w:tr>
    </w:tbl>
    <w:p w:rsidR="00A911D3" w:rsidRDefault="00A911D3" w:rsidP="001E1CD7">
      <w:pPr>
        <w:keepNext/>
        <w:keepLines/>
      </w:pPr>
    </w:p>
    <w:tbl>
      <w:tblPr>
        <w:tblStyle w:val="TableGrid"/>
        <w:tblW w:w="0" w:type="auto"/>
        <w:tblInd w:w="730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744"/>
        <w:gridCol w:w="996"/>
      </w:tblGrid>
      <w:tr w:rsidR="00A911D3" w:rsidTr="00F300D7">
        <w:tc>
          <w:tcPr>
            <w:tcW w:w="6744" w:type="dxa"/>
          </w:tcPr>
          <w:p w:rsidR="00A911D3" w:rsidRPr="00897470" w:rsidRDefault="00D438BD" w:rsidP="005D6AAC">
            <w:pPr>
              <w:keepNext/>
              <w:keepLines/>
              <w:spacing w:before="120" w:after="120"/>
              <w:jc w:val="right"/>
              <w:rPr>
                <w:b/>
                <w:spacing w:val="20"/>
              </w:rPr>
            </w:pPr>
            <w:r>
              <w:rPr>
                <w:b/>
                <w:spacing w:val="20"/>
              </w:rPr>
              <w:t>4</w:t>
            </w:r>
            <w:r w:rsidR="00A911D3" w:rsidRPr="00897470">
              <w:rPr>
                <w:b/>
                <w:spacing w:val="20"/>
              </w:rPr>
              <w:t>.</w:t>
            </w:r>
            <w:r w:rsidR="005D6AAC">
              <w:rPr>
                <w:b/>
                <w:spacing w:val="20"/>
              </w:rPr>
              <w:t>3</w:t>
            </w:r>
            <w:r w:rsidR="00A911D3" w:rsidRPr="00897470">
              <w:rPr>
                <w:b/>
                <w:spacing w:val="20"/>
              </w:rPr>
              <w:t>.3.  Other Business Services and Strategies Score:</w:t>
            </w:r>
          </w:p>
        </w:tc>
        <w:tc>
          <w:tcPr>
            <w:tcW w:w="996" w:type="dxa"/>
          </w:tcPr>
          <w:p w:rsidR="00A911D3" w:rsidRPr="00897470" w:rsidRDefault="00A911D3" w:rsidP="001E1CD7">
            <w:pPr>
              <w:keepNext/>
              <w:keepLines/>
              <w:spacing w:before="120" w:after="120"/>
              <w:jc w:val="center"/>
              <w:rPr>
                <w:b/>
                <w:spacing w:val="20"/>
              </w:rPr>
            </w:pPr>
          </w:p>
        </w:tc>
      </w:tr>
    </w:tbl>
    <w:p w:rsidR="00720C15" w:rsidRDefault="00720C15" w:rsidP="00EB667D"/>
    <w:tbl>
      <w:tblPr>
        <w:tblStyle w:val="TableGrid"/>
        <w:tblW w:w="0" w:type="auto"/>
        <w:tblInd w:w="8118" w:type="dxa"/>
        <w:tblBorders>
          <w:top w:val="single" w:sz="12" w:space="0" w:color="049A9A"/>
          <w:left w:val="single" w:sz="12" w:space="0" w:color="049A9A"/>
          <w:bottom w:val="single" w:sz="12" w:space="0" w:color="049A9A"/>
          <w:right w:val="single" w:sz="12" w:space="0" w:color="049A9A"/>
          <w:insideH w:val="none" w:sz="0" w:space="0" w:color="auto"/>
          <w:insideV w:val="none" w:sz="0" w:space="0" w:color="auto"/>
        </w:tblBorders>
        <w:tblLook w:val="04A0" w:firstRow="1" w:lastRow="0" w:firstColumn="1" w:lastColumn="0" w:noHBand="0" w:noVBand="1"/>
      </w:tblPr>
      <w:tblGrid>
        <w:gridCol w:w="5220"/>
        <w:gridCol w:w="1710"/>
      </w:tblGrid>
      <w:tr w:rsidR="00074617" w:rsidTr="00F300D7">
        <w:tc>
          <w:tcPr>
            <w:tcW w:w="5220" w:type="dxa"/>
          </w:tcPr>
          <w:p w:rsidR="003B2F8A" w:rsidRPr="001E1CD7" w:rsidRDefault="00D438BD" w:rsidP="005D6AAC">
            <w:pPr>
              <w:spacing w:before="120" w:after="120"/>
              <w:jc w:val="right"/>
              <w:rPr>
                <w:b/>
                <w:spacing w:val="20"/>
                <w:sz w:val="20"/>
                <w:szCs w:val="28"/>
              </w:rPr>
            </w:pPr>
            <w:r>
              <w:rPr>
                <w:b/>
                <w:spacing w:val="20"/>
                <w:sz w:val="20"/>
                <w:szCs w:val="28"/>
              </w:rPr>
              <w:t>4</w:t>
            </w:r>
            <w:r w:rsidR="004C3D07" w:rsidRPr="001E1CD7">
              <w:rPr>
                <w:b/>
                <w:spacing w:val="20"/>
                <w:sz w:val="20"/>
                <w:szCs w:val="28"/>
              </w:rPr>
              <w:t>.</w:t>
            </w:r>
            <w:r w:rsidR="005D6AAC">
              <w:rPr>
                <w:b/>
                <w:spacing w:val="20"/>
                <w:sz w:val="20"/>
                <w:szCs w:val="28"/>
              </w:rPr>
              <w:t>3</w:t>
            </w:r>
            <w:r w:rsidR="004C3D07" w:rsidRPr="001E1CD7">
              <w:rPr>
                <w:b/>
                <w:spacing w:val="20"/>
                <w:sz w:val="20"/>
                <w:szCs w:val="28"/>
              </w:rPr>
              <w:t xml:space="preserve">.  </w:t>
            </w:r>
            <w:r w:rsidR="00074617" w:rsidRPr="001E1CD7">
              <w:rPr>
                <w:b/>
                <w:spacing w:val="20"/>
                <w:sz w:val="20"/>
                <w:szCs w:val="28"/>
              </w:rPr>
              <w:t>Meeting Employer Needs Score</w:t>
            </w:r>
            <w:r w:rsidR="003B2F8A" w:rsidRPr="001E1CD7">
              <w:rPr>
                <w:b/>
                <w:spacing w:val="20"/>
                <w:sz w:val="20"/>
                <w:szCs w:val="28"/>
              </w:rPr>
              <w:t>:</w:t>
            </w:r>
          </w:p>
        </w:tc>
        <w:tc>
          <w:tcPr>
            <w:tcW w:w="1710" w:type="dxa"/>
          </w:tcPr>
          <w:p w:rsidR="003B2F8A" w:rsidRPr="001E1CD7" w:rsidRDefault="003B2F8A" w:rsidP="001E1CD7">
            <w:pPr>
              <w:spacing w:before="120" w:after="120"/>
              <w:jc w:val="center"/>
              <w:rPr>
                <w:b/>
                <w:spacing w:val="20"/>
                <w:sz w:val="20"/>
                <w:szCs w:val="28"/>
              </w:rPr>
            </w:pPr>
          </w:p>
        </w:tc>
      </w:tr>
    </w:tbl>
    <w:p w:rsidR="003B2F8A" w:rsidRPr="00EB667D" w:rsidRDefault="003B2F8A" w:rsidP="00EB667D"/>
    <w:p w:rsidR="00074617" w:rsidRDefault="00074617" w:rsidP="00E35C63">
      <w:pPr>
        <w:pStyle w:val="Heading2"/>
        <w:numPr>
          <w:ilvl w:val="1"/>
          <w:numId w:val="1"/>
        </w:numPr>
        <w:ind w:left="1008" w:hanging="1008"/>
      </w:pPr>
      <w:r>
        <w:t>How well does the Center integrate available services?</w:t>
      </w:r>
    </w:p>
    <w:p w:rsidR="00074617" w:rsidRDefault="00074617" w:rsidP="00A911D3">
      <w:pPr>
        <w:pStyle w:val="Heading3"/>
        <w:numPr>
          <w:ilvl w:val="2"/>
          <w:numId w:val="1"/>
        </w:numPr>
        <w:ind w:left="2160" w:hanging="1152"/>
      </w:pPr>
      <w:r>
        <w:t>How well has the Center integrated its brand by using the “Iowa</w:t>
      </w:r>
      <w:r w:rsidRPr="00074617">
        <w:rPr>
          <w:i/>
        </w:rPr>
        <w:t>WORKS</w:t>
      </w:r>
      <w:r>
        <w:t>: A proud partner of the American Job Center network” common identifier?</w:t>
      </w:r>
    </w:p>
    <w:p w:rsidR="00074617" w:rsidRDefault="00227557" w:rsidP="00E15404">
      <w:pPr>
        <w:pStyle w:val="Heading4"/>
        <w:numPr>
          <w:ilvl w:val="0"/>
          <w:numId w:val="16"/>
        </w:numPr>
        <w:ind w:left="2520"/>
      </w:pPr>
      <w:r>
        <w:t>Does the C</w:t>
      </w:r>
      <w:r w:rsidR="00074617">
        <w:t>enter use the “Iowa</w:t>
      </w:r>
      <w:r w:rsidR="00074617" w:rsidRPr="00074617">
        <w:rPr>
          <w:i/>
        </w:rPr>
        <w:t>WORKS</w:t>
      </w:r>
      <w:r w:rsidR="00074617">
        <w:t>: A proud partner of the American Job Center network” common identifier with programs, activities, and services?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ED20C0" w:rsidRDefault="00074617" w:rsidP="00E35C63">
            <w:pPr>
              <w:spacing w:before="40" w:after="40"/>
              <w:jc w:val="center"/>
              <w:rPr>
                <w:caps/>
                <w:sz w:val="16"/>
              </w:rPr>
            </w:pPr>
          </w:p>
        </w:tc>
        <w:tc>
          <w:tcPr>
            <w:tcW w:w="3330" w:type="dxa"/>
            <w:tcBorders>
              <w:top w:val="nil"/>
              <w:bottom w:val="nil"/>
            </w:tcBorders>
          </w:tcPr>
          <w:p w:rsidR="00074617" w:rsidRPr="00ED20C0" w:rsidRDefault="00074617" w:rsidP="00E35C63">
            <w:pPr>
              <w:spacing w:before="40" w:after="40"/>
              <w:rPr>
                <w:sz w:val="16"/>
              </w:rPr>
            </w:pPr>
            <w:r w:rsidRPr="00ED20C0">
              <w:rPr>
                <w:sz w:val="16"/>
              </w:rPr>
              <w:t>Yes (1 point)</w:t>
            </w:r>
          </w:p>
        </w:tc>
        <w:tc>
          <w:tcPr>
            <w:tcW w:w="360" w:type="dxa"/>
          </w:tcPr>
          <w:p w:rsidR="00074617" w:rsidRPr="00ED20C0" w:rsidRDefault="00074617" w:rsidP="00E35C63">
            <w:pPr>
              <w:spacing w:before="40" w:after="40"/>
              <w:jc w:val="center"/>
              <w:rPr>
                <w:caps/>
                <w:sz w:val="16"/>
              </w:rPr>
            </w:pPr>
          </w:p>
        </w:tc>
        <w:tc>
          <w:tcPr>
            <w:tcW w:w="4410" w:type="dxa"/>
            <w:tcBorders>
              <w:top w:val="nil"/>
              <w:bottom w:val="nil"/>
              <w:right w:val="nil"/>
            </w:tcBorders>
          </w:tcPr>
          <w:p w:rsidR="00074617" w:rsidRPr="00ED20C0" w:rsidRDefault="00074617" w:rsidP="00E35C63">
            <w:pPr>
              <w:spacing w:before="40" w:after="40"/>
              <w:rPr>
                <w:sz w:val="16"/>
              </w:rPr>
            </w:pPr>
            <w:r w:rsidRPr="00ED20C0">
              <w:rPr>
                <w:sz w:val="16"/>
              </w:rPr>
              <w:t>No (0 points)</w:t>
            </w:r>
          </w:p>
        </w:tc>
        <w:tc>
          <w:tcPr>
            <w:tcW w:w="2064" w:type="dxa"/>
            <w:tcBorders>
              <w:top w:val="nil"/>
              <w:left w:val="nil"/>
              <w:bottom w:val="nil"/>
              <w:right w:val="nil"/>
            </w:tcBorders>
          </w:tcPr>
          <w:p w:rsidR="00074617" w:rsidRPr="00ED20C0" w:rsidRDefault="00074617" w:rsidP="00E35C63">
            <w:pPr>
              <w:spacing w:before="40" w:after="40"/>
              <w:jc w:val="right"/>
              <w:rPr>
                <w:sz w:val="16"/>
              </w:rPr>
            </w:pPr>
            <w:r w:rsidRPr="00ED20C0">
              <w:rPr>
                <w:sz w:val="16"/>
              </w:rPr>
              <w:t>Point(s):</w:t>
            </w:r>
          </w:p>
        </w:tc>
        <w:tc>
          <w:tcPr>
            <w:tcW w:w="996" w:type="dxa"/>
            <w:tcBorders>
              <w:top w:val="nil"/>
              <w:left w:val="nil"/>
              <w:right w:val="nil"/>
            </w:tcBorders>
          </w:tcPr>
          <w:p w:rsidR="00074617" w:rsidRPr="00ED20C0" w:rsidRDefault="00074617" w:rsidP="00E35C63">
            <w:pPr>
              <w:spacing w:before="40" w:after="40"/>
              <w:rPr>
                <w:sz w:val="16"/>
              </w:rPr>
            </w:pPr>
          </w:p>
        </w:tc>
      </w:tr>
    </w:tbl>
    <w:p w:rsidR="00074617" w:rsidRPr="00074617" w:rsidRDefault="00074617" w:rsidP="00074617"/>
    <w:p w:rsidR="00074617" w:rsidRDefault="00074617" w:rsidP="00E15404">
      <w:pPr>
        <w:pStyle w:val="Heading4"/>
        <w:numPr>
          <w:ilvl w:val="0"/>
          <w:numId w:val="16"/>
        </w:numPr>
        <w:ind w:left="2520"/>
      </w:pPr>
      <w:r>
        <w:t>Do Center staff use the “Iowa</w:t>
      </w:r>
      <w:r w:rsidRPr="00B50BEA">
        <w:rPr>
          <w:i/>
        </w:rPr>
        <w:t>WORKS</w:t>
      </w:r>
      <w:r>
        <w:t>: A proud partner of the American Job Center network” common identifier in telephone greetings?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ED20C0" w:rsidRDefault="00074617" w:rsidP="00E35C63">
            <w:pPr>
              <w:spacing w:before="40" w:after="40"/>
              <w:jc w:val="center"/>
              <w:rPr>
                <w:caps/>
                <w:sz w:val="16"/>
              </w:rPr>
            </w:pPr>
          </w:p>
        </w:tc>
        <w:tc>
          <w:tcPr>
            <w:tcW w:w="3330" w:type="dxa"/>
            <w:tcBorders>
              <w:top w:val="nil"/>
              <w:bottom w:val="nil"/>
            </w:tcBorders>
          </w:tcPr>
          <w:p w:rsidR="00074617" w:rsidRPr="00ED20C0" w:rsidRDefault="00074617" w:rsidP="00E35C63">
            <w:pPr>
              <w:spacing w:before="40" w:after="40"/>
              <w:rPr>
                <w:sz w:val="16"/>
              </w:rPr>
            </w:pPr>
            <w:r w:rsidRPr="00ED20C0">
              <w:rPr>
                <w:sz w:val="16"/>
              </w:rPr>
              <w:t>Yes (1 point)</w:t>
            </w:r>
          </w:p>
        </w:tc>
        <w:tc>
          <w:tcPr>
            <w:tcW w:w="360" w:type="dxa"/>
          </w:tcPr>
          <w:p w:rsidR="00074617" w:rsidRPr="00ED20C0" w:rsidRDefault="00074617" w:rsidP="00E35C63">
            <w:pPr>
              <w:spacing w:before="40" w:after="40"/>
              <w:jc w:val="center"/>
              <w:rPr>
                <w:caps/>
                <w:sz w:val="16"/>
              </w:rPr>
            </w:pPr>
          </w:p>
        </w:tc>
        <w:tc>
          <w:tcPr>
            <w:tcW w:w="4410" w:type="dxa"/>
            <w:tcBorders>
              <w:top w:val="nil"/>
              <w:bottom w:val="nil"/>
              <w:right w:val="nil"/>
            </w:tcBorders>
          </w:tcPr>
          <w:p w:rsidR="00074617" w:rsidRPr="00ED20C0" w:rsidRDefault="00074617" w:rsidP="00E35C63">
            <w:pPr>
              <w:spacing w:before="40" w:after="40"/>
              <w:rPr>
                <w:sz w:val="16"/>
              </w:rPr>
            </w:pPr>
            <w:r w:rsidRPr="00ED20C0">
              <w:rPr>
                <w:sz w:val="16"/>
              </w:rPr>
              <w:t>No (0 points)</w:t>
            </w:r>
          </w:p>
        </w:tc>
        <w:tc>
          <w:tcPr>
            <w:tcW w:w="2064" w:type="dxa"/>
            <w:tcBorders>
              <w:top w:val="nil"/>
              <w:left w:val="nil"/>
              <w:bottom w:val="nil"/>
              <w:right w:val="nil"/>
            </w:tcBorders>
          </w:tcPr>
          <w:p w:rsidR="00074617" w:rsidRPr="00ED20C0" w:rsidRDefault="00074617" w:rsidP="00E35C63">
            <w:pPr>
              <w:spacing w:before="40" w:after="40"/>
              <w:jc w:val="right"/>
              <w:rPr>
                <w:sz w:val="16"/>
              </w:rPr>
            </w:pPr>
            <w:r w:rsidRPr="00ED20C0">
              <w:rPr>
                <w:sz w:val="16"/>
              </w:rPr>
              <w:t>Point(s):</w:t>
            </w:r>
          </w:p>
        </w:tc>
        <w:tc>
          <w:tcPr>
            <w:tcW w:w="996" w:type="dxa"/>
            <w:tcBorders>
              <w:top w:val="nil"/>
              <w:left w:val="nil"/>
              <w:right w:val="nil"/>
            </w:tcBorders>
          </w:tcPr>
          <w:p w:rsidR="00074617" w:rsidRPr="00ED20C0" w:rsidRDefault="00074617" w:rsidP="00E35C63">
            <w:pPr>
              <w:spacing w:before="40" w:after="40"/>
              <w:rPr>
                <w:sz w:val="16"/>
              </w:rPr>
            </w:pPr>
          </w:p>
        </w:tc>
      </w:tr>
    </w:tbl>
    <w:p w:rsidR="00074617" w:rsidRPr="00074617" w:rsidRDefault="00074617" w:rsidP="00074617"/>
    <w:p w:rsidR="00074617" w:rsidRDefault="00074617" w:rsidP="00E15404">
      <w:pPr>
        <w:pStyle w:val="Heading4"/>
        <w:numPr>
          <w:ilvl w:val="0"/>
          <w:numId w:val="16"/>
        </w:numPr>
        <w:ind w:left="2520"/>
      </w:pPr>
      <w:r w:rsidRPr="00321EFE">
        <w:t xml:space="preserve">Does the </w:t>
      </w:r>
      <w:r>
        <w:t>Center</w:t>
      </w:r>
      <w:r w:rsidRPr="00321EFE">
        <w:t xml:space="preserve"> include the “Iowa</w:t>
      </w:r>
      <w:r w:rsidRPr="00074617">
        <w:rPr>
          <w:i/>
        </w:rPr>
        <w:t>WORKS</w:t>
      </w:r>
      <w:r w:rsidRPr="00321EFE">
        <w:t xml:space="preserve">: A proud partner of the American Job </w:t>
      </w:r>
      <w:r>
        <w:t>Center</w:t>
      </w:r>
      <w:r w:rsidRPr="00321EFE">
        <w:t xml:space="preserve"> network” common identifier on all primary electronic resources such as websites, Facebook pages, Twitter profiles, etc.?</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ED20C0" w:rsidRDefault="00074617" w:rsidP="00E35C63">
            <w:pPr>
              <w:spacing w:before="40" w:after="40"/>
              <w:jc w:val="center"/>
              <w:rPr>
                <w:caps/>
                <w:sz w:val="16"/>
              </w:rPr>
            </w:pPr>
          </w:p>
        </w:tc>
        <w:tc>
          <w:tcPr>
            <w:tcW w:w="3330" w:type="dxa"/>
            <w:tcBorders>
              <w:top w:val="nil"/>
              <w:bottom w:val="nil"/>
            </w:tcBorders>
          </w:tcPr>
          <w:p w:rsidR="00074617" w:rsidRPr="00ED20C0" w:rsidRDefault="00074617" w:rsidP="00E35C63">
            <w:pPr>
              <w:spacing w:before="40" w:after="40"/>
              <w:rPr>
                <w:sz w:val="16"/>
              </w:rPr>
            </w:pPr>
            <w:r w:rsidRPr="00ED20C0">
              <w:rPr>
                <w:sz w:val="16"/>
              </w:rPr>
              <w:t>Yes (1 point)</w:t>
            </w:r>
          </w:p>
        </w:tc>
        <w:tc>
          <w:tcPr>
            <w:tcW w:w="360" w:type="dxa"/>
          </w:tcPr>
          <w:p w:rsidR="00074617" w:rsidRPr="00ED20C0" w:rsidRDefault="00074617" w:rsidP="00E35C63">
            <w:pPr>
              <w:spacing w:before="40" w:after="40"/>
              <w:jc w:val="center"/>
              <w:rPr>
                <w:caps/>
                <w:sz w:val="16"/>
              </w:rPr>
            </w:pPr>
          </w:p>
        </w:tc>
        <w:tc>
          <w:tcPr>
            <w:tcW w:w="4410" w:type="dxa"/>
            <w:tcBorders>
              <w:top w:val="nil"/>
              <w:bottom w:val="nil"/>
              <w:right w:val="nil"/>
            </w:tcBorders>
          </w:tcPr>
          <w:p w:rsidR="00074617" w:rsidRPr="00ED20C0" w:rsidRDefault="00074617" w:rsidP="00E35C63">
            <w:pPr>
              <w:spacing w:before="40" w:after="40"/>
              <w:rPr>
                <w:sz w:val="16"/>
              </w:rPr>
            </w:pPr>
            <w:r w:rsidRPr="00ED20C0">
              <w:rPr>
                <w:sz w:val="16"/>
              </w:rPr>
              <w:t>No (0 points)</w:t>
            </w:r>
          </w:p>
        </w:tc>
        <w:tc>
          <w:tcPr>
            <w:tcW w:w="2064" w:type="dxa"/>
            <w:tcBorders>
              <w:top w:val="nil"/>
              <w:left w:val="nil"/>
              <w:bottom w:val="nil"/>
              <w:right w:val="nil"/>
            </w:tcBorders>
          </w:tcPr>
          <w:p w:rsidR="00074617" w:rsidRPr="00ED20C0" w:rsidRDefault="00074617" w:rsidP="00E35C63">
            <w:pPr>
              <w:spacing w:before="40" w:after="40"/>
              <w:jc w:val="right"/>
              <w:rPr>
                <w:sz w:val="16"/>
              </w:rPr>
            </w:pPr>
            <w:r w:rsidRPr="00ED20C0">
              <w:rPr>
                <w:sz w:val="16"/>
              </w:rPr>
              <w:t>Point(s):</w:t>
            </w:r>
          </w:p>
        </w:tc>
        <w:tc>
          <w:tcPr>
            <w:tcW w:w="996" w:type="dxa"/>
            <w:tcBorders>
              <w:top w:val="nil"/>
              <w:left w:val="nil"/>
              <w:right w:val="nil"/>
            </w:tcBorders>
          </w:tcPr>
          <w:p w:rsidR="00074617" w:rsidRPr="00ED20C0" w:rsidRDefault="00074617" w:rsidP="00E35C63">
            <w:pPr>
              <w:spacing w:before="40" w:after="40"/>
              <w:rPr>
                <w:sz w:val="16"/>
              </w:rPr>
            </w:pPr>
          </w:p>
        </w:tc>
      </w:tr>
    </w:tbl>
    <w:p w:rsidR="00074617" w:rsidRPr="00074617" w:rsidRDefault="00074617" w:rsidP="00074617"/>
    <w:p w:rsidR="00074617" w:rsidRDefault="00074617" w:rsidP="00E15404">
      <w:pPr>
        <w:pStyle w:val="Heading4"/>
        <w:numPr>
          <w:ilvl w:val="0"/>
          <w:numId w:val="16"/>
        </w:numPr>
        <w:ind w:left="2520"/>
      </w:pPr>
      <w:r w:rsidRPr="00074617">
        <w:t xml:space="preserve">Does the </w:t>
      </w:r>
      <w:r>
        <w:t>Center</w:t>
      </w:r>
      <w:r w:rsidRPr="00074617">
        <w:t xml:space="preserve"> include the “Iowa</w:t>
      </w:r>
      <w:r w:rsidRPr="00074617">
        <w:rPr>
          <w:i/>
        </w:rPr>
        <w:t>WORKS</w:t>
      </w:r>
      <w:r w:rsidRPr="00074617">
        <w:t xml:space="preserve">: A proud partner of the American Job </w:t>
      </w:r>
      <w:r>
        <w:t>Center</w:t>
      </w:r>
      <w:r w:rsidRPr="00074617">
        <w:t xml:space="preserve"> network” common identifier on all newly printed, purchased, and created materials?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ED20C0" w:rsidRDefault="00074617" w:rsidP="00E35C63">
            <w:pPr>
              <w:spacing w:before="40" w:after="40"/>
              <w:jc w:val="center"/>
              <w:rPr>
                <w:caps/>
                <w:sz w:val="16"/>
              </w:rPr>
            </w:pPr>
          </w:p>
        </w:tc>
        <w:tc>
          <w:tcPr>
            <w:tcW w:w="3330" w:type="dxa"/>
            <w:tcBorders>
              <w:top w:val="nil"/>
              <w:bottom w:val="nil"/>
            </w:tcBorders>
          </w:tcPr>
          <w:p w:rsidR="00074617" w:rsidRPr="00ED20C0" w:rsidRDefault="00074617" w:rsidP="00E35C63">
            <w:pPr>
              <w:spacing w:before="40" w:after="40"/>
              <w:rPr>
                <w:sz w:val="16"/>
              </w:rPr>
            </w:pPr>
            <w:r w:rsidRPr="00ED20C0">
              <w:rPr>
                <w:sz w:val="16"/>
              </w:rPr>
              <w:t>Yes (1 point)</w:t>
            </w:r>
          </w:p>
        </w:tc>
        <w:tc>
          <w:tcPr>
            <w:tcW w:w="360" w:type="dxa"/>
          </w:tcPr>
          <w:p w:rsidR="00074617" w:rsidRPr="00ED20C0" w:rsidRDefault="00074617" w:rsidP="00E35C63">
            <w:pPr>
              <w:spacing w:before="40" w:after="40"/>
              <w:jc w:val="center"/>
              <w:rPr>
                <w:caps/>
                <w:sz w:val="16"/>
              </w:rPr>
            </w:pPr>
          </w:p>
        </w:tc>
        <w:tc>
          <w:tcPr>
            <w:tcW w:w="4410" w:type="dxa"/>
            <w:tcBorders>
              <w:top w:val="nil"/>
              <w:bottom w:val="nil"/>
              <w:right w:val="nil"/>
            </w:tcBorders>
          </w:tcPr>
          <w:p w:rsidR="00074617" w:rsidRPr="00ED20C0" w:rsidRDefault="00074617" w:rsidP="00E35C63">
            <w:pPr>
              <w:spacing w:before="40" w:after="40"/>
              <w:rPr>
                <w:sz w:val="16"/>
              </w:rPr>
            </w:pPr>
            <w:r w:rsidRPr="00ED20C0">
              <w:rPr>
                <w:sz w:val="16"/>
              </w:rPr>
              <w:t>No (0 points)</w:t>
            </w:r>
          </w:p>
        </w:tc>
        <w:tc>
          <w:tcPr>
            <w:tcW w:w="2064" w:type="dxa"/>
            <w:tcBorders>
              <w:top w:val="nil"/>
              <w:left w:val="nil"/>
              <w:bottom w:val="nil"/>
              <w:right w:val="nil"/>
            </w:tcBorders>
          </w:tcPr>
          <w:p w:rsidR="00074617" w:rsidRPr="00ED20C0" w:rsidRDefault="00074617" w:rsidP="00E35C63">
            <w:pPr>
              <w:spacing w:before="40" w:after="40"/>
              <w:jc w:val="right"/>
              <w:rPr>
                <w:sz w:val="16"/>
              </w:rPr>
            </w:pPr>
            <w:r w:rsidRPr="00ED20C0">
              <w:rPr>
                <w:sz w:val="16"/>
              </w:rPr>
              <w:t>Point(s):</w:t>
            </w:r>
          </w:p>
        </w:tc>
        <w:tc>
          <w:tcPr>
            <w:tcW w:w="996" w:type="dxa"/>
            <w:tcBorders>
              <w:top w:val="nil"/>
              <w:left w:val="nil"/>
              <w:right w:val="nil"/>
            </w:tcBorders>
          </w:tcPr>
          <w:p w:rsidR="00074617" w:rsidRPr="00ED20C0" w:rsidRDefault="00074617" w:rsidP="00E35C63">
            <w:pPr>
              <w:spacing w:before="40" w:after="40"/>
              <w:rPr>
                <w:sz w:val="16"/>
              </w:rPr>
            </w:pPr>
          </w:p>
        </w:tc>
      </w:tr>
    </w:tbl>
    <w:p w:rsidR="00074617" w:rsidRPr="00074617" w:rsidRDefault="00074617" w:rsidP="00074617"/>
    <w:p w:rsidR="00074617" w:rsidRDefault="00074617" w:rsidP="00E15404">
      <w:pPr>
        <w:pStyle w:val="Heading4"/>
        <w:numPr>
          <w:ilvl w:val="0"/>
          <w:numId w:val="16"/>
        </w:numPr>
        <w:ind w:left="2520"/>
      </w:pPr>
      <w:r w:rsidRPr="00074617">
        <w:t xml:space="preserve">Does the </w:t>
      </w:r>
      <w:r>
        <w:t>Center</w:t>
      </w:r>
      <w:r w:rsidRPr="00074617">
        <w:t xml:space="preserve"> include the “Iowa</w:t>
      </w:r>
      <w:r w:rsidRPr="00074617">
        <w:rPr>
          <w:i/>
        </w:rPr>
        <w:t>WORKS</w:t>
      </w:r>
      <w:r w:rsidRPr="00074617">
        <w:t xml:space="preserve">: A proud partner of the American Job </w:t>
      </w:r>
      <w:r>
        <w:t>Center</w:t>
      </w:r>
      <w:r w:rsidRPr="00074617">
        <w:t xml:space="preserve"> network” common identifier on all products, programs, activities, and services?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ED20C0" w:rsidRDefault="00074617" w:rsidP="00E35C63">
            <w:pPr>
              <w:spacing w:before="40" w:after="40"/>
              <w:jc w:val="center"/>
              <w:rPr>
                <w:caps/>
                <w:sz w:val="16"/>
              </w:rPr>
            </w:pPr>
          </w:p>
        </w:tc>
        <w:tc>
          <w:tcPr>
            <w:tcW w:w="3330" w:type="dxa"/>
            <w:tcBorders>
              <w:top w:val="nil"/>
              <w:bottom w:val="nil"/>
            </w:tcBorders>
          </w:tcPr>
          <w:p w:rsidR="00074617" w:rsidRPr="00ED20C0" w:rsidRDefault="00074617" w:rsidP="00E35C63">
            <w:pPr>
              <w:spacing w:before="40" w:after="40"/>
              <w:rPr>
                <w:sz w:val="16"/>
              </w:rPr>
            </w:pPr>
            <w:r w:rsidRPr="00ED20C0">
              <w:rPr>
                <w:sz w:val="16"/>
              </w:rPr>
              <w:t>Yes (1 point)</w:t>
            </w:r>
          </w:p>
        </w:tc>
        <w:tc>
          <w:tcPr>
            <w:tcW w:w="360" w:type="dxa"/>
          </w:tcPr>
          <w:p w:rsidR="00074617" w:rsidRPr="00ED20C0" w:rsidRDefault="00074617" w:rsidP="00E35C63">
            <w:pPr>
              <w:spacing w:before="40" w:after="40"/>
              <w:jc w:val="center"/>
              <w:rPr>
                <w:caps/>
                <w:sz w:val="16"/>
              </w:rPr>
            </w:pPr>
          </w:p>
        </w:tc>
        <w:tc>
          <w:tcPr>
            <w:tcW w:w="4410" w:type="dxa"/>
            <w:tcBorders>
              <w:top w:val="nil"/>
              <w:bottom w:val="nil"/>
              <w:right w:val="nil"/>
            </w:tcBorders>
          </w:tcPr>
          <w:p w:rsidR="00074617" w:rsidRPr="00ED20C0" w:rsidRDefault="00074617" w:rsidP="00E35C63">
            <w:pPr>
              <w:spacing w:before="40" w:after="40"/>
              <w:rPr>
                <w:sz w:val="16"/>
              </w:rPr>
            </w:pPr>
            <w:r w:rsidRPr="00ED20C0">
              <w:rPr>
                <w:sz w:val="16"/>
              </w:rPr>
              <w:t>No (0 points)</w:t>
            </w:r>
          </w:p>
        </w:tc>
        <w:tc>
          <w:tcPr>
            <w:tcW w:w="2064" w:type="dxa"/>
            <w:tcBorders>
              <w:top w:val="nil"/>
              <w:left w:val="nil"/>
              <w:bottom w:val="nil"/>
              <w:right w:val="nil"/>
            </w:tcBorders>
          </w:tcPr>
          <w:p w:rsidR="00074617" w:rsidRPr="00ED20C0" w:rsidRDefault="00074617" w:rsidP="00E35C63">
            <w:pPr>
              <w:spacing w:before="40" w:after="40"/>
              <w:jc w:val="right"/>
              <w:rPr>
                <w:sz w:val="16"/>
              </w:rPr>
            </w:pPr>
            <w:r w:rsidRPr="00ED20C0">
              <w:rPr>
                <w:sz w:val="16"/>
              </w:rPr>
              <w:t>Point(s):</w:t>
            </w:r>
          </w:p>
        </w:tc>
        <w:tc>
          <w:tcPr>
            <w:tcW w:w="996" w:type="dxa"/>
            <w:tcBorders>
              <w:top w:val="nil"/>
              <w:left w:val="nil"/>
              <w:right w:val="nil"/>
            </w:tcBorders>
          </w:tcPr>
          <w:p w:rsidR="00074617" w:rsidRPr="00ED20C0" w:rsidRDefault="00074617" w:rsidP="00E35C63">
            <w:pPr>
              <w:spacing w:before="40" w:after="40"/>
              <w:rPr>
                <w:sz w:val="16"/>
              </w:rPr>
            </w:pPr>
          </w:p>
        </w:tc>
      </w:tr>
    </w:tbl>
    <w:p w:rsidR="00074617" w:rsidRPr="00074617" w:rsidRDefault="00074617" w:rsidP="00074617"/>
    <w:p w:rsidR="00074617" w:rsidRDefault="00074617" w:rsidP="00E15404">
      <w:pPr>
        <w:pStyle w:val="Heading4"/>
        <w:numPr>
          <w:ilvl w:val="0"/>
          <w:numId w:val="16"/>
        </w:numPr>
        <w:ind w:left="2520"/>
      </w:pPr>
      <w:r w:rsidRPr="00074617">
        <w:t xml:space="preserve">Does the </w:t>
      </w:r>
      <w:r>
        <w:t>Center</w:t>
      </w:r>
      <w:r w:rsidRPr="00074617">
        <w:t xml:space="preserve"> include the “Iowa</w:t>
      </w:r>
      <w:r w:rsidRPr="00074617">
        <w:rPr>
          <w:i/>
        </w:rPr>
        <w:t>WORKS</w:t>
      </w:r>
      <w:r w:rsidRPr="00074617">
        <w:t xml:space="preserve">: A proud partner of the American Job </w:t>
      </w:r>
      <w:r>
        <w:t>Center</w:t>
      </w:r>
      <w:r w:rsidRPr="00074617">
        <w:t xml:space="preserve"> network” common identifier on all facilities and related property?</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ED20C0" w:rsidRDefault="00074617" w:rsidP="00E35C63">
            <w:pPr>
              <w:spacing w:before="40" w:after="40"/>
              <w:jc w:val="center"/>
              <w:rPr>
                <w:caps/>
                <w:sz w:val="16"/>
              </w:rPr>
            </w:pPr>
          </w:p>
        </w:tc>
        <w:tc>
          <w:tcPr>
            <w:tcW w:w="3330" w:type="dxa"/>
            <w:tcBorders>
              <w:top w:val="nil"/>
              <w:bottom w:val="nil"/>
            </w:tcBorders>
          </w:tcPr>
          <w:p w:rsidR="00074617" w:rsidRPr="00ED20C0" w:rsidRDefault="00074617" w:rsidP="00E35C63">
            <w:pPr>
              <w:spacing w:before="40" w:after="40"/>
              <w:rPr>
                <w:sz w:val="16"/>
              </w:rPr>
            </w:pPr>
            <w:r w:rsidRPr="00ED20C0">
              <w:rPr>
                <w:sz w:val="16"/>
              </w:rPr>
              <w:t>Yes (1 point)</w:t>
            </w:r>
          </w:p>
        </w:tc>
        <w:tc>
          <w:tcPr>
            <w:tcW w:w="360" w:type="dxa"/>
          </w:tcPr>
          <w:p w:rsidR="00074617" w:rsidRPr="00ED20C0" w:rsidRDefault="00074617" w:rsidP="00E35C63">
            <w:pPr>
              <w:spacing w:before="40" w:after="40"/>
              <w:jc w:val="center"/>
              <w:rPr>
                <w:caps/>
                <w:sz w:val="16"/>
              </w:rPr>
            </w:pPr>
          </w:p>
        </w:tc>
        <w:tc>
          <w:tcPr>
            <w:tcW w:w="4410" w:type="dxa"/>
            <w:tcBorders>
              <w:top w:val="nil"/>
              <w:bottom w:val="nil"/>
              <w:right w:val="nil"/>
            </w:tcBorders>
          </w:tcPr>
          <w:p w:rsidR="00074617" w:rsidRPr="00ED20C0" w:rsidRDefault="00074617" w:rsidP="00E35C63">
            <w:pPr>
              <w:spacing w:before="40" w:after="40"/>
              <w:rPr>
                <w:sz w:val="16"/>
              </w:rPr>
            </w:pPr>
            <w:r w:rsidRPr="00ED20C0">
              <w:rPr>
                <w:sz w:val="16"/>
              </w:rPr>
              <w:t>No (0 points)</w:t>
            </w:r>
          </w:p>
        </w:tc>
        <w:tc>
          <w:tcPr>
            <w:tcW w:w="2064" w:type="dxa"/>
            <w:tcBorders>
              <w:top w:val="nil"/>
              <w:left w:val="nil"/>
              <w:bottom w:val="nil"/>
              <w:right w:val="nil"/>
            </w:tcBorders>
          </w:tcPr>
          <w:p w:rsidR="00074617" w:rsidRPr="00ED20C0" w:rsidRDefault="00074617" w:rsidP="00E35C63">
            <w:pPr>
              <w:spacing w:before="40" w:after="40"/>
              <w:jc w:val="right"/>
              <w:rPr>
                <w:sz w:val="16"/>
              </w:rPr>
            </w:pPr>
            <w:r w:rsidRPr="00ED20C0">
              <w:rPr>
                <w:sz w:val="16"/>
              </w:rPr>
              <w:t>Point(s):</w:t>
            </w:r>
          </w:p>
        </w:tc>
        <w:tc>
          <w:tcPr>
            <w:tcW w:w="996" w:type="dxa"/>
            <w:tcBorders>
              <w:top w:val="nil"/>
              <w:left w:val="nil"/>
              <w:right w:val="nil"/>
            </w:tcBorders>
          </w:tcPr>
          <w:p w:rsidR="00074617" w:rsidRPr="00ED20C0" w:rsidRDefault="00074617" w:rsidP="00E35C63">
            <w:pPr>
              <w:spacing w:before="40" w:after="40"/>
              <w:rPr>
                <w:sz w:val="16"/>
              </w:rPr>
            </w:pPr>
          </w:p>
        </w:tc>
      </w:tr>
    </w:tbl>
    <w:p w:rsidR="00074617" w:rsidRDefault="00074617" w:rsidP="00074617"/>
    <w:tbl>
      <w:tblPr>
        <w:tblStyle w:val="TableGrid"/>
        <w:tblW w:w="0" w:type="auto"/>
        <w:tblInd w:w="982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4224"/>
        <w:gridCol w:w="996"/>
      </w:tblGrid>
      <w:tr w:rsidR="00074617" w:rsidTr="00771F07">
        <w:tc>
          <w:tcPr>
            <w:tcW w:w="4224" w:type="dxa"/>
          </w:tcPr>
          <w:p w:rsidR="00074617" w:rsidRPr="00ED20C0" w:rsidRDefault="00D438BD" w:rsidP="005D6AAC">
            <w:pPr>
              <w:spacing w:before="120" w:after="120"/>
              <w:jc w:val="right"/>
              <w:rPr>
                <w:b/>
                <w:spacing w:val="20"/>
              </w:rPr>
            </w:pPr>
            <w:r>
              <w:rPr>
                <w:b/>
                <w:spacing w:val="20"/>
              </w:rPr>
              <w:t>4</w:t>
            </w:r>
            <w:r w:rsidR="00074617" w:rsidRPr="00ED20C0">
              <w:rPr>
                <w:b/>
                <w:spacing w:val="20"/>
              </w:rPr>
              <w:t>.</w:t>
            </w:r>
            <w:r w:rsidR="005D6AAC">
              <w:rPr>
                <w:b/>
                <w:spacing w:val="20"/>
              </w:rPr>
              <w:t>4</w:t>
            </w:r>
            <w:r w:rsidR="00074617" w:rsidRPr="00ED20C0">
              <w:rPr>
                <w:b/>
                <w:spacing w:val="20"/>
              </w:rPr>
              <w:t>.1.  Brand Integration Score:</w:t>
            </w:r>
          </w:p>
        </w:tc>
        <w:tc>
          <w:tcPr>
            <w:tcW w:w="996" w:type="dxa"/>
          </w:tcPr>
          <w:p w:rsidR="00074617" w:rsidRPr="00ED20C0" w:rsidRDefault="00074617" w:rsidP="00E35C63">
            <w:pPr>
              <w:spacing w:before="120" w:after="120"/>
              <w:jc w:val="center"/>
              <w:rPr>
                <w:b/>
                <w:spacing w:val="20"/>
              </w:rPr>
            </w:pPr>
          </w:p>
        </w:tc>
      </w:tr>
    </w:tbl>
    <w:p w:rsidR="00074617" w:rsidRDefault="00074617" w:rsidP="00074617"/>
    <w:p w:rsidR="00D257B8" w:rsidRDefault="00D257B8" w:rsidP="00074617">
      <w:pPr>
        <w:pStyle w:val="Heading3"/>
        <w:numPr>
          <w:ilvl w:val="2"/>
          <w:numId w:val="1"/>
        </w:numPr>
        <w:ind w:left="2160" w:hanging="1440"/>
      </w:pPr>
      <w:r>
        <w:t>How well have the one-stop partner programs implemented the WIOA common identifier requirement?</w:t>
      </w:r>
    </w:p>
    <w:p w:rsidR="00D257B8" w:rsidRDefault="00D257B8" w:rsidP="00F77964">
      <w:pPr>
        <w:pStyle w:val="Heading4"/>
        <w:numPr>
          <w:ilvl w:val="0"/>
          <w:numId w:val="59"/>
        </w:numPr>
        <w:ind w:left="2520"/>
      </w:pPr>
      <w:r>
        <w:t>Which one-stop partner programs use the “A proud partner of the American Job Center network” common identifier with programs, activities, and services?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Youth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Adult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Dislocated Worker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PROMISE JOBS (TANF)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Trade Act Assistance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Job Corps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YouthBuild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Ticket-to-Work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National Dislocated Worker Grant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bottom w:val="single" w:sz="4" w:space="0" w:color="auto"/>
            </w:tcBorders>
          </w:tcPr>
          <w:p w:rsidR="00D257B8" w:rsidRPr="002C0EC6" w:rsidRDefault="00D257B8" w:rsidP="00B9462F">
            <w:pPr>
              <w:spacing w:before="40" w:after="40"/>
              <w:rPr>
                <w:caps/>
                <w:sz w:val="16"/>
                <w:szCs w:val="16"/>
              </w:rPr>
            </w:pPr>
          </w:p>
        </w:tc>
        <w:tc>
          <w:tcPr>
            <w:tcW w:w="360" w:type="dxa"/>
            <w:gridSpan w:val="3"/>
            <w:tcBorders>
              <w:top w:val="nil"/>
              <w:bottom w:val="nil"/>
              <w:right w:val="nil"/>
            </w:tcBorders>
          </w:tcPr>
          <w:p w:rsidR="00D257B8" w:rsidRPr="002C0EC6" w:rsidRDefault="00D257B8" w:rsidP="00B9462F">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left w:val="nil"/>
              <w:bottom w:val="nil"/>
              <w:right w:val="nil"/>
            </w:tcBorders>
          </w:tcPr>
          <w:p w:rsidR="00D257B8" w:rsidRPr="002C0EC6" w:rsidRDefault="00D257B8" w:rsidP="00B9462F">
            <w:pPr>
              <w:spacing w:before="40" w:after="40"/>
              <w:rPr>
                <w:caps/>
                <w:sz w:val="16"/>
                <w:szCs w:val="16"/>
              </w:rPr>
            </w:pPr>
          </w:p>
        </w:tc>
        <w:tc>
          <w:tcPr>
            <w:tcW w:w="3780" w:type="dxa"/>
            <w:tcBorders>
              <w:top w:val="nil"/>
              <w:left w:val="nil"/>
              <w:bottom w:val="nil"/>
              <w:right w:val="nil"/>
            </w:tcBorders>
          </w:tcPr>
          <w:p w:rsidR="00D257B8" w:rsidRPr="002C0EC6" w:rsidRDefault="00D257B8" w:rsidP="00B9462F">
            <w:pPr>
              <w:spacing w:before="40" w:after="40"/>
              <w:rPr>
                <w:sz w:val="16"/>
                <w:szCs w:val="16"/>
              </w:rPr>
            </w:pPr>
          </w:p>
        </w:tc>
        <w:tc>
          <w:tcPr>
            <w:tcW w:w="360" w:type="dxa"/>
            <w:tcBorders>
              <w:top w:val="nil"/>
              <w:left w:val="nil"/>
              <w:bottom w:val="nil"/>
              <w:right w:val="nil"/>
            </w:tcBorders>
          </w:tcPr>
          <w:p w:rsidR="00D257B8" w:rsidRPr="002C0EC6" w:rsidRDefault="00D257B8" w:rsidP="00B9462F">
            <w:pPr>
              <w:spacing w:before="40" w:after="40"/>
              <w:jc w:val="center"/>
              <w:rPr>
                <w:caps/>
                <w:sz w:val="16"/>
                <w:szCs w:val="16"/>
              </w:rPr>
            </w:pPr>
          </w:p>
        </w:tc>
        <w:tc>
          <w:tcPr>
            <w:tcW w:w="5850" w:type="dxa"/>
            <w:tcBorders>
              <w:top w:val="nil"/>
              <w:left w:val="nil"/>
              <w:bottom w:val="nil"/>
              <w:right w:val="nil"/>
            </w:tcBorders>
          </w:tcPr>
          <w:p w:rsidR="00D257B8" w:rsidRPr="002C0EC6" w:rsidRDefault="00D257B8" w:rsidP="00B9462F">
            <w:pPr>
              <w:spacing w:before="40" w:after="40"/>
              <w:jc w:val="right"/>
              <w:rPr>
                <w:sz w:val="16"/>
                <w:szCs w:val="16"/>
              </w:rPr>
            </w:pPr>
            <w:r w:rsidRPr="002C0EC6">
              <w:rPr>
                <w:sz w:val="16"/>
                <w:szCs w:val="16"/>
              </w:rPr>
              <w:t>Total:</w:t>
            </w:r>
          </w:p>
        </w:tc>
        <w:tc>
          <w:tcPr>
            <w:tcW w:w="990" w:type="dxa"/>
            <w:tcBorders>
              <w:top w:val="nil"/>
              <w:left w:val="nil"/>
              <w:right w:val="nil"/>
            </w:tcBorders>
          </w:tcPr>
          <w:p w:rsidR="00D257B8" w:rsidRPr="002C0EC6" w:rsidRDefault="00D257B8" w:rsidP="00B9462F">
            <w:pPr>
              <w:spacing w:before="40" w:after="40"/>
              <w:jc w:val="center"/>
              <w:rPr>
                <w:sz w:val="16"/>
                <w:szCs w:val="16"/>
              </w:rPr>
            </w:pPr>
          </w:p>
        </w:tc>
      </w:tr>
    </w:tbl>
    <w:p w:rsidR="00D257B8" w:rsidRPr="00074617" w:rsidRDefault="00D257B8" w:rsidP="00D257B8"/>
    <w:p w:rsidR="00D257B8" w:rsidRDefault="00D257B8" w:rsidP="00F77964">
      <w:pPr>
        <w:pStyle w:val="Heading4"/>
        <w:numPr>
          <w:ilvl w:val="0"/>
          <w:numId w:val="59"/>
        </w:numPr>
        <w:ind w:left="2520"/>
      </w:pPr>
      <w:r>
        <w:t>Which one-stop partner programs use the “A proud partner of the American Job Center network” common identifier in telephone greetings?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Youth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Adult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Dislocated Worker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PROMISE JOBS (TANF)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Trade Act Assistance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Job Corps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YouthBuild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Ticket-to-Work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National Dislocated Worker Grant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bottom w:val="single" w:sz="4" w:space="0" w:color="auto"/>
            </w:tcBorders>
          </w:tcPr>
          <w:p w:rsidR="00D257B8" w:rsidRPr="002C0EC6" w:rsidRDefault="00D257B8" w:rsidP="00B9462F">
            <w:pPr>
              <w:spacing w:before="40" w:after="40"/>
              <w:rPr>
                <w:caps/>
                <w:sz w:val="16"/>
                <w:szCs w:val="16"/>
              </w:rPr>
            </w:pPr>
          </w:p>
        </w:tc>
        <w:tc>
          <w:tcPr>
            <w:tcW w:w="360" w:type="dxa"/>
            <w:gridSpan w:val="3"/>
            <w:tcBorders>
              <w:top w:val="nil"/>
              <w:bottom w:val="nil"/>
              <w:right w:val="nil"/>
            </w:tcBorders>
          </w:tcPr>
          <w:p w:rsidR="00D257B8" w:rsidRPr="002C0EC6" w:rsidRDefault="00D257B8" w:rsidP="00B9462F">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left w:val="nil"/>
              <w:bottom w:val="nil"/>
              <w:right w:val="nil"/>
            </w:tcBorders>
          </w:tcPr>
          <w:p w:rsidR="00D257B8" w:rsidRPr="002C0EC6" w:rsidRDefault="00D257B8" w:rsidP="00B9462F">
            <w:pPr>
              <w:spacing w:before="40" w:after="40"/>
              <w:rPr>
                <w:caps/>
                <w:sz w:val="16"/>
                <w:szCs w:val="16"/>
              </w:rPr>
            </w:pPr>
          </w:p>
        </w:tc>
        <w:tc>
          <w:tcPr>
            <w:tcW w:w="3780" w:type="dxa"/>
            <w:tcBorders>
              <w:top w:val="nil"/>
              <w:left w:val="nil"/>
              <w:bottom w:val="nil"/>
              <w:right w:val="nil"/>
            </w:tcBorders>
          </w:tcPr>
          <w:p w:rsidR="00D257B8" w:rsidRPr="002C0EC6" w:rsidRDefault="00D257B8" w:rsidP="00B9462F">
            <w:pPr>
              <w:spacing w:before="40" w:after="40"/>
              <w:rPr>
                <w:sz w:val="16"/>
                <w:szCs w:val="16"/>
              </w:rPr>
            </w:pPr>
          </w:p>
        </w:tc>
        <w:tc>
          <w:tcPr>
            <w:tcW w:w="360" w:type="dxa"/>
            <w:tcBorders>
              <w:top w:val="nil"/>
              <w:left w:val="nil"/>
              <w:bottom w:val="nil"/>
              <w:right w:val="nil"/>
            </w:tcBorders>
          </w:tcPr>
          <w:p w:rsidR="00D257B8" w:rsidRPr="002C0EC6" w:rsidRDefault="00D257B8" w:rsidP="00B9462F">
            <w:pPr>
              <w:spacing w:before="40" w:after="40"/>
              <w:jc w:val="center"/>
              <w:rPr>
                <w:caps/>
                <w:sz w:val="16"/>
                <w:szCs w:val="16"/>
              </w:rPr>
            </w:pPr>
          </w:p>
        </w:tc>
        <w:tc>
          <w:tcPr>
            <w:tcW w:w="5850" w:type="dxa"/>
            <w:tcBorders>
              <w:top w:val="nil"/>
              <w:left w:val="nil"/>
              <w:bottom w:val="nil"/>
              <w:right w:val="nil"/>
            </w:tcBorders>
          </w:tcPr>
          <w:p w:rsidR="00D257B8" w:rsidRPr="002C0EC6" w:rsidRDefault="00D257B8" w:rsidP="00B9462F">
            <w:pPr>
              <w:spacing w:before="40" w:after="40"/>
              <w:jc w:val="right"/>
              <w:rPr>
                <w:sz w:val="16"/>
                <w:szCs w:val="16"/>
              </w:rPr>
            </w:pPr>
            <w:r w:rsidRPr="002C0EC6">
              <w:rPr>
                <w:sz w:val="16"/>
                <w:szCs w:val="16"/>
              </w:rPr>
              <w:t>Total:</w:t>
            </w:r>
          </w:p>
        </w:tc>
        <w:tc>
          <w:tcPr>
            <w:tcW w:w="990" w:type="dxa"/>
            <w:tcBorders>
              <w:top w:val="nil"/>
              <w:left w:val="nil"/>
              <w:right w:val="nil"/>
            </w:tcBorders>
          </w:tcPr>
          <w:p w:rsidR="00D257B8" w:rsidRPr="002C0EC6" w:rsidRDefault="00D257B8" w:rsidP="00B9462F">
            <w:pPr>
              <w:spacing w:before="40" w:after="40"/>
              <w:jc w:val="center"/>
              <w:rPr>
                <w:sz w:val="16"/>
                <w:szCs w:val="16"/>
              </w:rPr>
            </w:pPr>
          </w:p>
        </w:tc>
      </w:tr>
    </w:tbl>
    <w:p w:rsidR="00D257B8" w:rsidRPr="00074617" w:rsidRDefault="00D257B8" w:rsidP="00D257B8"/>
    <w:p w:rsidR="00D257B8" w:rsidRDefault="00D257B8" w:rsidP="00F77964">
      <w:pPr>
        <w:pStyle w:val="Heading4"/>
        <w:numPr>
          <w:ilvl w:val="0"/>
          <w:numId w:val="59"/>
        </w:numPr>
        <w:ind w:left="2520"/>
      </w:pPr>
      <w:r>
        <w:t>Which one-stop partner programs use</w:t>
      </w:r>
      <w:r w:rsidRPr="00321EFE">
        <w:t xml:space="preserve"> the “A proud partner of the American Job </w:t>
      </w:r>
      <w:r>
        <w:t>Center</w:t>
      </w:r>
      <w:r w:rsidRPr="00321EFE">
        <w:t xml:space="preserve"> network” common identifier on all primary electronic resources such as websites, Facebook pages, Twitter profiles, etc.?</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Youth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Adult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Dislocated Worker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PROMISE JOBS (TANF)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Trade Act Assistance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Job Corps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YouthBuild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Ticket-to-Work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National Dislocated Worker Grant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bottom w:val="single" w:sz="4" w:space="0" w:color="auto"/>
            </w:tcBorders>
          </w:tcPr>
          <w:p w:rsidR="00D257B8" w:rsidRPr="002C0EC6" w:rsidRDefault="00D257B8" w:rsidP="00B9462F">
            <w:pPr>
              <w:spacing w:before="40" w:after="40"/>
              <w:rPr>
                <w:caps/>
                <w:sz w:val="16"/>
                <w:szCs w:val="16"/>
              </w:rPr>
            </w:pPr>
          </w:p>
        </w:tc>
        <w:tc>
          <w:tcPr>
            <w:tcW w:w="360" w:type="dxa"/>
            <w:gridSpan w:val="3"/>
            <w:tcBorders>
              <w:top w:val="nil"/>
              <w:bottom w:val="nil"/>
              <w:right w:val="nil"/>
            </w:tcBorders>
          </w:tcPr>
          <w:p w:rsidR="00D257B8" w:rsidRPr="002C0EC6" w:rsidRDefault="00D257B8" w:rsidP="00B9462F">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left w:val="nil"/>
              <w:bottom w:val="nil"/>
              <w:right w:val="nil"/>
            </w:tcBorders>
          </w:tcPr>
          <w:p w:rsidR="00D257B8" w:rsidRPr="002C0EC6" w:rsidRDefault="00D257B8" w:rsidP="00B9462F">
            <w:pPr>
              <w:spacing w:before="40" w:after="40"/>
              <w:rPr>
                <w:caps/>
                <w:sz w:val="16"/>
                <w:szCs w:val="16"/>
              </w:rPr>
            </w:pPr>
          </w:p>
        </w:tc>
        <w:tc>
          <w:tcPr>
            <w:tcW w:w="3780" w:type="dxa"/>
            <w:tcBorders>
              <w:top w:val="nil"/>
              <w:left w:val="nil"/>
              <w:bottom w:val="nil"/>
              <w:right w:val="nil"/>
            </w:tcBorders>
          </w:tcPr>
          <w:p w:rsidR="00D257B8" w:rsidRPr="002C0EC6" w:rsidRDefault="00D257B8" w:rsidP="00B9462F">
            <w:pPr>
              <w:spacing w:before="40" w:after="40"/>
              <w:rPr>
                <w:sz w:val="16"/>
                <w:szCs w:val="16"/>
              </w:rPr>
            </w:pPr>
          </w:p>
        </w:tc>
        <w:tc>
          <w:tcPr>
            <w:tcW w:w="360" w:type="dxa"/>
            <w:tcBorders>
              <w:top w:val="nil"/>
              <w:left w:val="nil"/>
              <w:bottom w:val="nil"/>
              <w:right w:val="nil"/>
            </w:tcBorders>
          </w:tcPr>
          <w:p w:rsidR="00D257B8" w:rsidRPr="002C0EC6" w:rsidRDefault="00D257B8" w:rsidP="00B9462F">
            <w:pPr>
              <w:spacing w:before="40" w:after="40"/>
              <w:jc w:val="center"/>
              <w:rPr>
                <w:caps/>
                <w:sz w:val="16"/>
                <w:szCs w:val="16"/>
              </w:rPr>
            </w:pPr>
          </w:p>
        </w:tc>
        <w:tc>
          <w:tcPr>
            <w:tcW w:w="5850" w:type="dxa"/>
            <w:tcBorders>
              <w:top w:val="nil"/>
              <w:left w:val="nil"/>
              <w:bottom w:val="nil"/>
              <w:right w:val="nil"/>
            </w:tcBorders>
          </w:tcPr>
          <w:p w:rsidR="00D257B8" w:rsidRPr="002C0EC6" w:rsidRDefault="00D257B8" w:rsidP="00B9462F">
            <w:pPr>
              <w:spacing w:before="40" w:after="40"/>
              <w:jc w:val="right"/>
              <w:rPr>
                <w:sz w:val="16"/>
                <w:szCs w:val="16"/>
              </w:rPr>
            </w:pPr>
            <w:r w:rsidRPr="002C0EC6">
              <w:rPr>
                <w:sz w:val="16"/>
                <w:szCs w:val="16"/>
              </w:rPr>
              <w:t>Total:</w:t>
            </w:r>
          </w:p>
        </w:tc>
        <w:tc>
          <w:tcPr>
            <w:tcW w:w="990" w:type="dxa"/>
            <w:tcBorders>
              <w:top w:val="nil"/>
              <w:left w:val="nil"/>
              <w:right w:val="nil"/>
            </w:tcBorders>
          </w:tcPr>
          <w:p w:rsidR="00D257B8" w:rsidRPr="002C0EC6" w:rsidRDefault="00D257B8" w:rsidP="00B9462F">
            <w:pPr>
              <w:spacing w:before="40" w:after="40"/>
              <w:jc w:val="center"/>
              <w:rPr>
                <w:sz w:val="16"/>
                <w:szCs w:val="16"/>
              </w:rPr>
            </w:pPr>
          </w:p>
        </w:tc>
      </w:tr>
    </w:tbl>
    <w:p w:rsidR="00D257B8" w:rsidRPr="00074617" w:rsidRDefault="00D257B8" w:rsidP="00D257B8"/>
    <w:p w:rsidR="00D257B8" w:rsidRDefault="00D257B8" w:rsidP="00F77964">
      <w:pPr>
        <w:pStyle w:val="Heading4"/>
        <w:numPr>
          <w:ilvl w:val="0"/>
          <w:numId w:val="59"/>
        </w:numPr>
        <w:ind w:left="2520"/>
      </w:pPr>
      <w:r>
        <w:t>Which one-stop partner programs use</w:t>
      </w:r>
      <w:r w:rsidRPr="00074617">
        <w:t xml:space="preserve"> the “A proud partner of the American Job </w:t>
      </w:r>
      <w:r>
        <w:t>Center</w:t>
      </w:r>
      <w:r w:rsidRPr="00074617">
        <w:t xml:space="preserve"> network” common identifier on all newly printed, purchased, and created materials?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Youth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Adult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Dislocated Worker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PROMISE JOBS (TANF)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Trade Act Assistance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Job Corps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YouthBuild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Ticket-to-Work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National Dislocated Worker Grant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bottom w:val="single" w:sz="4" w:space="0" w:color="auto"/>
            </w:tcBorders>
          </w:tcPr>
          <w:p w:rsidR="00D257B8" w:rsidRPr="002C0EC6" w:rsidRDefault="00D257B8" w:rsidP="00B9462F">
            <w:pPr>
              <w:spacing w:before="40" w:after="40"/>
              <w:rPr>
                <w:caps/>
                <w:sz w:val="16"/>
                <w:szCs w:val="16"/>
              </w:rPr>
            </w:pPr>
          </w:p>
        </w:tc>
        <w:tc>
          <w:tcPr>
            <w:tcW w:w="360" w:type="dxa"/>
            <w:gridSpan w:val="3"/>
            <w:tcBorders>
              <w:top w:val="nil"/>
              <w:bottom w:val="nil"/>
              <w:right w:val="nil"/>
            </w:tcBorders>
          </w:tcPr>
          <w:p w:rsidR="00D257B8" w:rsidRPr="002C0EC6" w:rsidRDefault="00D257B8" w:rsidP="00B9462F">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left w:val="nil"/>
              <w:bottom w:val="nil"/>
              <w:right w:val="nil"/>
            </w:tcBorders>
          </w:tcPr>
          <w:p w:rsidR="00D257B8" w:rsidRPr="002C0EC6" w:rsidRDefault="00D257B8" w:rsidP="00B9462F">
            <w:pPr>
              <w:spacing w:before="40" w:after="40"/>
              <w:rPr>
                <w:caps/>
                <w:sz w:val="16"/>
                <w:szCs w:val="16"/>
              </w:rPr>
            </w:pPr>
          </w:p>
        </w:tc>
        <w:tc>
          <w:tcPr>
            <w:tcW w:w="3780" w:type="dxa"/>
            <w:tcBorders>
              <w:top w:val="nil"/>
              <w:left w:val="nil"/>
              <w:bottom w:val="nil"/>
              <w:right w:val="nil"/>
            </w:tcBorders>
          </w:tcPr>
          <w:p w:rsidR="00D257B8" w:rsidRPr="002C0EC6" w:rsidRDefault="00D257B8" w:rsidP="00B9462F">
            <w:pPr>
              <w:spacing w:before="40" w:after="40"/>
              <w:rPr>
                <w:sz w:val="16"/>
                <w:szCs w:val="16"/>
              </w:rPr>
            </w:pPr>
          </w:p>
        </w:tc>
        <w:tc>
          <w:tcPr>
            <w:tcW w:w="360" w:type="dxa"/>
            <w:tcBorders>
              <w:top w:val="nil"/>
              <w:left w:val="nil"/>
              <w:bottom w:val="nil"/>
              <w:right w:val="nil"/>
            </w:tcBorders>
          </w:tcPr>
          <w:p w:rsidR="00D257B8" w:rsidRPr="002C0EC6" w:rsidRDefault="00D257B8" w:rsidP="00B9462F">
            <w:pPr>
              <w:spacing w:before="40" w:after="40"/>
              <w:jc w:val="center"/>
              <w:rPr>
                <w:caps/>
                <w:sz w:val="16"/>
                <w:szCs w:val="16"/>
              </w:rPr>
            </w:pPr>
          </w:p>
        </w:tc>
        <w:tc>
          <w:tcPr>
            <w:tcW w:w="5850" w:type="dxa"/>
            <w:tcBorders>
              <w:top w:val="nil"/>
              <w:left w:val="nil"/>
              <w:bottom w:val="nil"/>
              <w:right w:val="nil"/>
            </w:tcBorders>
          </w:tcPr>
          <w:p w:rsidR="00D257B8" w:rsidRPr="002C0EC6" w:rsidRDefault="00D257B8" w:rsidP="00B9462F">
            <w:pPr>
              <w:spacing w:before="40" w:after="40"/>
              <w:jc w:val="right"/>
              <w:rPr>
                <w:sz w:val="16"/>
                <w:szCs w:val="16"/>
              </w:rPr>
            </w:pPr>
            <w:r w:rsidRPr="002C0EC6">
              <w:rPr>
                <w:sz w:val="16"/>
                <w:szCs w:val="16"/>
              </w:rPr>
              <w:t>Total:</w:t>
            </w:r>
          </w:p>
        </w:tc>
        <w:tc>
          <w:tcPr>
            <w:tcW w:w="990" w:type="dxa"/>
            <w:tcBorders>
              <w:top w:val="nil"/>
              <w:left w:val="nil"/>
              <w:right w:val="nil"/>
            </w:tcBorders>
          </w:tcPr>
          <w:p w:rsidR="00D257B8" w:rsidRPr="002C0EC6" w:rsidRDefault="00D257B8" w:rsidP="00B9462F">
            <w:pPr>
              <w:spacing w:before="40" w:after="40"/>
              <w:jc w:val="center"/>
              <w:rPr>
                <w:sz w:val="16"/>
                <w:szCs w:val="16"/>
              </w:rPr>
            </w:pPr>
          </w:p>
        </w:tc>
      </w:tr>
    </w:tbl>
    <w:p w:rsidR="00D257B8" w:rsidRPr="00074617" w:rsidRDefault="00D257B8" w:rsidP="00D257B8"/>
    <w:p w:rsidR="00D257B8" w:rsidRDefault="00D257B8" w:rsidP="00F77964">
      <w:pPr>
        <w:pStyle w:val="Heading4"/>
        <w:numPr>
          <w:ilvl w:val="0"/>
          <w:numId w:val="59"/>
        </w:numPr>
        <w:ind w:left="2520"/>
      </w:pPr>
      <w:r>
        <w:t>Which one-stop partner programs use</w:t>
      </w:r>
      <w:r w:rsidRPr="00074617">
        <w:t xml:space="preserve"> the “A proud partner of the American Job </w:t>
      </w:r>
      <w:r>
        <w:t>Center</w:t>
      </w:r>
      <w:r w:rsidRPr="00074617">
        <w:t xml:space="preserve"> network” common identifier on all products, programs, activities, and services?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Youth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Adult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Dislocated Worker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PROMISE JOBS (TANF)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Trade Act Assistance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Job Corps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YouthBuild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Ticket-to-Work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National Dislocated Worker Grant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bottom w:val="single" w:sz="4" w:space="0" w:color="auto"/>
            </w:tcBorders>
          </w:tcPr>
          <w:p w:rsidR="00D257B8" w:rsidRPr="002C0EC6" w:rsidRDefault="00D257B8" w:rsidP="00B9462F">
            <w:pPr>
              <w:spacing w:before="40" w:after="40"/>
              <w:rPr>
                <w:caps/>
                <w:sz w:val="16"/>
                <w:szCs w:val="16"/>
              </w:rPr>
            </w:pPr>
          </w:p>
        </w:tc>
        <w:tc>
          <w:tcPr>
            <w:tcW w:w="360" w:type="dxa"/>
            <w:gridSpan w:val="3"/>
            <w:tcBorders>
              <w:top w:val="nil"/>
              <w:bottom w:val="nil"/>
              <w:right w:val="nil"/>
            </w:tcBorders>
          </w:tcPr>
          <w:p w:rsidR="00D257B8" w:rsidRPr="002C0EC6" w:rsidRDefault="00D257B8" w:rsidP="00B9462F">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left w:val="nil"/>
              <w:bottom w:val="nil"/>
              <w:right w:val="nil"/>
            </w:tcBorders>
          </w:tcPr>
          <w:p w:rsidR="00D257B8" w:rsidRPr="002C0EC6" w:rsidRDefault="00D257B8" w:rsidP="00B9462F">
            <w:pPr>
              <w:spacing w:before="40" w:after="40"/>
              <w:rPr>
                <w:caps/>
                <w:sz w:val="16"/>
                <w:szCs w:val="16"/>
              </w:rPr>
            </w:pPr>
          </w:p>
        </w:tc>
        <w:tc>
          <w:tcPr>
            <w:tcW w:w="3780" w:type="dxa"/>
            <w:tcBorders>
              <w:top w:val="nil"/>
              <w:left w:val="nil"/>
              <w:bottom w:val="nil"/>
              <w:right w:val="nil"/>
            </w:tcBorders>
          </w:tcPr>
          <w:p w:rsidR="00D257B8" w:rsidRPr="002C0EC6" w:rsidRDefault="00D257B8" w:rsidP="00B9462F">
            <w:pPr>
              <w:spacing w:before="40" w:after="40"/>
              <w:rPr>
                <w:sz w:val="16"/>
                <w:szCs w:val="16"/>
              </w:rPr>
            </w:pPr>
          </w:p>
        </w:tc>
        <w:tc>
          <w:tcPr>
            <w:tcW w:w="360" w:type="dxa"/>
            <w:tcBorders>
              <w:top w:val="nil"/>
              <w:left w:val="nil"/>
              <w:bottom w:val="nil"/>
              <w:right w:val="nil"/>
            </w:tcBorders>
          </w:tcPr>
          <w:p w:rsidR="00D257B8" w:rsidRPr="002C0EC6" w:rsidRDefault="00D257B8" w:rsidP="00B9462F">
            <w:pPr>
              <w:spacing w:before="40" w:after="40"/>
              <w:jc w:val="center"/>
              <w:rPr>
                <w:caps/>
                <w:sz w:val="16"/>
                <w:szCs w:val="16"/>
              </w:rPr>
            </w:pPr>
          </w:p>
        </w:tc>
        <w:tc>
          <w:tcPr>
            <w:tcW w:w="5850" w:type="dxa"/>
            <w:tcBorders>
              <w:top w:val="nil"/>
              <w:left w:val="nil"/>
              <w:bottom w:val="nil"/>
              <w:right w:val="nil"/>
            </w:tcBorders>
          </w:tcPr>
          <w:p w:rsidR="00D257B8" w:rsidRPr="002C0EC6" w:rsidRDefault="00D257B8" w:rsidP="00B9462F">
            <w:pPr>
              <w:spacing w:before="40" w:after="40"/>
              <w:jc w:val="right"/>
              <w:rPr>
                <w:sz w:val="16"/>
                <w:szCs w:val="16"/>
              </w:rPr>
            </w:pPr>
            <w:r w:rsidRPr="002C0EC6">
              <w:rPr>
                <w:sz w:val="16"/>
                <w:szCs w:val="16"/>
              </w:rPr>
              <w:t>Total:</w:t>
            </w:r>
          </w:p>
        </w:tc>
        <w:tc>
          <w:tcPr>
            <w:tcW w:w="990" w:type="dxa"/>
            <w:tcBorders>
              <w:top w:val="nil"/>
              <w:left w:val="nil"/>
              <w:right w:val="nil"/>
            </w:tcBorders>
          </w:tcPr>
          <w:p w:rsidR="00D257B8" w:rsidRPr="002C0EC6" w:rsidRDefault="00D257B8" w:rsidP="00B9462F">
            <w:pPr>
              <w:spacing w:before="40" w:after="40"/>
              <w:jc w:val="center"/>
              <w:rPr>
                <w:sz w:val="16"/>
                <w:szCs w:val="16"/>
              </w:rPr>
            </w:pPr>
          </w:p>
        </w:tc>
      </w:tr>
    </w:tbl>
    <w:p w:rsidR="00D257B8" w:rsidRPr="00074617" w:rsidRDefault="00D257B8" w:rsidP="00D257B8"/>
    <w:p w:rsidR="00D257B8" w:rsidRDefault="00D257B8" w:rsidP="00F77964">
      <w:pPr>
        <w:pStyle w:val="Heading4"/>
        <w:numPr>
          <w:ilvl w:val="0"/>
          <w:numId w:val="59"/>
        </w:numPr>
        <w:ind w:left="2520"/>
      </w:pPr>
      <w:r>
        <w:t xml:space="preserve">Which one-stop partner programs </w:t>
      </w:r>
      <w:r w:rsidRPr="00074617">
        <w:t xml:space="preserve">include the “A proud partner of the American Job </w:t>
      </w:r>
      <w:r>
        <w:t>Center</w:t>
      </w:r>
      <w:r w:rsidRPr="00074617">
        <w:t xml:space="preserve"> network” common identifier on all facilities and related property?</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Youth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Adult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Title I Dislocated Worker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PROMISE JOBS (TANF)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Trade Act Assistance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Job Corps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YouthBuild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Unemployment Insurance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jc w:val="center"/>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Ticket-to-Work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Pr>
          <w:p w:rsidR="00D257B8" w:rsidRPr="002C0EC6" w:rsidRDefault="00D257B8" w:rsidP="00B9462F">
            <w:pPr>
              <w:spacing w:before="40" w:after="40"/>
              <w:rPr>
                <w:caps/>
                <w:sz w:val="16"/>
                <w:szCs w:val="16"/>
              </w:rPr>
            </w:pPr>
          </w:p>
        </w:tc>
        <w:tc>
          <w:tcPr>
            <w:tcW w:w="3780" w:type="dxa"/>
            <w:tcBorders>
              <w:top w:val="nil"/>
              <w:bottom w:val="nil"/>
            </w:tcBorders>
          </w:tcPr>
          <w:p w:rsidR="00D257B8" w:rsidRPr="002C0EC6" w:rsidRDefault="00D257B8" w:rsidP="00B9462F">
            <w:pPr>
              <w:spacing w:before="40" w:after="40"/>
              <w:rPr>
                <w:sz w:val="16"/>
                <w:szCs w:val="16"/>
              </w:rPr>
            </w:pPr>
            <w:r w:rsidRPr="002C0EC6">
              <w:rPr>
                <w:sz w:val="16"/>
                <w:szCs w:val="16"/>
              </w:rPr>
              <w:t>National Dislocated Worker Grant (1 point)</w:t>
            </w:r>
          </w:p>
        </w:tc>
        <w:tc>
          <w:tcPr>
            <w:tcW w:w="360" w:type="dxa"/>
          </w:tcPr>
          <w:p w:rsidR="00D257B8" w:rsidRPr="002C0EC6" w:rsidRDefault="00D257B8" w:rsidP="00B9462F">
            <w:pPr>
              <w:spacing w:before="40" w:after="40"/>
              <w:jc w:val="center"/>
              <w:rPr>
                <w:caps/>
                <w:sz w:val="16"/>
                <w:szCs w:val="16"/>
              </w:rPr>
            </w:pPr>
          </w:p>
        </w:tc>
        <w:tc>
          <w:tcPr>
            <w:tcW w:w="5850" w:type="dxa"/>
            <w:tcBorders>
              <w:top w:val="nil"/>
              <w:bottom w:val="nil"/>
              <w:right w:val="nil"/>
            </w:tcBorders>
          </w:tcPr>
          <w:p w:rsidR="00D257B8" w:rsidRPr="002C0EC6" w:rsidRDefault="00D257B8" w:rsidP="00B9462F">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bottom w:val="single" w:sz="4" w:space="0" w:color="auto"/>
            </w:tcBorders>
          </w:tcPr>
          <w:p w:rsidR="00D257B8" w:rsidRPr="002C0EC6" w:rsidRDefault="00D257B8" w:rsidP="00B9462F">
            <w:pPr>
              <w:spacing w:before="40" w:after="40"/>
              <w:rPr>
                <w:caps/>
                <w:sz w:val="16"/>
                <w:szCs w:val="16"/>
              </w:rPr>
            </w:pPr>
          </w:p>
        </w:tc>
        <w:tc>
          <w:tcPr>
            <w:tcW w:w="360" w:type="dxa"/>
            <w:gridSpan w:val="3"/>
            <w:tcBorders>
              <w:top w:val="nil"/>
              <w:bottom w:val="nil"/>
              <w:right w:val="nil"/>
            </w:tcBorders>
          </w:tcPr>
          <w:p w:rsidR="00D257B8" w:rsidRPr="002C0EC6" w:rsidRDefault="00D257B8" w:rsidP="00B9462F">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57B8" w:rsidRPr="002C0EC6" w:rsidRDefault="00D257B8" w:rsidP="00B9462F">
            <w:pPr>
              <w:spacing w:before="40" w:after="40"/>
              <w:rPr>
                <w:sz w:val="16"/>
                <w:szCs w:val="16"/>
              </w:rPr>
            </w:pPr>
          </w:p>
        </w:tc>
      </w:tr>
      <w:tr w:rsidR="00D257B8" w:rsidRPr="002C0EC6" w:rsidTr="00B9462F">
        <w:tc>
          <w:tcPr>
            <w:tcW w:w="360" w:type="dxa"/>
            <w:tcBorders>
              <w:left w:val="nil"/>
              <w:bottom w:val="nil"/>
              <w:right w:val="nil"/>
            </w:tcBorders>
          </w:tcPr>
          <w:p w:rsidR="00D257B8" w:rsidRPr="002C0EC6" w:rsidRDefault="00D257B8" w:rsidP="00B9462F">
            <w:pPr>
              <w:spacing w:before="40" w:after="40"/>
              <w:rPr>
                <w:caps/>
                <w:sz w:val="16"/>
                <w:szCs w:val="16"/>
              </w:rPr>
            </w:pPr>
          </w:p>
        </w:tc>
        <w:tc>
          <w:tcPr>
            <w:tcW w:w="3780" w:type="dxa"/>
            <w:tcBorders>
              <w:top w:val="nil"/>
              <w:left w:val="nil"/>
              <w:bottom w:val="nil"/>
              <w:right w:val="nil"/>
            </w:tcBorders>
          </w:tcPr>
          <w:p w:rsidR="00D257B8" w:rsidRPr="002C0EC6" w:rsidRDefault="00D257B8" w:rsidP="00B9462F">
            <w:pPr>
              <w:spacing w:before="40" w:after="40"/>
              <w:rPr>
                <w:sz w:val="16"/>
                <w:szCs w:val="16"/>
              </w:rPr>
            </w:pPr>
          </w:p>
        </w:tc>
        <w:tc>
          <w:tcPr>
            <w:tcW w:w="360" w:type="dxa"/>
            <w:tcBorders>
              <w:top w:val="nil"/>
              <w:left w:val="nil"/>
              <w:bottom w:val="nil"/>
              <w:right w:val="nil"/>
            </w:tcBorders>
          </w:tcPr>
          <w:p w:rsidR="00D257B8" w:rsidRPr="002C0EC6" w:rsidRDefault="00D257B8" w:rsidP="00B9462F">
            <w:pPr>
              <w:spacing w:before="40" w:after="40"/>
              <w:jc w:val="center"/>
              <w:rPr>
                <w:caps/>
                <w:sz w:val="16"/>
                <w:szCs w:val="16"/>
              </w:rPr>
            </w:pPr>
          </w:p>
        </w:tc>
        <w:tc>
          <w:tcPr>
            <w:tcW w:w="5850" w:type="dxa"/>
            <w:tcBorders>
              <w:top w:val="nil"/>
              <w:left w:val="nil"/>
              <w:bottom w:val="nil"/>
              <w:right w:val="nil"/>
            </w:tcBorders>
          </w:tcPr>
          <w:p w:rsidR="00D257B8" w:rsidRPr="002C0EC6" w:rsidRDefault="00D257B8" w:rsidP="00B9462F">
            <w:pPr>
              <w:spacing w:before="40" w:after="40"/>
              <w:jc w:val="right"/>
              <w:rPr>
                <w:sz w:val="16"/>
                <w:szCs w:val="16"/>
              </w:rPr>
            </w:pPr>
            <w:r w:rsidRPr="002C0EC6">
              <w:rPr>
                <w:sz w:val="16"/>
                <w:szCs w:val="16"/>
              </w:rPr>
              <w:t>Total:</w:t>
            </w:r>
          </w:p>
        </w:tc>
        <w:tc>
          <w:tcPr>
            <w:tcW w:w="990" w:type="dxa"/>
            <w:tcBorders>
              <w:top w:val="nil"/>
              <w:left w:val="nil"/>
              <w:right w:val="nil"/>
            </w:tcBorders>
          </w:tcPr>
          <w:p w:rsidR="00D257B8" w:rsidRPr="002C0EC6" w:rsidRDefault="00D257B8" w:rsidP="00B9462F">
            <w:pPr>
              <w:spacing w:before="40" w:after="40"/>
              <w:jc w:val="center"/>
              <w:rPr>
                <w:sz w:val="16"/>
                <w:szCs w:val="16"/>
              </w:rPr>
            </w:pPr>
          </w:p>
        </w:tc>
      </w:tr>
    </w:tbl>
    <w:p w:rsidR="00D257B8" w:rsidRDefault="00D257B8" w:rsidP="00D257B8"/>
    <w:p w:rsidR="00D257B8" w:rsidRDefault="00D257B8" w:rsidP="00D257B8"/>
    <w:tbl>
      <w:tblPr>
        <w:tblStyle w:val="TableGrid"/>
        <w:tblW w:w="0" w:type="auto"/>
        <w:tblInd w:w="865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394"/>
        <w:gridCol w:w="996"/>
      </w:tblGrid>
      <w:tr w:rsidR="00D257B8" w:rsidTr="00D257B8">
        <w:tc>
          <w:tcPr>
            <w:tcW w:w="5394" w:type="dxa"/>
          </w:tcPr>
          <w:p w:rsidR="00D257B8" w:rsidRPr="00ED20C0" w:rsidRDefault="00D257B8" w:rsidP="00D257B8">
            <w:pPr>
              <w:spacing w:before="120" w:after="120"/>
              <w:jc w:val="right"/>
              <w:rPr>
                <w:b/>
                <w:spacing w:val="20"/>
              </w:rPr>
            </w:pPr>
            <w:r>
              <w:rPr>
                <w:b/>
                <w:spacing w:val="20"/>
              </w:rPr>
              <w:t>4</w:t>
            </w:r>
            <w:r w:rsidRPr="00ED20C0">
              <w:rPr>
                <w:b/>
                <w:spacing w:val="20"/>
              </w:rPr>
              <w:t>.</w:t>
            </w:r>
            <w:r>
              <w:rPr>
                <w:b/>
                <w:spacing w:val="20"/>
              </w:rPr>
              <w:t>4</w:t>
            </w:r>
            <w:r w:rsidRPr="00ED20C0">
              <w:rPr>
                <w:b/>
                <w:spacing w:val="20"/>
              </w:rPr>
              <w:t>.</w:t>
            </w:r>
            <w:r>
              <w:rPr>
                <w:b/>
                <w:spacing w:val="20"/>
              </w:rPr>
              <w:t>2</w:t>
            </w:r>
            <w:r w:rsidRPr="00ED20C0">
              <w:rPr>
                <w:b/>
                <w:spacing w:val="20"/>
              </w:rPr>
              <w:t xml:space="preserve">.  </w:t>
            </w:r>
            <w:r>
              <w:rPr>
                <w:b/>
                <w:spacing w:val="20"/>
              </w:rPr>
              <w:t xml:space="preserve">Partner Common Identifier </w:t>
            </w:r>
            <w:r w:rsidRPr="00ED20C0">
              <w:rPr>
                <w:b/>
                <w:spacing w:val="20"/>
              </w:rPr>
              <w:t>Score:</w:t>
            </w:r>
          </w:p>
        </w:tc>
        <w:tc>
          <w:tcPr>
            <w:tcW w:w="996" w:type="dxa"/>
          </w:tcPr>
          <w:p w:rsidR="00D257B8" w:rsidRPr="00ED20C0" w:rsidRDefault="00D257B8" w:rsidP="00B9462F">
            <w:pPr>
              <w:spacing w:before="120" w:after="120"/>
              <w:jc w:val="center"/>
              <w:rPr>
                <w:b/>
                <w:spacing w:val="20"/>
              </w:rPr>
            </w:pPr>
          </w:p>
        </w:tc>
      </w:tr>
    </w:tbl>
    <w:p w:rsidR="00D257B8" w:rsidRPr="00D257B8" w:rsidRDefault="00D257B8" w:rsidP="00D257B8"/>
    <w:p w:rsidR="00074617" w:rsidRDefault="00074617" w:rsidP="00074617">
      <w:pPr>
        <w:pStyle w:val="Heading3"/>
        <w:numPr>
          <w:ilvl w:val="2"/>
          <w:numId w:val="1"/>
        </w:numPr>
        <w:ind w:left="2160" w:hanging="1440"/>
      </w:pPr>
      <w:r>
        <w:t>How well has the Center integrated its Web presence?</w:t>
      </w:r>
    </w:p>
    <w:p w:rsidR="00074617" w:rsidRDefault="00074617" w:rsidP="00E15404">
      <w:pPr>
        <w:pStyle w:val="Heading4"/>
        <w:numPr>
          <w:ilvl w:val="0"/>
          <w:numId w:val="17"/>
        </w:numPr>
        <w:ind w:left="2520"/>
      </w:pPr>
      <w:r>
        <w:t>Does the Center have a single Facebook profile that promotes all programs, services, and activities offered through the Center?</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ED20C0" w:rsidRDefault="00074617" w:rsidP="00E35C63">
            <w:pPr>
              <w:spacing w:before="40" w:after="40"/>
              <w:jc w:val="center"/>
              <w:rPr>
                <w:caps/>
                <w:sz w:val="16"/>
              </w:rPr>
            </w:pPr>
          </w:p>
        </w:tc>
        <w:tc>
          <w:tcPr>
            <w:tcW w:w="3330" w:type="dxa"/>
            <w:tcBorders>
              <w:top w:val="nil"/>
              <w:bottom w:val="nil"/>
            </w:tcBorders>
          </w:tcPr>
          <w:p w:rsidR="00074617" w:rsidRPr="00ED20C0" w:rsidRDefault="00074617" w:rsidP="00E35C63">
            <w:pPr>
              <w:spacing w:before="40" w:after="40"/>
              <w:rPr>
                <w:sz w:val="16"/>
              </w:rPr>
            </w:pPr>
            <w:r w:rsidRPr="00ED20C0">
              <w:rPr>
                <w:sz w:val="16"/>
              </w:rPr>
              <w:t>Yes (1 point)</w:t>
            </w:r>
          </w:p>
        </w:tc>
        <w:tc>
          <w:tcPr>
            <w:tcW w:w="360" w:type="dxa"/>
          </w:tcPr>
          <w:p w:rsidR="00074617" w:rsidRPr="00ED20C0" w:rsidRDefault="00074617" w:rsidP="00E35C63">
            <w:pPr>
              <w:spacing w:before="40" w:after="40"/>
              <w:jc w:val="center"/>
              <w:rPr>
                <w:caps/>
                <w:sz w:val="16"/>
              </w:rPr>
            </w:pPr>
          </w:p>
        </w:tc>
        <w:tc>
          <w:tcPr>
            <w:tcW w:w="4410" w:type="dxa"/>
            <w:tcBorders>
              <w:top w:val="nil"/>
              <w:bottom w:val="nil"/>
              <w:right w:val="nil"/>
            </w:tcBorders>
          </w:tcPr>
          <w:p w:rsidR="00074617" w:rsidRPr="00ED20C0" w:rsidRDefault="00074617" w:rsidP="00E35C63">
            <w:pPr>
              <w:spacing w:before="40" w:after="40"/>
              <w:rPr>
                <w:sz w:val="16"/>
              </w:rPr>
            </w:pPr>
            <w:r w:rsidRPr="00ED20C0">
              <w:rPr>
                <w:sz w:val="16"/>
              </w:rPr>
              <w:t>No (0 points)</w:t>
            </w:r>
          </w:p>
        </w:tc>
        <w:tc>
          <w:tcPr>
            <w:tcW w:w="2064" w:type="dxa"/>
            <w:tcBorders>
              <w:top w:val="nil"/>
              <w:left w:val="nil"/>
              <w:bottom w:val="nil"/>
              <w:right w:val="nil"/>
            </w:tcBorders>
          </w:tcPr>
          <w:p w:rsidR="00074617" w:rsidRPr="00ED20C0" w:rsidRDefault="00074617" w:rsidP="00E35C63">
            <w:pPr>
              <w:spacing w:before="40" w:after="40"/>
              <w:jc w:val="right"/>
              <w:rPr>
                <w:sz w:val="16"/>
              </w:rPr>
            </w:pPr>
            <w:r w:rsidRPr="00ED20C0">
              <w:rPr>
                <w:sz w:val="16"/>
              </w:rPr>
              <w:t>Point(s):</w:t>
            </w:r>
          </w:p>
        </w:tc>
        <w:tc>
          <w:tcPr>
            <w:tcW w:w="996" w:type="dxa"/>
            <w:tcBorders>
              <w:top w:val="nil"/>
              <w:left w:val="nil"/>
              <w:right w:val="nil"/>
            </w:tcBorders>
          </w:tcPr>
          <w:p w:rsidR="00074617" w:rsidRPr="00ED20C0" w:rsidRDefault="00074617" w:rsidP="00E35C63">
            <w:pPr>
              <w:spacing w:before="40" w:after="40"/>
              <w:rPr>
                <w:sz w:val="16"/>
              </w:rPr>
            </w:pPr>
          </w:p>
        </w:tc>
      </w:tr>
    </w:tbl>
    <w:p w:rsidR="00A911D3" w:rsidRPr="00A911D3" w:rsidRDefault="00A911D3" w:rsidP="00A911D3"/>
    <w:p w:rsidR="00074617" w:rsidRDefault="00074617" w:rsidP="00E15404">
      <w:pPr>
        <w:pStyle w:val="Heading4"/>
        <w:numPr>
          <w:ilvl w:val="0"/>
          <w:numId w:val="17"/>
        </w:numPr>
        <w:ind w:left="2520"/>
      </w:pPr>
      <w:r w:rsidRPr="00321EFE">
        <w:t xml:space="preserve">Does the </w:t>
      </w:r>
      <w:r>
        <w:t>Center</w:t>
      </w:r>
      <w:r w:rsidRPr="00321EFE">
        <w:t xml:space="preserve"> </w:t>
      </w:r>
      <w:r>
        <w:t>have a single Twitter profile that promotes all programs, services, and activities offered through the Center?</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ED20C0" w:rsidRDefault="00074617" w:rsidP="00E35C63">
            <w:pPr>
              <w:spacing w:before="40" w:after="40"/>
              <w:jc w:val="center"/>
              <w:rPr>
                <w:caps/>
                <w:sz w:val="16"/>
              </w:rPr>
            </w:pPr>
          </w:p>
        </w:tc>
        <w:tc>
          <w:tcPr>
            <w:tcW w:w="3330" w:type="dxa"/>
            <w:tcBorders>
              <w:top w:val="nil"/>
              <w:bottom w:val="nil"/>
            </w:tcBorders>
          </w:tcPr>
          <w:p w:rsidR="00074617" w:rsidRPr="00ED20C0" w:rsidRDefault="00074617" w:rsidP="00E35C63">
            <w:pPr>
              <w:spacing w:before="40" w:after="40"/>
              <w:rPr>
                <w:sz w:val="16"/>
              </w:rPr>
            </w:pPr>
            <w:r w:rsidRPr="00ED20C0">
              <w:rPr>
                <w:sz w:val="16"/>
              </w:rPr>
              <w:t>Yes (1 point)</w:t>
            </w:r>
          </w:p>
        </w:tc>
        <w:tc>
          <w:tcPr>
            <w:tcW w:w="360" w:type="dxa"/>
          </w:tcPr>
          <w:p w:rsidR="00074617" w:rsidRPr="00ED20C0" w:rsidRDefault="00074617" w:rsidP="00E35C63">
            <w:pPr>
              <w:spacing w:before="40" w:after="40"/>
              <w:jc w:val="center"/>
              <w:rPr>
                <w:caps/>
                <w:sz w:val="16"/>
              </w:rPr>
            </w:pPr>
          </w:p>
        </w:tc>
        <w:tc>
          <w:tcPr>
            <w:tcW w:w="4410" w:type="dxa"/>
            <w:tcBorders>
              <w:top w:val="nil"/>
              <w:bottom w:val="nil"/>
              <w:right w:val="nil"/>
            </w:tcBorders>
          </w:tcPr>
          <w:p w:rsidR="00074617" w:rsidRPr="00ED20C0" w:rsidRDefault="00074617" w:rsidP="00E35C63">
            <w:pPr>
              <w:spacing w:before="40" w:after="40"/>
              <w:rPr>
                <w:sz w:val="16"/>
              </w:rPr>
            </w:pPr>
            <w:r w:rsidRPr="00ED20C0">
              <w:rPr>
                <w:sz w:val="16"/>
              </w:rPr>
              <w:t>No (0 points)</w:t>
            </w:r>
          </w:p>
        </w:tc>
        <w:tc>
          <w:tcPr>
            <w:tcW w:w="2064" w:type="dxa"/>
            <w:tcBorders>
              <w:top w:val="nil"/>
              <w:left w:val="nil"/>
              <w:bottom w:val="nil"/>
              <w:right w:val="nil"/>
            </w:tcBorders>
          </w:tcPr>
          <w:p w:rsidR="00074617" w:rsidRPr="00ED20C0" w:rsidRDefault="00074617" w:rsidP="00E35C63">
            <w:pPr>
              <w:spacing w:before="40" w:after="40"/>
              <w:jc w:val="right"/>
              <w:rPr>
                <w:sz w:val="16"/>
              </w:rPr>
            </w:pPr>
            <w:r w:rsidRPr="00ED20C0">
              <w:rPr>
                <w:sz w:val="16"/>
              </w:rPr>
              <w:t>Point(s):</w:t>
            </w:r>
          </w:p>
        </w:tc>
        <w:tc>
          <w:tcPr>
            <w:tcW w:w="996" w:type="dxa"/>
            <w:tcBorders>
              <w:top w:val="nil"/>
              <w:left w:val="nil"/>
              <w:right w:val="nil"/>
            </w:tcBorders>
          </w:tcPr>
          <w:p w:rsidR="00074617" w:rsidRPr="00ED20C0" w:rsidRDefault="00074617" w:rsidP="00E35C63">
            <w:pPr>
              <w:spacing w:before="40" w:after="40"/>
              <w:rPr>
                <w:sz w:val="16"/>
              </w:rPr>
            </w:pPr>
          </w:p>
        </w:tc>
      </w:tr>
    </w:tbl>
    <w:p w:rsidR="00A911D3" w:rsidRPr="00A911D3" w:rsidRDefault="00A911D3" w:rsidP="00A911D3"/>
    <w:p w:rsidR="00074617" w:rsidRDefault="00074617" w:rsidP="00E15404">
      <w:pPr>
        <w:pStyle w:val="Heading4"/>
        <w:numPr>
          <w:ilvl w:val="0"/>
          <w:numId w:val="17"/>
        </w:numPr>
        <w:ind w:left="2520"/>
      </w:pPr>
      <w:r w:rsidRPr="00074617">
        <w:t xml:space="preserve">Does the </w:t>
      </w:r>
      <w:r>
        <w:t>Center</w:t>
      </w:r>
      <w:r w:rsidRPr="00074617">
        <w:t xml:space="preserve"> </w:t>
      </w:r>
      <w:r>
        <w:t>have a single website that promotes all programs, services, and activities offered through the Center</w:t>
      </w:r>
      <w:r w:rsidRPr="00074617">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ED20C0" w:rsidRDefault="00074617" w:rsidP="00E35C63">
            <w:pPr>
              <w:spacing w:before="40" w:after="40"/>
              <w:jc w:val="center"/>
              <w:rPr>
                <w:caps/>
                <w:sz w:val="16"/>
              </w:rPr>
            </w:pPr>
          </w:p>
        </w:tc>
        <w:tc>
          <w:tcPr>
            <w:tcW w:w="3330" w:type="dxa"/>
            <w:tcBorders>
              <w:top w:val="nil"/>
              <w:bottom w:val="nil"/>
            </w:tcBorders>
          </w:tcPr>
          <w:p w:rsidR="00074617" w:rsidRPr="00ED20C0" w:rsidRDefault="00074617" w:rsidP="00E35C63">
            <w:pPr>
              <w:spacing w:before="40" w:after="40"/>
              <w:rPr>
                <w:sz w:val="16"/>
              </w:rPr>
            </w:pPr>
            <w:r w:rsidRPr="00ED20C0">
              <w:rPr>
                <w:sz w:val="16"/>
              </w:rPr>
              <w:t>Yes (1 point)</w:t>
            </w:r>
          </w:p>
        </w:tc>
        <w:tc>
          <w:tcPr>
            <w:tcW w:w="360" w:type="dxa"/>
          </w:tcPr>
          <w:p w:rsidR="00074617" w:rsidRPr="00ED20C0" w:rsidRDefault="00074617" w:rsidP="00E35C63">
            <w:pPr>
              <w:spacing w:before="40" w:after="40"/>
              <w:jc w:val="center"/>
              <w:rPr>
                <w:caps/>
                <w:sz w:val="16"/>
              </w:rPr>
            </w:pPr>
          </w:p>
        </w:tc>
        <w:tc>
          <w:tcPr>
            <w:tcW w:w="4410" w:type="dxa"/>
            <w:tcBorders>
              <w:top w:val="nil"/>
              <w:bottom w:val="nil"/>
              <w:right w:val="nil"/>
            </w:tcBorders>
          </w:tcPr>
          <w:p w:rsidR="00074617" w:rsidRPr="00ED20C0" w:rsidRDefault="00074617" w:rsidP="00E35C63">
            <w:pPr>
              <w:spacing w:before="40" w:after="40"/>
              <w:rPr>
                <w:sz w:val="16"/>
              </w:rPr>
            </w:pPr>
            <w:r w:rsidRPr="00ED20C0">
              <w:rPr>
                <w:sz w:val="16"/>
              </w:rPr>
              <w:t>No (0 points)</w:t>
            </w:r>
          </w:p>
        </w:tc>
        <w:tc>
          <w:tcPr>
            <w:tcW w:w="2064" w:type="dxa"/>
            <w:tcBorders>
              <w:top w:val="nil"/>
              <w:left w:val="nil"/>
              <w:bottom w:val="nil"/>
              <w:right w:val="nil"/>
            </w:tcBorders>
          </w:tcPr>
          <w:p w:rsidR="00074617" w:rsidRPr="00ED20C0" w:rsidRDefault="00074617" w:rsidP="00E35C63">
            <w:pPr>
              <w:spacing w:before="40" w:after="40"/>
              <w:jc w:val="right"/>
              <w:rPr>
                <w:sz w:val="16"/>
              </w:rPr>
            </w:pPr>
            <w:r w:rsidRPr="00ED20C0">
              <w:rPr>
                <w:sz w:val="16"/>
              </w:rPr>
              <w:t>Point(s):</w:t>
            </w:r>
          </w:p>
        </w:tc>
        <w:tc>
          <w:tcPr>
            <w:tcW w:w="996" w:type="dxa"/>
            <w:tcBorders>
              <w:top w:val="nil"/>
              <w:left w:val="nil"/>
              <w:right w:val="nil"/>
            </w:tcBorders>
          </w:tcPr>
          <w:p w:rsidR="00074617" w:rsidRPr="00ED20C0" w:rsidRDefault="00074617" w:rsidP="00E35C63">
            <w:pPr>
              <w:spacing w:before="40" w:after="40"/>
              <w:rPr>
                <w:sz w:val="16"/>
              </w:rPr>
            </w:pPr>
          </w:p>
        </w:tc>
      </w:tr>
    </w:tbl>
    <w:p w:rsidR="00074617" w:rsidRDefault="00074617" w:rsidP="00074617"/>
    <w:tbl>
      <w:tblPr>
        <w:tblStyle w:val="TableGrid"/>
        <w:tblW w:w="0" w:type="auto"/>
        <w:tblInd w:w="892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124"/>
        <w:gridCol w:w="996"/>
      </w:tblGrid>
      <w:tr w:rsidR="00074617" w:rsidTr="00771F07">
        <w:tc>
          <w:tcPr>
            <w:tcW w:w="5124" w:type="dxa"/>
          </w:tcPr>
          <w:p w:rsidR="00074617" w:rsidRPr="00ED20C0" w:rsidRDefault="00D438BD" w:rsidP="00D257B8">
            <w:pPr>
              <w:spacing w:before="120" w:after="120"/>
              <w:jc w:val="right"/>
              <w:rPr>
                <w:b/>
                <w:spacing w:val="20"/>
              </w:rPr>
            </w:pPr>
            <w:r>
              <w:rPr>
                <w:b/>
                <w:spacing w:val="20"/>
              </w:rPr>
              <w:t>4</w:t>
            </w:r>
            <w:r w:rsidR="005D6AAC">
              <w:rPr>
                <w:b/>
                <w:spacing w:val="20"/>
              </w:rPr>
              <w:t>.4</w:t>
            </w:r>
            <w:r w:rsidR="00074617" w:rsidRPr="00ED20C0">
              <w:rPr>
                <w:b/>
                <w:spacing w:val="20"/>
              </w:rPr>
              <w:t>.</w:t>
            </w:r>
            <w:r w:rsidR="00D257B8">
              <w:rPr>
                <w:b/>
                <w:spacing w:val="20"/>
              </w:rPr>
              <w:t>3</w:t>
            </w:r>
            <w:r w:rsidR="00074617" w:rsidRPr="00ED20C0">
              <w:rPr>
                <w:b/>
                <w:spacing w:val="20"/>
              </w:rPr>
              <w:t>.  Integrated Web Presence Score:</w:t>
            </w:r>
          </w:p>
        </w:tc>
        <w:tc>
          <w:tcPr>
            <w:tcW w:w="996" w:type="dxa"/>
          </w:tcPr>
          <w:p w:rsidR="00074617" w:rsidRPr="00ED20C0" w:rsidRDefault="00074617" w:rsidP="00E35C63">
            <w:pPr>
              <w:spacing w:before="120" w:after="120"/>
              <w:jc w:val="center"/>
              <w:rPr>
                <w:b/>
                <w:spacing w:val="20"/>
              </w:rPr>
            </w:pPr>
          </w:p>
        </w:tc>
      </w:tr>
    </w:tbl>
    <w:p w:rsidR="002C3408" w:rsidRPr="00B91291" w:rsidRDefault="002C3408" w:rsidP="00B91291"/>
    <w:p w:rsidR="00705900" w:rsidRDefault="00705900" w:rsidP="00361D3D">
      <w:pPr>
        <w:pStyle w:val="Heading3"/>
        <w:numPr>
          <w:ilvl w:val="2"/>
          <w:numId w:val="1"/>
        </w:numPr>
        <w:ind w:left="2160" w:hanging="1440"/>
      </w:pPr>
      <w:r>
        <w:t>How well does the Center integrate its customer intake?</w:t>
      </w:r>
    </w:p>
    <w:p w:rsidR="00705900" w:rsidRDefault="00705900" w:rsidP="00F77964">
      <w:pPr>
        <w:pStyle w:val="ListParagraph"/>
        <w:numPr>
          <w:ilvl w:val="0"/>
          <w:numId w:val="55"/>
        </w:numPr>
        <w:spacing w:after="80"/>
        <w:ind w:left="2520"/>
        <w:contextualSpacing w:val="0"/>
      </w:pPr>
      <w:r>
        <w:t>At the Center, which one-stop partner programs are included in an integrated intake process?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Title I Youth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Title I Adult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Title I Dislocated Worker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PROMISE JOBS (TANF)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Trade Act Assistance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Unemployment Insurance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Job Corps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YouthBuild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Unemployment Insurance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Ticket-to-Work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National Dislocated Worker Grant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Borders>
              <w:bottom w:val="single" w:sz="4" w:space="0" w:color="auto"/>
            </w:tcBorders>
          </w:tcPr>
          <w:p w:rsidR="00705900" w:rsidRPr="002C0EC6" w:rsidRDefault="00705900" w:rsidP="0021768E">
            <w:pPr>
              <w:spacing w:before="40" w:after="40"/>
              <w:rPr>
                <w:caps/>
                <w:sz w:val="16"/>
                <w:szCs w:val="16"/>
              </w:rPr>
            </w:pPr>
          </w:p>
        </w:tc>
        <w:tc>
          <w:tcPr>
            <w:tcW w:w="360" w:type="dxa"/>
            <w:gridSpan w:val="3"/>
            <w:tcBorders>
              <w:top w:val="nil"/>
              <w:bottom w:val="nil"/>
              <w:right w:val="nil"/>
            </w:tcBorders>
          </w:tcPr>
          <w:p w:rsidR="00705900" w:rsidRPr="002C0EC6" w:rsidRDefault="00705900" w:rsidP="0021768E">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Borders>
              <w:left w:val="nil"/>
              <w:bottom w:val="nil"/>
              <w:right w:val="nil"/>
            </w:tcBorders>
          </w:tcPr>
          <w:p w:rsidR="00705900" w:rsidRPr="002C0EC6" w:rsidRDefault="00705900" w:rsidP="0021768E">
            <w:pPr>
              <w:spacing w:before="40" w:after="40"/>
              <w:rPr>
                <w:caps/>
                <w:sz w:val="16"/>
                <w:szCs w:val="16"/>
              </w:rPr>
            </w:pPr>
          </w:p>
        </w:tc>
        <w:tc>
          <w:tcPr>
            <w:tcW w:w="3780" w:type="dxa"/>
            <w:tcBorders>
              <w:top w:val="nil"/>
              <w:left w:val="nil"/>
              <w:bottom w:val="nil"/>
              <w:right w:val="nil"/>
            </w:tcBorders>
          </w:tcPr>
          <w:p w:rsidR="00705900" w:rsidRPr="002C0EC6" w:rsidRDefault="00705900" w:rsidP="0021768E">
            <w:pPr>
              <w:spacing w:before="40" w:after="40"/>
              <w:rPr>
                <w:sz w:val="16"/>
                <w:szCs w:val="16"/>
              </w:rPr>
            </w:pPr>
          </w:p>
        </w:tc>
        <w:tc>
          <w:tcPr>
            <w:tcW w:w="360" w:type="dxa"/>
            <w:tcBorders>
              <w:top w:val="nil"/>
              <w:left w:val="nil"/>
              <w:bottom w:val="nil"/>
              <w:right w:val="nil"/>
            </w:tcBorders>
          </w:tcPr>
          <w:p w:rsidR="00705900" w:rsidRPr="002C0EC6" w:rsidRDefault="00705900" w:rsidP="0021768E">
            <w:pPr>
              <w:spacing w:before="40" w:after="40"/>
              <w:jc w:val="center"/>
              <w:rPr>
                <w:caps/>
                <w:sz w:val="16"/>
                <w:szCs w:val="16"/>
              </w:rPr>
            </w:pPr>
          </w:p>
        </w:tc>
        <w:tc>
          <w:tcPr>
            <w:tcW w:w="5850" w:type="dxa"/>
            <w:tcBorders>
              <w:top w:val="nil"/>
              <w:left w:val="nil"/>
              <w:bottom w:val="nil"/>
              <w:right w:val="nil"/>
            </w:tcBorders>
          </w:tcPr>
          <w:p w:rsidR="00705900" w:rsidRPr="002C0EC6" w:rsidRDefault="00705900" w:rsidP="0021768E">
            <w:pPr>
              <w:spacing w:before="40" w:after="40"/>
              <w:jc w:val="right"/>
              <w:rPr>
                <w:sz w:val="16"/>
                <w:szCs w:val="16"/>
              </w:rPr>
            </w:pPr>
            <w:r w:rsidRPr="002C0EC6">
              <w:rPr>
                <w:sz w:val="16"/>
                <w:szCs w:val="16"/>
              </w:rPr>
              <w:t>Total:</w:t>
            </w:r>
          </w:p>
        </w:tc>
        <w:tc>
          <w:tcPr>
            <w:tcW w:w="990" w:type="dxa"/>
            <w:tcBorders>
              <w:top w:val="nil"/>
              <w:left w:val="nil"/>
              <w:right w:val="nil"/>
            </w:tcBorders>
          </w:tcPr>
          <w:p w:rsidR="00705900" w:rsidRPr="002C0EC6" w:rsidRDefault="00705900" w:rsidP="0021768E">
            <w:pPr>
              <w:spacing w:before="40" w:after="40"/>
              <w:jc w:val="center"/>
              <w:rPr>
                <w:sz w:val="16"/>
                <w:szCs w:val="16"/>
              </w:rPr>
            </w:pPr>
          </w:p>
        </w:tc>
      </w:tr>
    </w:tbl>
    <w:p w:rsidR="000F4648" w:rsidRDefault="000F4648" w:rsidP="00F77964">
      <w:pPr>
        <w:pStyle w:val="Heading4"/>
        <w:numPr>
          <w:ilvl w:val="0"/>
          <w:numId w:val="55"/>
        </w:numPr>
        <w:ind w:left="2520"/>
      </w:pPr>
      <w:r>
        <w:t>For which one-stop partner programs</w:t>
      </w:r>
      <w:r w:rsidR="000938C3">
        <w:t xml:space="preserve"> other than the WIOA Title I Youth, Adult, and Dislocated Worker programs</w:t>
      </w:r>
      <w:r>
        <w:t xml:space="preserve"> does the Center provide determinations of whether an individual is eligible to receive assistance?</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0F4648" w:rsidRPr="002C0EC6" w:rsidTr="000938C3">
        <w:tc>
          <w:tcPr>
            <w:tcW w:w="360" w:type="dxa"/>
            <w:shd w:val="clear" w:color="auto" w:fill="000000" w:themeFill="text1"/>
          </w:tcPr>
          <w:p w:rsidR="000F4648" w:rsidRPr="002C0EC6" w:rsidRDefault="000F4648" w:rsidP="00B9462F">
            <w:pPr>
              <w:spacing w:before="40" w:after="40"/>
              <w:jc w:val="center"/>
              <w:rPr>
                <w:caps/>
                <w:sz w:val="16"/>
                <w:szCs w:val="16"/>
              </w:rPr>
            </w:pPr>
          </w:p>
        </w:tc>
        <w:tc>
          <w:tcPr>
            <w:tcW w:w="3780" w:type="dxa"/>
            <w:tcBorders>
              <w:top w:val="nil"/>
              <w:bottom w:val="nil"/>
            </w:tcBorders>
          </w:tcPr>
          <w:p w:rsidR="000F4648" w:rsidRPr="000938C3" w:rsidRDefault="000F4648" w:rsidP="00B9462F">
            <w:pPr>
              <w:spacing w:before="40" w:after="40"/>
              <w:rPr>
                <w:strike/>
                <w:sz w:val="16"/>
                <w:szCs w:val="16"/>
              </w:rPr>
            </w:pPr>
            <w:r w:rsidRPr="000938C3">
              <w:rPr>
                <w:strike/>
                <w:sz w:val="16"/>
                <w:szCs w:val="16"/>
              </w:rPr>
              <w:t>Title I Youth (1 point)</w:t>
            </w:r>
          </w:p>
        </w:tc>
        <w:tc>
          <w:tcPr>
            <w:tcW w:w="360" w:type="dxa"/>
          </w:tcPr>
          <w:p w:rsidR="000F4648" w:rsidRPr="002C0EC6" w:rsidRDefault="000F4648" w:rsidP="00B9462F">
            <w:pPr>
              <w:spacing w:before="40" w:after="40"/>
              <w:jc w:val="center"/>
              <w:rPr>
                <w:caps/>
                <w:sz w:val="16"/>
                <w:szCs w:val="16"/>
              </w:rPr>
            </w:pPr>
          </w:p>
        </w:tc>
        <w:tc>
          <w:tcPr>
            <w:tcW w:w="5850" w:type="dxa"/>
            <w:tcBorders>
              <w:top w:val="nil"/>
              <w:bottom w:val="nil"/>
              <w:right w:val="nil"/>
            </w:tcBorders>
          </w:tcPr>
          <w:p w:rsidR="000F4648" w:rsidRPr="002C0EC6" w:rsidRDefault="000F4648" w:rsidP="00B9462F">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0938C3">
        <w:tc>
          <w:tcPr>
            <w:tcW w:w="360" w:type="dxa"/>
            <w:shd w:val="clear" w:color="auto" w:fill="000000" w:themeFill="text1"/>
          </w:tcPr>
          <w:p w:rsidR="000F4648" w:rsidRPr="002C0EC6" w:rsidRDefault="000F4648" w:rsidP="00B9462F">
            <w:pPr>
              <w:spacing w:before="40" w:after="40"/>
              <w:jc w:val="center"/>
              <w:rPr>
                <w:caps/>
                <w:sz w:val="16"/>
                <w:szCs w:val="16"/>
              </w:rPr>
            </w:pPr>
          </w:p>
        </w:tc>
        <w:tc>
          <w:tcPr>
            <w:tcW w:w="3780" w:type="dxa"/>
            <w:tcBorders>
              <w:top w:val="nil"/>
              <w:bottom w:val="nil"/>
            </w:tcBorders>
          </w:tcPr>
          <w:p w:rsidR="000F4648" w:rsidRPr="000938C3" w:rsidRDefault="000F4648" w:rsidP="00B9462F">
            <w:pPr>
              <w:spacing w:before="40" w:after="40"/>
              <w:rPr>
                <w:strike/>
                <w:sz w:val="16"/>
                <w:szCs w:val="16"/>
              </w:rPr>
            </w:pPr>
            <w:r w:rsidRPr="000938C3">
              <w:rPr>
                <w:strike/>
                <w:sz w:val="16"/>
                <w:szCs w:val="16"/>
              </w:rPr>
              <w:t>Title I Adult (1 point)</w:t>
            </w:r>
          </w:p>
        </w:tc>
        <w:tc>
          <w:tcPr>
            <w:tcW w:w="360" w:type="dxa"/>
          </w:tcPr>
          <w:p w:rsidR="000F4648" w:rsidRPr="002C0EC6" w:rsidRDefault="000F4648" w:rsidP="00B9462F">
            <w:pPr>
              <w:spacing w:before="40" w:after="40"/>
              <w:jc w:val="center"/>
              <w:rPr>
                <w:caps/>
                <w:sz w:val="16"/>
                <w:szCs w:val="16"/>
              </w:rPr>
            </w:pPr>
          </w:p>
        </w:tc>
        <w:tc>
          <w:tcPr>
            <w:tcW w:w="5850" w:type="dxa"/>
            <w:tcBorders>
              <w:top w:val="nil"/>
              <w:bottom w:val="nil"/>
              <w:right w:val="nil"/>
            </w:tcBorders>
          </w:tcPr>
          <w:p w:rsidR="000F4648" w:rsidRPr="002C0EC6" w:rsidRDefault="000F4648" w:rsidP="00B9462F">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0938C3">
        <w:tc>
          <w:tcPr>
            <w:tcW w:w="360" w:type="dxa"/>
            <w:shd w:val="clear" w:color="auto" w:fill="000000" w:themeFill="text1"/>
          </w:tcPr>
          <w:p w:rsidR="000F4648" w:rsidRPr="002C0EC6" w:rsidRDefault="000F4648" w:rsidP="00B9462F">
            <w:pPr>
              <w:spacing w:before="40" w:after="40"/>
              <w:jc w:val="center"/>
              <w:rPr>
                <w:caps/>
                <w:sz w:val="16"/>
                <w:szCs w:val="16"/>
              </w:rPr>
            </w:pPr>
          </w:p>
        </w:tc>
        <w:tc>
          <w:tcPr>
            <w:tcW w:w="3780" w:type="dxa"/>
            <w:tcBorders>
              <w:top w:val="nil"/>
              <w:bottom w:val="nil"/>
            </w:tcBorders>
          </w:tcPr>
          <w:p w:rsidR="000F4648" w:rsidRPr="000938C3" w:rsidRDefault="000F4648" w:rsidP="00B9462F">
            <w:pPr>
              <w:spacing w:before="40" w:after="40"/>
              <w:rPr>
                <w:strike/>
                <w:sz w:val="16"/>
                <w:szCs w:val="16"/>
              </w:rPr>
            </w:pPr>
            <w:r w:rsidRPr="000938C3">
              <w:rPr>
                <w:strike/>
                <w:sz w:val="16"/>
                <w:szCs w:val="16"/>
              </w:rPr>
              <w:t>Title I Dislocated Worker (1 point)</w:t>
            </w:r>
          </w:p>
        </w:tc>
        <w:tc>
          <w:tcPr>
            <w:tcW w:w="360" w:type="dxa"/>
          </w:tcPr>
          <w:p w:rsidR="000F4648" w:rsidRPr="002C0EC6" w:rsidRDefault="000F4648" w:rsidP="00B9462F">
            <w:pPr>
              <w:spacing w:before="40" w:after="40"/>
              <w:jc w:val="center"/>
              <w:rPr>
                <w:caps/>
                <w:sz w:val="16"/>
                <w:szCs w:val="16"/>
              </w:rPr>
            </w:pPr>
          </w:p>
        </w:tc>
        <w:tc>
          <w:tcPr>
            <w:tcW w:w="5850" w:type="dxa"/>
            <w:tcBorders>
              <w:top w:val="nil"/>
              <w:bottom w:val="nil"/>
              <w:right w:val="nil"/>
            </w:tcBorders>
          </w:tcPr>
          <w:p w:rsidR="000F4648" w:rsidRPr="002C0EC6" w:rsidRDefault="000F4648" w:rsidP="00B9462F">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B9462F">
        <w:tc>
          <w:tcPr>
            <w:tcW w:w="360" w:type="dxa"/>
          </w:tcPr>
          <w:p w:rsidR="000F4648" w:rsidRPr="002C0EC6" w:rsidRDefault="000F4648" w:rsidP="00B9462F">
            <w:pPr>
              <w:spacing w:before="40" w:after="40"/>
              <w:jc w:val="center"/>
              <w:rPr>
                <w:caps/>
                <w:sz w:val="16"/>
                <w:szCs w:val="16"/>
              </w:rPr>
            </w:pPr>
          </w:p>
        </w:tc>
        <w:tc>
          <w:tcPr>
            <w:tcW w:w="3780" w:type="dxa"/>
            <w:tcBorders>
              <w:top w:val="nil"/>
              <w:bottom w:val="nil"/>
            </w:tcBorders>
          </w:tcPr>
          <w:p w:rsidR="000F4648" w:rsidRPr="002C0EC6" w:rsidRDefault="000F4648" w:rsidP="00B9462F">
            <w:pPr>
              <w:spacing w:before="40" w:after="40"/>
              <w:rPr>
                <w:sz w:val="16"/>
                <w:szCs w:val="16"/>
              </w:rPr>
            </w:pPr>
            <w:r w:rsidRPr="002C0EC6">
              <w:rPr>
                <w:sz w:val="16"/>
                <w:szCs w:val="16"/>
              </w:rPr>
              <w:t>PROMISE JOBS (TANF) (1 point)</w:t>
            </w:r>
          </w:p>
        </w:tc>
        <w:tc>
          <w:tcPr>
            <w:tcW w:w="360" w:type="dxa"/>
          </w:tcPr>
          <w:p w:rsidR="000F4648" w:rsidRPr="002C0EC6" w:rsidRDefault="000F4648" w:rsidP="00B9462F">
            <w:pPr>
              <w:spacing w:before="40" w:after="40"/>
              <w:jc w:val="center"/>
              <w:rPr>
                <w:caps/>
                <w:sz w:val="16"/>
                <w:szCs w:val="16"/>
              </w:rPr>
            </w:pPr>
          </w:p>
        </w:tc>
        <w:tc>
          <w:tcPr>
            <w:tcW w:w="5850" w:type="dxa"/>
            <w:tcBorders>
              <w:top w:val="nil"/>
              <w:bottom w:val="nil"/>
              <w:right w:val="nil"/>
            </w:tcBorders>
          </w:tcPr>
          <w:p w:rsidR="000F4648" w:rsidRPr="002C0EC6" w:rsidRDefault="000F4648" w:rsidP="00B9462F">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B9462F">
        <w:tc>
          <w:tcPr>
            <w:tcW w:w="360" w:type="dxa"/>
          </w:tcPr>
          <w:p w:rsidR="000F4648" w:rsidRPr="002C0EC6" w:rsidRDefault="000F4648" w:rsidP="00B9462F">
            <w:pPr>
              <w:spacing w:before="40" w:after="40"/>
              <w:jc w:val="center"/>
              <w:rPr>
                <w:caps/>
                <w:sz w:val="16"/>
                <w:szCs w:val="16"/>
              </w:rPr>
            </w:pPr>
          </w:p>
        </w:tc>
        <w:tc>
          <w:tcPr>
            <w:tcW w:w="3780" w:type="dxa"/>
            <w:tcBorders>
              <w:top w:val="nil"/>
              <w:bottom w:val="nil"/>
            </w:tcBorders>
          </w:tcPr>
          <w:p w:rsidR="000F4648" w:rsidRPr="002C0EC6" w:rsidRDefault="000F4648" w:rsidP="00B9462F">
            <w:pPr>
              <w:spacing w:before="40" w:after="40"/>
              <w:rPr>
                <w:sz w:val="16"/>
                <w:szCs w:val="16"/>
              </w:rPr>
            </w:pPr>
            <w:r w:rsidRPr="002C0EC6">
              <w:rPr>
                <w:sz w:val="16"/>
                <w:szCs w:val="16"/>
              </w:rPr>
              <w:t>Trade Act Assistance (1 point)</w:t>
            </w:r>
          </w:p>
        </w:tc>
        <w:tc>
          <w:tcPr>
            <w:tcW w:w="360" w:type="dxa"/>
          </w:tcPr>
          <w:p w:rsidR="000F4648" w:rsidRPr="002C0EC6" w:rsidRDefault="000F4648" w:rsidP="00B9462F">
            <w:pPr>
              <w:spacing w:before="40" w:after="40"/>
              <w:jc w:val="center"/>
              <w:rPr>
                <w:caps/>
                <w:sz w:val="16"/>
                <w:szCs w:val="16"/>
              </w:rPr>
            </w:pPr>
          </w:p>
        </w:tc>
        <w:tc>
          <w:tcPr>
            <w:tcW w:w="5850" w:type="dxa"/>
            <w:tcBorders>
              <w:top w:val="nil"/>
              <w:bottom w:val="nil"/>
              <w:right w:val="nil"/>
            </w:tcBorders>
          </w:tcPr>
          <w:p w:rsidR="000F4648" w:rsidRPr="002C0EC6" w:rsidRDefault="000F4648" w:rsidP="00B9462F">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B9462F">
        <w:tc>
          <w:tcPr>
            <w:tcW w:w="360" w:type="dxa"/>
          </w:tcPr>
          <w:p w:rsidR="000F4648" w:rsidRPr="002C0EC6" w:rsidRDefault="000F4648" w:rsidP="00B9462F">
            <w:pPr>
              <w:spacing w:before="40" w:after="40"/>
              <w:jc w:val="center"/>
              <w:rPr>
                <w:caps/>
                <w:sz w:val="16"/>
                <w:szCs w:val="16"/>
              </w:rPr>
            </w:pPr>
          </w:p>
        </w:tc>
        <w:tc>
          <w:tcPr>
            <w:tcW w:w="3780" w:type="dxa"/>
            <w:tcBorders>
              <w:top w:val="nil"/>
              <w:bottom w:val="nil"/>
            </w:tcBorders>
          </w:tcPr>
          <w:p w:rsidR="000F4648" w:rsidRPr="002C0EC6" w:rsidRDefault="000F4648" w:rsidP="00B9462F">
            <w:pPr>
              <w:spacing w:before="40" w:after="40"/>
              <w:rPr>
                <w:sz w:val="16"/>
                <w:szCs w:val="16"/>
              </w:rPr>
            </w:pPr>
            <w:r w:rsidRPr="002C0EC6">
              <w:rPr>
                <w:sz w:val="16"/>
                <w:szCs w:val="16"/>
              </w:rPr>
              <w:t>Unemployment Insurance (1 point)</w:t>
            </w:r>
          </w:p>
        </w:tc>
        <w:tc>
          <w:tcPr>
            <w:tcW w:w="360" w:type="dxa"/>
          </w:tcPr>
          <w:p w:rsidR="000F4648" w:rsidRPr="002C0EC6" w:rsidRDefault="000F4648" w:rsidP="00B9462F">
            <w:pPr>
              <w:spacing w:before="40" w:after="40"/>
              <w:jc w:val="center"/>
              <w:rPr>
                <w:caps/>
                <w:sz w:val="16"/>
                <w:szCs w:val="16"/>
              </w:rPr>
            </w:pPr>
          </w:p>
        </w:tc>
        <w:tc>
          <w:tcPr>
            <w:tcW w:w="5850" w:type="dxa"/>
            <w:tcBorders>
              <w:top w:val="nil"/>
              <w:bottom w:val="nil"/>
              <w:right w:val="nil"/>
            </w:tcBorders>
          </w:tcPr>
          <w:p w:rsidR="000F4648" w:rsidRPr="002C0EC6" w:rsidRDefault="000F4648" w:rsidP="00B9462F">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B9462F">
        <w:tc>
          <w:tcPr>
            <w:tcW w:w="360" w:type="dxa"/>
          </w:tcPr>
          <w:p w:rsidR="000F4648" w:rsidRPr="002C0EC6" w:rsidRDefault="000F4648" w:rsidP="00B9462F">
            <w:pPr>
              <w:spacing w:before="40" w:after="40"/>
              <w:jc w:val="center"/>
              <w:rPr>
                <w:caps/>
                <w:sz w:val="16"/>
                <w:szCs w:val="16"/>
              </w:rPr>
            </w:pPr>
          </w:p>
        </w:tc>
        <w:tc>
          <w:tcPr>
            <w:tcW w:w="3780" w:type="dxa"/>
            <w:tcBorders>
              <w:top w:val="nil"/>
              <w:bottom w:val="nil"/>
            </w:tcBorders>
          </w:tcPr>
          <w:p w:rsidR="000F4648" w:rsidRPr="002C0EC6" w:rsidRDefault="000F4648" w:rsidP="00B9462F">
            <w:pPr>
              <w:spacing w:before="40" w:after="40"/>
              <w:rPr>
                <w:sz w:val="16"/>
                <w:szCs w:val="16"/>
              </w:rPr>
            </w:pPr>
            <w:r w:rsidRPr="002C0EC6">
              <w:rPr>
                <w:sz w:val="16"/>
                <w:szCs w:val="16"/>
              </w:rPr>
              <w:t>Job Corps (1 point)</w:t>
            </w:r>
          </w:p>
        </w:tc>
        <w:tc>
          <w:tcPr>
            <w:tcW w:w="360" w:type="dxa"/>
          </w:tcPr>
          <w:p w:rsidR="000F4648" w:rsidRPr="002C0EC6" w:rsidRDefault="000F4648" w:rsidP="00B9462F">
            <w:pPr>
              <w:spacing w:before="40" w:after="40"/>
              <w:jc w:val="center"/>
              <w:rPr>
                <w:caps/>
                <w:sz w:val="16"/>
                <w:szCs w:val="16"/>
              </w:rPr>
            </w:pPr>
          </w:p>
        </w:tc>
        <w:tc>
          <w:tcPr>
            <w:tcW w:w="5850" w:type="dxa"/>
            <w:tcBorders>
              <w:top w:val="nil"/>
              <w:bottom w:val="nil"/>
              <w:right w:val="nil"/>
            </w:tcBorders>
          </w:tcPr>
          <w:p w:rsidR="000F4648" w:rsidRPr="002C0EC6" w:rsidRDefault="000F4648" w:rsidP="00B9462F">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B9462F">
        <w:tc>
          <w:tcPr>
            <w:tcW w:w="360" w:type="dxa"/>
          </w:tcPr>
          <w:p w:rsidR="000F4648" w:rsidRPr="002C0EC6" w:rsidRDefault="000F4648" w:rsidP="00B9462F">
            <w:pPr>
              <w:spacing w:before="40" w:after="40"/>
              <w:jc w:val="center"/>
              <w:rPr>
                <w:caps/>
                <w:sz w:val="16"/>
                <w:szCs w:val="16"/>
              </w:rPr>
            </w:pPr>
          </w:p>
        </w:tc>
        <w:tc>
          <w:tcPr>
            <w:tcW w:w="3780" w:type="dxa"/>
            <w:tcBorders>
              <w:top w:val="nil"/>
              <w:bottom w:val="nil"/>
            </w:tcBorders>
          </w:tcPr>
          <w:p w:rsidR="000F4648" w:rsidRPr="002C0EC6" w:rsidRDefault="000F4648" w:rsidP="00B9462F">
            <w:pPr>
              <w:spacing w:before="40" w:after="40"/>
              <w:rPr>
                <w:sz w:val="16"/>
                <w:szCs w:val="16"/>
              </w:rPr>
            </w:pPr>
            <w:r w:rsidRPr="002C0EC6">
              <w:rPr>
                <w:sz w:val="16"/>
                <w:szCs w:val="16"/>
              </w:rPr>
              <w:t>YouthBuild (1 point)</w:t>
            </w:r>
          </w:p>
        </w:tc>
        <w:tc>
          <w:tcPr>
            <w:tcW w:w="360" w:type="dxa"/>
          </w:tcPr>
          <w:p w:rsidR="000F4648" w:rsidRPr="002C0EC6" w:rsidRDefault="000F4648" w:rsidP="00B9462F">
            <w:pPr>
              <w:spacing w:before="40" w:after="40"/>
              <w:jc w:val="center"/>
              <w:rPr>
                <w:caps/>
                <w:sz w:val="16"/>
                <w:szCs w:val="16"/>
              </w:rPr>
            </w:pPr>
          </w:p>
        </w:tc>
        <w:tc>
          <w:tcPr>
            <w:tcW w:w="5850" w:type="dxa"/>
            <w:tcBorders>
              <w:top w:val="nil"/>
              <w:bottom w:val="nil"/>
              <w:right w:val="nil"/>
            </w:tcBorders>
          </w:tcPr>
          <w:p w:rsidR="000F4648" w:rsidRPr="002C0EC6" w:rsidRDefault="000F4648" w:rsidP="00B9462F">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B9462F">
        <w:tc>
          <w:tcPr>
            <w:tcW w:w="360" w:type="dxa"/>
          </w:tcPr>
          <w:p w:rsidR="000F4648" w:rsidRPr="002C0EC6" w:rsidRDefault="000F4648" w:rsidP="00B9462F">
            <w:pPr>
              <w:spacing w:before="40" w:after="40"/>
              <w:jc w:val="center"/>
              <w:rPr>
                <w:caps/>
                <w:sz w:val="16"/>
                <w:szCs w:val="16"/>
              </w:rPr>
            </w:pPr>
          </w:p>
        </w:tc>
        <w:tc>
          <w:tcPr>
            <w:tcW w:w="3780" w:type="dxa"/>
            <w:tcBorders>
              <w:top w:val="nil"/>
              <w:bottom w:val="nil"/>
            </w:tcBorders>
          </w:tcPr>
          <w:p w:rsidR="000F4648" w:rsidRPr="002C0EC6" w:rsidRDefault="000F4648" w:rsidP="00B9462F">
            <w:pPr>
              <w:spacing w:before="40" w:after="40"/>
              <w:rPr>
                <w:sz w:val="16"/>
                <w:szCs w:val="16"/>
              </w:rPr>
            </w:pPr>
            <w:r w:rsidRPr="002C0EC6">
              <w:rPr>
                <w:sz w:val="16"/>
                <w:szCs w:val="16"/>
              </w:rPr>
              <w:t>Unemployment Insurance (1 point)</w:t>
            </w:r>
          </w:p>
        </w:tc>
        <w:tc>
          <w:tcPr>
            <w:tcW w:w="360" w:type="dxa"/>
          </w:tcPr>
          <w:p w:rsidR="000F4648" w:rsidRPr="002C0EC6" w:rsidRDefault="000F4648" w:rsidP="00B9462F">
            <w:pPr>
              <w:spacing w:before="40" w:after="40"/>
              <w:jc w:val="center"/>
              <w:rPr>
                <w:caps/>
                <w:sz w:val="16"/>
                <w:szCs w:val="16"/>
              </w:rPr>
            </w:pPr>
          </w:p>
        </w:tc>
        <w:tc>
          <w:tcPr>
            <w:tcW w:w="5850" w:type="dxa"/>
            <w:tcBorders>
              <w:top w:val="nil"/>
              <w:bottom w:val="nil"/>
              <w:right w:val="nil"/>
            </w:tcBorders>
          </w:tcPr>
          <w:p w:rsidR="000F4648" w:rsidRPr="002C0EC6" w:rsidRDefault="000F4648" w:rsidP="00B9462F">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B9462F">
        <w:tc>
          <w:tcPr>
            <w:tcW w:w="360" w:type="dxa"/>
          </w:tcPr>
          <w:p w:rsidR="000F4648" w:rsidRPr="002C0EC6" w:rsidRDefault="000F4648" w:rsidP="00B9462F">
            <w:pPr>
              <w:spacing w:before="40" w:after="40"/>
              <w:jc w:val="center"/>
              <w:rPr>
                <w:caps/>
                <w:sz w:val="16"/>
                <w:szCs w:val="16"/>
              </w:rPr>
            </w:pPr>
          </w:p>
        </w:tc>
        <w:tc>
          <w:tcPr>
            <w:tcW w:w="3780" w:type="dxa"/>
            <w:tcBorders>
              <w:top w:val="nil"/>
              <w:bottom w:val="nil"/>
            </w:tcBorders>
          </w:tcPr>
          <w:p w:rsidR="000F4648" w:rsidRPr="002C0EC6" w:rsidRDefault="000F4648" w:rsidP="00B9462F">
            <w:pPr>
              <w:spacing w:before="40" w:after="40"/>
              <w:rPr>
                <w:sz w:val="16"/>
                <w:szCs w:val="16"/>
              </w:rPr>
            </w:pPr>
            <w:r w:rsidRPr="002C0EC6">
              <w:rPr>
                <w:sz w:val="16"/>
                <w:szCs w:val="16"/>
              </w:rPr>
              <w:t>Ticket-to-Work (1 point)</w:t>
            </w:r>
          </w:p>
        </w:tc>
        <w:tc>
          <w:tcPr>
            <w:tcW w:w="360" w:type="dxa"/>
          </w:tcPr>
          <w:p w:rsidR="000F4648" w:rsidRPr="002C0EC6" w:rsidRDefault="000F4648" w:rsidP="00B9462F">
            <w:pPr>
              <w:spacing w:before="40" w:after="40"/>
              <w:jc w:val="center"/>
              <w:rPr>
                <w:caps/>
                <w:sz w:val="16"/>
                <w:szCs w:val="16"/>
              </w:rPr>
            </w:pPr>
          </w:p>
        </w:tc>
        <w:tc>
          <w:tcPr>
            <w:tcW w:w="5850" w:type="dxa"/>
            <w:tcBorders>
              <w:top w:val="nil"/>
              <w:bottom w:val="nil"/>
              <w:right w:val="nil"/>
            </w:tcBorders>
          </w:tcPr>
          <w:p w:rsidR="000F4648" w:rsidRPr="002C0EC6" w:rsidRDefault="000F4648" w:rsidP="00B9462F">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B9462F">
        <w:tc>
          <w:tcPr>
            <w:tcW w:w="360" w:type="dxa"/>
          </w:tcPr>
          <w:p w:rsidR="000F4648" w:rsidRPr="002C0EC6" w:rsidRDefault="000F4648" w:rsidP="00B9462F">
            <w:pPr>
              <w:spacing w:before="40" w:after="40"/>
              <w:rPr>
                <w:caps/>
                <w:sz w:val="16"/>
                <w:szCs w:val="16"/>
              </w:rPr>
            </w:pPr>
          </w:p>
        </w:tc>
        <w:tc>
          <w:tcPr>
            <w:tcW w:w="3780" w:type="dxa"/>
            <w:tcBorders>
              <w:top w:val="nil"/>
              <w:bottom w:val="nil"/>
            </w:tcBorders>
          </w:tcPr>
          <w:p w:rsidR="000F4648" w:rsidRPr="002C0EC6" w:rsidRDefault="000F4648" w:rsidP="00B9462F">
            <w:pPr>
              <w:spacing w:before="40" w:after="40"/>
              <w:rPr>
                <w:sz w:val="16"/>
                <w:szCs w:val="16"/>
              </w:rPr>
            </w:pPr>
            <w:r w:rsidRPr="002C0EC6">
              <w:rPr>
                <w:sz w:val="16"/>
                <w:szCs w:val="16"/>
              </w:rPr>
              <w:t>National Dislocated Worker Grant (1 point)</w:t>
            </w:r>
          </w:p>
        </w:tc>
        <w:tc>
          <w:tcPr>
            <w:tcW w:w="360" w:type="dxa"/>
          </w:tcPr>
          <w:p w:rsidR="000F4648" w:rsidRPr="002C0EC6" w:rsidRDefault="000F4648" w:rsidP="00B9462F">
            <w:pPr>
              <w:spacing w:before="40" w:after="40"/>
              <w:jc w:val="center"/>
              <w:rPr>
                <w:caps/>
                <w:sz w:val="16"/>
                <w:szCs w:val="16"/>
              </w:rPr>
            </w:pPr>
          </w:p>
        </w:tc>
        <w:tc>
          <w:tcPr>
            <w:tcW w:w="5850" w:type="dxa"/>
            <w:tcBorders>
              <w:top w:val="nil"/>
              <w:bottom w:val="nil"/>
              <w:right w:val="nil"/>
            </w:tcBorders>
          </w:tcPr>
          <w:p w:rsidR="000F4648" w:rsidRPr="002C0EC6" w:rsidRDefault="000F4648" w:rsidP="00B9462F">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B9462F">
        <w:tc>
          <w:tcPr>
            <w:tcW w:w="360" w:type="dxa"/>
            <w:tcBorders>
              <w:bottom w:val="single" w:sz="4" w:space="0" w:color="auto"/>
            </w:tcBorders>
          </w:tcPr>
          <w:p w:rsidR="000F4648" w:rsidRPr="002C0EC6" w:rsidRDefault="000F4648" w:rsidP="00B9462F">
            <w:pPr>
              <w:spacing w:before="40" w:after="40"/>
              <w:rPr>
                <w:caps/>
                <w:sz w:val="16"/>
                <w:szCs w:val="16"/>
              </w:rPr>
            </w:pPr>
          </w:p>
        </w:tc>
        <w:tc>
          <w:tcPr>
            <w:tcW w:w="360" w:type="dxa"/>
            <w:gridSpan w:val="3"/>
            <w:tcBorders>
              <w:top w:val="nil"/>
              <w:bottom w:val="nil"/>
              <w:right w:val="nil"/>
            </w:tcBorders>
          </w:tcPr>
          <w:p w:rsidR="000F4648" w:rsidRPr="002C0EC6" w:rsidRDefault="000F4648" w:rsidP="00B9462F">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0F4648" w:rsidRPr="002C0EC6" w:rsidRDefault="000F4648" w:rsidP="00B9462F">
            <w:pPr>
              <w:spacing w:before="40" w:after="40"/>
              <w:rPr>
                <w:sz w:val="16"/>
                <w:szCs w:val="16"/>
              </w:rPr>
            </w:pPr>
          </w:p>
        </w:tc>
      </w:tr>
      <w:tr w:rsidR="000F4648" w:rsidRPr="002C0EC6" w:rsidTr="00B9462F">
        <w:tc>
          <w:tcPr>
            <w:tcW w:w="360" w:type="dxa"/>
            <w:tcBorders>
              <w:left w:val="nil"/>
              <w:bottom w:val="nil"/>
              <w:right w:val="nil"/>
            </w:tcBorders>
          </w:tcPr>
          <w:p w:rsidR="000F4648" w:rsidRPr="002C0EC6" w:rsidRDefault="000F4648" w:rsidP="00B9462F">
            <w:pPr>
              <w:spacing w:before="40" w:after="40"/>
              <w:rPr>
                <w:caps/>
                <w:sz w:val="16"/>
                <w:szCs w:val="16"/>
              </w:rPr>
            </w:pPr>
          </w:p>
        </w:tc>
        <w:tc>
          <w:tcPr>
            <w:tcW w:w="3780" w:type="dxa"/>
            <w:tcBorders>
              <w:top w:val="nil"/>
              <w:left w:val="nil"/>
              <w:bottom w:val="nil"/>
              <w:right w:val="nil"/>
            </w:tcBorders>
          </w:tcPr>
          <w:p w:rsidR="000F4648" w:rsidRPr="002C0EC6" w:rsidRDefault="000F4648" w:rsidP="00B9462F">
            <w:pPr>
              <w:spacing w:before="40" w:after="40"/>
              <w:rPr>
                <w:sz w:val="16"/>
                <w:szCs w:val="16"/>
              </w:rPr>
            </w:pPr>
          </w:p>
        </w:tc>
        <w:tc>
          <w:tcPr>
            <w:tcW w:w="360" w:type="dxa"/>
            <w:tcBorders>
              <w:top w:val="nil"/>
              <w:left w:val="nil"/>
              <w:bottom w:val="nil"/>
              <w:right w:val="nil"/>
            </w:tcBorders>
          </w:tcPr>
          <w:p w:rsidR="000F4648" w:rsidRPr="002C0EC6" w:rsidRDefault="000F4648" w:rsidP="00B9462F">
            <w:pPr>
              <w:spacing w:before="40" w:after="40"/>
              <w:jc w:val="center"/>
              <w:rPr>
                <w:caps/>
                <w:sz w:val="16"/>
                <w:szCs w:val="16"/>
              </w:rPr>
            </w:pPr>
          </w:p>
        </w:tc>
        <w:tc>
          <w:tcPr>
            <w:tcW w:w="5850" w:type="dxa"/>
            <w:tcBorders>
              <w:top w:val="nil"/>
              <w:left w:val="nil"/>
              <w:bottom w:val="nil"/>
              <w:right w:val="nil"/>
            </w:tcBorders>
          </w:tcPr>
          <w:p w:rsidR="000F4648" w:rsidRPr="002C0EC6" w:rsidRDefault="000F4648" w:rsidP="00B9462F">
            <w:pPr>
              <w:spacing w:before="40" w:after="40"/>
              <w:jc w:val="right"/>
              <w:rPr>
                <w:sz w:val="16"/>
                <w:szCs w:val="16"/>
              </w:rPr>
            </w:pPr>
            <w:r w:rsidRPr="002C0EC6">
              <w:rPr>
                <w:sz w:val="16"/>
                <w:szCs w:val="16"/>
              </w:rPr>
              <w:t>Total:</w:t>
            </w:r>
          </w:p>
        </w:tc>
        <w:tc>
          <w:tcPr>
            <w:tcW w:w="990" w:type="dxa"/>
            <w:tcBorders>
              <w:top w:val="nil"/>
              <w:left w:val="nil"/>
              <w:right w:val="nil"/>
            </w:tcBorders>
          </w:tcPr>
          <w:p w:rsidR="000F4648" w:rsidRPr="002C0EC6" w:rsidRDefault="000F4648" w:rsidP="00B9462F">
            <w:pPr>
              <w:spacing w:before="40" w:after="40"/>
              <w:jc w:val="center"/>
              <w:rPr>
                <w:sz w:val="16"/>
                <w:szCs w:val="16"/>
              </w:rPr>
            </w:pPr>
          </w:p>
        </w:tc>
      </w:tr>
    </w:tbl>
    <w:p w:rsidR="000F4648" w:rsidRPr="000F4648" w:rsidRDefault="000F4648" w:rsidP="000F4648"/>
    <w:p w:rsidR="000938C3" w:rsidRDefault="000938C3" w:rsidP="00F77964">
      <w:pPr>
        <w:pStyle w:val="Heading4"/>
        <w:numPr>
          <w:ilvl w:val="0"/>
          <w:numId w:val="55"/>
        </w:numPr>
        <w:ind w:left="2520"/>
      </w:pPr>
      <w:r>
        <w:t>For which one-stop partner programs other than the WIOA Title I Adult and Dislocated Worker programs, does the Center provide comprehensive and specialized assessments of the skill levels and service needs of participants that include diagnostic testing and use of other assessment tools?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0938C3" w:rsidRPr="002C0EC6" w:rsidTr="000938C3">
        <w:tc>
          <w:tcPr>
            <w:tcW w:w="360" w:type="dxa"/>
            <w:shd w:val="clear" w:color="auto" w:fill="000000" w:themeFill="text1"/>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0938C3" w:rsidRDefault="000938C3" w:rsidP="00A0213E">
            <w:pPr>
              <w:spacing w:before="40" w:after="40"/>
              <w:rPr>
                <w:strike/>
                <w:sz w:val="16"/>
                <w:szCs w:val="16"/>
              </w:rPr>
            </w:pPr>
            <w:r w:rsidRPr="000938C3">
              <w:rPr>
                <w:strike/>
                <w:sz w:val="16"/>
                <w:szCs w:val="16"/>
              </w:rPr>
              <w:t>Title I Youth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0938C3">
        <w:tc>
          <w:tcPr>
            <w:tcW w:w="360" w:type="dxa"/>
            <w:shd w:val="clear" w:color="auto" w:fill="000000" w:themeFill="text1"/>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0938C3" w:rsidRDefault="000938C3" w:rsidP="00A0213E">
            <w:pPr>
              <w:spacing w:before="40" w:after="40"/>
              <w:rPr>
                <w:strike/>
                <w:sz w:val="16"/>
                <w:szCs w:val="16"/>
              </w:rPr>
            </w:pPr>
            <w:r w:rsidRPr="000938C3">
              <w:rPr>
                <w:strike/>
                <w:sz w:val="16"/>
                <w:szCs w:val="16"/>
              </w:rPr>
              <w:t>Title I Adult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0938C3">
        <w:tc>
          <w:tcPr>
            <w:tcW w:w="360" w:type="dxa"/>
            <w:shd w:val="clear" w:color="auto" w:fill="000000" w:themeFill="text1"/>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0938C3" w:rsidRDefault="000938C3" w:rsidP="00A0213E">
            <w:pPr>
              <w:spacing w:before="40" w:after="40"/>
              <w:rPr>
                <w:strike/>
                <w:sz w:val="16"/>
                <w:szCs w:val="16"/>
              </w:rPr>
            </w:pPr>
            <w:r w:rsidRPr="000938C3">
              <w:rPr>
                <w:strike/>
                <w:sz w:val="16"/>
                <w:szCs w:val="16"/>
              </w:rPr>
              <w:t>Title I Dislocated Worker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PROMISE JOBS (TANF)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Trade Act Assistance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Unemployment Insurance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Job Corps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YouthBuild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Unemployment Insurance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Ticket-to-Work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National Dislocated Worker Grant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Borders>
              <w:bottom w:val="single" w:sz="4" w:space="0" w:color="auto"/>
            </w:tcBorders>
          </w:tcPr>
          <w:p w:rsidR="000938C3" w:rsidRPr="002C0EC6" w:rsidRDefault="000938C3" w:rsidP="00A0213E">
            <w:pPr>
              <w:spacing w:before="40" w:after="40"/>
              <w:rPr>
                <w:caps/>
                <w:sz w:val="16"/>
                <w:szCs w:val="16"/>
              </w:rPr>
            </w:pPr>
          </w:p>
        </w:tc>
        <w:tc>
          <w:tcPr>
            <w:tcW w:w="360" w:type="dxa"/>
            <w:gridSpan w:val="3"/>
            <w:tcBorders>
              <w:top w:val="nil"/>
              <w:bottom w:val="nil"/>
              <w:right w:val="nil"/>
            </w:tcBorders>
          </w:tcPr>
          <w:p w:rsidR="000938C3" w:rsidRPr="002C0EC6" w:rsidRDefault="000938C3" w:rsidP="00A0213E">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Borders>
              <w:left w:val="nil"/>
              <w:bottom w:val="nil"/>
              <w:right w:val="nil"/>
            </w:tcBorders>
          </w:tcPr>
          <w:p w:rsidR="000938C3" w:rsidRPr="002C0EC6" w:rsidRDefault="000938C3" w:rsidP="00A0213E">
            <w:pPr>
              <w:spacing w:before="40" w:after="40"/>
              <w:rPr>
                <w:caps/>
                <w:sz w:val="16"/>
                <w:szCs w:val="16"/>
              </w:rPr>
            </w:pPr>
          </w:p>
        </w:tc>
        <w:tc>
          <w:tcPr>
            <w:tcW w:w="3780" w:type="dxa"/>
            <w:tcBorders>
              <w:top w:val="nil"/>
              <w:left w:val="nil"/>
              <w:bottom w:val="nil"/>
              <w:right w:val="nil"/>
            </w:tcBorders>
          </w:tcPr>
          <w:p w:rsidR="000938C3" w:rsidRPr="002C0EC6" w:rsidRDefault="000938C3" w:rsidP="00A0213E">
            <w:pPr>
              <w:spacing w:before="40" w:after="40"/>
              <w:rPr>
                <w:sz w:val="16"/>
                <w:szCs w:val="16"/>
              </w:rPr>
            </w:pPr>
          </w:p>
        </w:tc>
        <w:tc>
          <w:tcPr>
            <w:tcW w:w="360" w:type="dxa"/>
            <w:tcBorders>
              <w:top w:val="nil"/>
              <w:left w:val="nil"/>
              <w:bottom w:val="nil"/>
              <w:right w:val="nil"/>
            </w:tcBorders>
          </w:tcPr>
          <w:p w:rsidR="000938C3" w:rsidRPr="002C0EC6" w:rsidRDefault="000938C3" w:rsidP="00A0213E">
            <w:pPr>
              <w:spacing w:before="40" w:after="40"/>
              <w:jc w:val="center"/>
              <w:rPr>
                <w:caps/>
                <w:sz w:val="16"/>
                <w:szCs w:val="16"/>
              </w:rPr>
            </w:pPr>
          </w:p>
        </w:tc>
        <w:tc>
          <w:tcPr>
            <w:tcW w:w="5850" w:type="dxa"/>
            <w:tcBorders>
              <w:top w:val="nil"/>
              <w:left w:val="nil"/>
              <w:bottom w:val="nil"/>
              <w:right w:val="nil"/>
            </w:tcBorders>
          </w:tcPr>
          <w:p w:rsidR="000938C3" w:rsidRPr="002C0EC6" w:rsidRDefault="000938C3" w:rsidP="00A0213E">
            <w:pPr>
              <w:spacing w:before="40" w:after="40"/>
              <w:jc w:val="right"/>
              <w:rPr>
                <w:sz w:val="16"/>
                <w:szCs w:val="16"/>
              </w:rPr>
            </w:pPr>
            <w:r w:rsidRPr="002C0EC6">
              <w:rPr>
                <w:sz w:val="16"/>
                <w:szCs w:val="16"/>
              </w:rPr>
              <w:t>Total:</w:t>
            </w:r>
          </w:p>
        </w:tc>
        <w:tc>
          <w:tcPr>
            <w:tcW w:w="990" w:type="dxa"/>
            <w:tcBorders>
              <w:top w:val="nil"/>
              <w:left w:val="nil"/>
              <w:right w:val="nil"/>
            </w:tcBorders>
          </w:tcPr>
          <w:p w:rsidR="000938C3" w:rsidRPr="002C0EC6" w:rsidRDefault="000938C3" w:rsidP="00A0213E">
            <w:pPr>
              <w:spacing w:before="40" w:after="40"/>
              <w:jc w:val="center"/>
              <w:rPr>
                <w:sz w:val="16"/>
                <w:szCs w:val="16"/>
              </w:rPr>
            </w:pPr>
          </w:p>
        </w:tc>
      </w:tr>
    </w:tbl>
    <w:p w:rsidR="000938C3" w:rsidRPr="000938C3" w:rsidRDefault="000938C3" w:rsidP="000938C3"/>
    <w:p w:rsidR="000938C3" w:rsidRDefault="000938C3" w:rsidP="00F77964">
      <w:pPr>
        <w:pStyle w:val="Heading4"/>
        <w:numPr>
          <w:ilvl w:val="0"/>
          <w:numId w:val="55"/>
        </w:numPr>
        <w:ind w:left="2520"/>
      </w:pPr>
      <w:r>
        <w:t>For which other one-stop partner programs other than the WIOA Title I Adult and Dislocated Worker programs, does the Center provide comprehensive and specialized assessments of the skill levels and services of participants that include in-depth interviewing and evaluation to identify employment barriers and appropriate employment goals?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0938C3" w:rsidRPr="002C0EC6" w:rsidTr="000938C3">
        <w:tc>
          <w:tcPr>
            <w:tcW w:w="360" w:type="dxa"/>
            <w:shd w:val="clear" w:color="auto" w:fill="000000" w:themeFill="text1"/>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0938C3" w:rsidRDefault="000938C3" w:rsidP="00A0213E">
            <w:pPr>
              <w:spacing w:before="40" w:after="40"/>
              <w:rPr>
                <w:strike/>
                <w:sz w:val="16"/>
                <w:szCs w:val="16"/>
              </w:rPr>
            </w:pPr>
            <w:r w:rsidRPr="000938C3">
              <w:rPr>
                <w:strike/>
                <w:sz w:val="16"/>
                <w:szCs w:val="16"/>
              </w:rPr>
              <w:t>Title I Youth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0938C3">
        <w:tc>
          <w:tcPr>
            <w:tcW w:w="360" w:type="dxa"/>
            <w:shd w:val="clear" w:color="auto" w:fill="000000" w:themeFill="text1"/>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0938C3" w:rsidRDefault="000938C3" w:rsidP="00A0213E">
            <w:pPr>
              <w:spacing w:before="40" w:after="40"/>
              <w:rPr>
                <w:strike/>
                <w:sz w:val="16"/>
                <w:szCs w:val="16"/>
              </w:rPr>
            </w:pPr>
            <w:r w:rsidRPr="000938C3">
              <w:rPr>
                <w:strike/>
                <w:sz w:val="16"/>
                <w:szCs w:val="16"/>
              </w:rPr>
              <w:t>Title I Adult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0938C3">
        <w:tc>
          <w:tcPr>
            <w:tcW w:w="360" w:type="dxa"/>
            <w:shd w:val="clear" w:color="auto" w:fill="000000" w:themeFill="text1"/>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0938C3" w:rsidRDefault="000938C3" w:rsidP="00A0213E">
            <w:pPr>
              <w:spacing w:before="40" w:after="40"/>
              <w:rPr>
                <w:strike/>
                <w:sz w:val="16"/>
                <w:szCs w:val="16"/>
              </w:rPr>
            </w:pPr>
            <w:r w:rsidRPr="000938C3">
              <w:rPr>
                <w:strike/>
                <w:sz w:val="16"/>
                <w:szCs w:val="16"/>
              </w:rPr>
              <w:t>Title I Dislocated Worker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PROMISE JOBS (TANF)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Trade Act Assistance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Unemployment Insurance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Job Corps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YouthBuild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Unemployment Insurance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jc w:val="center"/>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Ticket-to-Work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Pr>
          <w:p w:rsidR="000938C3" w:rsidRPr="002C0EC6" w:rsidRDefault="000938C3" w:rsidP="00A0213E">
            <w:pPr>
              <w:spacing w:before="40" w:after="40"/>
              <w:rPr>
                <w:caps/>
                <w:sz w:val="16"/>
                <w:szCs w:val="16"/>
              </w:rPr>
            </w:pPr>
          </w:p>
        </w:tc>
        <w:tc>
          <w:tcPr>
            <w:tcW w:w="3780" w:type="dxa"/>
            <w:tcBorders>
              <w:top w:val="nil"/>
              <w:bottom w:val="nil"/>
            </w:tcBorders>
          </w:tcPr>
          <w:p w:rsidR="000938C3" w:rsidRPr="002C0EC6" w:rsidRDefault="000938C3" w:rsidP="00A0213E">
            <w:pPr>
              <w:spacing w:before="40" w:after="40"/>
              <w:rPr>
                <w:sz w:val="16"/>
                <w:szCs w:val="16"/>
              </w:rPr>
            </w:pPr>
            <w:r w:rsidRPr="002C0EC6">
              <w:rPr>
                <w:sz w:val="16"/>
                <w:szCs w:val="16"/>
              </w:rPr>
              <w:t>National Dislocated Worker Grant (1 point)</w:t>
            </w:r>
          </w:p>
        </w:tc>
        <w:tc>
          <w:tcPr>
            <w:tcW w:w="360" w:type="dxa"/>
          </w:tcPr>
          <w:p w:rsidR="000938C3" w:rsidRPr="002C0EC6" w:rsidRDefault="000938C3" w:rsidP="00A0213E">
            <w:pPr>
              <w:spacing w:before="40" w:after="40"/>
              <w:jc w:val="center"/>
              <w:rPr>
                <w:caps/>
                <w:sz w:val="16"/>
                <w:szCs w:val="16"/>
              </w:rPr>
            </w:pPr>
          </w:p>
        </w:tc>
        <w:tc>
          <w:tcPr>
            <w:tcW w:w="5850" w:type="dxa"/>
            <w:tcBorders>
              <w:top w:val="nil"/>
              <w:bottom w:val="nil"/>
              <w:right w:val="nil"/>
            </w:tcBorders>
          </w:tcPr>
          <w:p w:rsidR="000938C3" w:rsidRPr="002C0EC6" w:rsidRDefault="000938C3" w:rsidP="00A0213E">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Borders>
              <w:bottom w:val="single" w:sz="4" w:space="0" w:color="auto"/>
            </w:tcBorders>
          </w:tcPr>
          <w:p w:rsidR="000938C3" w:rsidRPr="002C0EC6" w:rsidRDefault="000938C3" w:rsidP="00A0213E">
            <w:pPr>
              <w:spacing w:before="40" w:after="40"/>
              <w:rPr>
                <w:caps/>
                <w:sz w:val="16"/>
                <w:szCs w:val="16"/>
              </w:rPr>
            </w:pPr>
          </w:p>
        </w:tc>
        <w:tc>
          <w:tcPr>
            <w:tcW w:w="360" w:type="dxa"/>
            <w:gridSpan w:val="3"/>
            <w:tcBorders>
              <w:top w:val="nil"/>
              <w:bottom w:val="nil"/>
              <w:right w:val="nil"/>
            </w:tcBorders>
          </w:tcPr>
          <w:p w:rsidR="000938C3" w:rsidRPr="002C0EC6" w:rsidRDefault="000938C3" w:rsidP="00A0213E">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0938C3" w:rsidRPr="002C0EC6" w:rsidRDefault="000938C3" w:rsidP="00A0213E">
            <w:pPr>
              <w:spacing w:before="40" w:after="40"/>
              <w:rPr>
                <w:sz w:val="16"/>
                <w:szCs w:val="16"/>
              </w:rPr>
            </w:pPr>
          </w:p>
        </w:tc>
      </w:tr>
      <w:tr w:rsidR="000938C3" w:rsidRPr="002C0EC6" w:rsidTr="00A0213E">
        <w:tc>
          <w:tcPr>
            <w:tcW w:w="360" w:type="dxa"/>
            <w:tcBorders>
              <w:left w:val="nil"/>
              <w:bottom w:val="nil"/>
              <w:right w:val="nil"/>
            </w:tcBorders>
          </w:tcPr>
          <w:p w:rsidR="000938C3" w:rsidRPr="002C0EC6" w:rsidRDefault="000938C3" w:rsidP="00A0213E">
            <w:pPr>
              <w:spacing w:before="40" w:after="40"/>
              <w:rPr>
                <w:caps/>
                <w:sz w:val="16"/>
                <w:szCs w:val="16"/>
              </w:rPr>
            </w:pPr>
          </w:p>
        </w:tc>
        <w:tc>
          <w:tcPr>
            <w:tcW w:w="3780" w:type="dxa"/>
            <w:tcBorders>
              <w:top w:val="nil"/>
              <w:left w:val="nil"/>
              <w:bottom w:val="nil"/>
              <w:right w:val="nil"/>
            </w:tcBorders>
          </w:tcPr>
          <w:p w:rsidR="000938C3" w:rsidRPr="002C0EC6" w:rsidRDefault="000938C3" w:rsidP="00A0213E">
            <w:pPr>
              <w:spacing w:before="40" w:after="40"/>
              <w:rPr>
                <w:sz w:val="16"/>
                <w:szCs w:val="16"/>
              </w:rPr>
            </w:pPr>
          </w:p>
        </w:tc>
        <w:tc>
          <w:tcPr>
            <w:tcW w:w="360" w:type="dxa"/>
            <w:tcBorders>
              <w:top w:val="nil"/>
              <w:left w:val="nil"/>
              <w:bottom w:val="nil"/>
              <w:right w:val="nil"/>
            </w:tcBorders>
          </w:tcPr>
          <w:p w:rsidR="000938C3" w:rsidRPr="002C0EC6" w:rsidRDefault="000938C3" w:rsidP="00A0213E">
            <w:pPr>
              <w:spacing w:before="40" w:after="40"/>
              <w:jc w:val="center"/>
              <w:rPr>
                <w:caps/>
                <w:sz w:val="16"/>
                <w:szCs w:val="16"/>
              </w:rPr>
            </w:pPr>
          </w:p>
        </w:tc>
        <w:tc>
          <w:tcPr>
            <w:tcW w:w="5850" w:type="dxa"/>
            <w:tcBorders>
              <w:top w:val="nil"/>
              <w:left w:val="nil"/>
              <w:bottom w:val="nil"/>
              <w:right w:val="nil"/>
            </w:tcBorders>
          </w:tcPr>
          <w:p w:rsidR="000938C3" w:rsidRPr="002C0EC6" w:rsidRDefault="000938C3" w:rsidP="00A0213E">
            <w:pPr>
              <w:spacing w:before="40" w:after="40"/>
              <w:jc w:val="right"/>
              <w:rPr>
                <w:sz w:val="16"/>
                <w:szCs w:val="16"/>
              </w:rPr>
            </w:pPr>
            <w:r w:rsidRPr="002C0EC6">
              <w:rPr>
                <w:sz w:val="16"/>
                <w:szCs w:val="16"/>
              </w:rPr>
              <w:t>Total:</w:t>
            </w:r>
          </w:p>
        </w:tc>
        <w:tc>
          <w:tcPr>
            <w:tcW w:w="990" w:type="dxa"/>
            <w:tcBorders>
              <w:top w:val="nil"/>
              <w:left w:val="nil"/>
              <w:right w:val="nil"/>
            </w:tcBorders>
          </w:tcPr>
          <w:p w:rsidR="000938C3" w:rsidRPr="002C0EC6" w:rsidRDefault="000938C3" w:rsidP="00A0213E">
            <w:pPr>
              <w:spacing w:before="40" w:after="40"/>
              <w:jc w:val="center"/>
              <w:rPr>
                <w:sz w:val="16"/>
                <w:szCs w:val="16"/>
              </w:rPr>
            </w:pPr>
          </w:p>
        </w:tc>
      </w:tr>
    </w:tbl>
    <w:p w:rsidR="000938C3" w:rsidRPr="000938C3" w:rsidRDefault="000938C3" w:rsidP="000938C3"/>
    <w:p w:rsidR="00705900" w:rsidRDefault="00705900" w:rsidP="00F77964">
      <w:pPr>
        <w:pStyle w:val="Heading4"/>
        <w:numPr>
          <w:ilvl w:val="0"/>
          <w:numId w:val="55"/>
        </w:numPr>
        <w:ind w:left="2520"/>
      </w:pPr>
      <w:r>
        <w:t>At the Center, which one-stop partner programs have staff who participate in an integrated resource team (IRT) or other group focused on collaborating to identify individual customer needs and meeting them with appropriate services?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Title I Youth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Title I Adult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Title I Dislocated Worker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PROMISE JOBS (TANF)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Trade Act Assistance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Unemployment Insurance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Job Corps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YouthBuild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Unemployment Insurance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jc w:val="center"/>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Ticket-to-Work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Pr>
          <w:p w:rsidR="00705900" w:rsidRPr="002C0EC6" w:rsidRDefault="00705900" w:rsidP="0021768E">
            <w:pPr>
              <w:spacing w:before="40" w:after="40"/>
              <w:rPr>
                <w:caps/>
                <w:sz w:val="16"/>
                <w:szCs w:val="16"/>
              </w:rPr>
            </w:pPr>
          </w:p>
        </w:tc>
        <w:tc>
          <w:tcPr>
            <w:tcW w:w="3780" w:type="dxa"/>
            <w:tcBorders>
              <w:top w:val="nil"/>
              <w:bottom w:val="nil"/>
            </w:tcBorders>
          </w:tcPr>
          <w:p w:rsidR="00705900" w:rsidRPr="002C0EC6" w:rsidRDefault="00705900" w:rsidP="0021768E">
            <w:pPr>
              <w:spacing w:before="40" w:after="40"/>
              <w:rPr>
                <w:sz w:val="16"/>
                <w:szCs w:val="16"/>
              </w:rPr>
            </w:pPr>
            <w:r w:rsidRPr="002C0EC6">
              <w:rPr>
                <w:sz w:val="16"/>
                <w:szCs w:val="16"/>
              </w:rPr>
              <w:t>National Dislocated Worker Grant (1 point)</w:t>
            </w:r>
          </w:p>
        </w:tc>
        <w:tc>
          <w:tcPr>
            <w:tcW w:w="360" w:type="dxa"/>
          </w:tcPr>
          <w:p w:rsidR="00705900" w:rsidRPr="002C0EC6" w:rsidRDefault="00705900" w:rsidP="0021768E">
            <w:pPr>
              <w:spacing w:before="40" w:after="40"/>
              <w:jc w:val="center"/>
              <w:rPr>
                <w:caps/>
                <w:sz w:val="16"/>
                <w:szCs w:val="16"/>
              </w:rPr>
            </w:pPr>
          </w:p>
        </w:tc>
        <w:tc>
          <w:tcPr>
            <w:tcW w:w="5850" w:type="dxa"/>
            <w:tcBorders>
              <w:top w:val="nil"/>
              <w:bottom w:val="nil"/>
              <w:right w:val="nil"/>
            </w:tcBorders>
          </w:tcPr>
          <w:p w:rsidR="00705900" w:rsidRPr="002C0EC6" w:rsidRDefault="00705900" w:rsidP="0021768E">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Borders>
              <w:bottom w:val="single" w:sz="4" w:space="0" w:color="auto"/>
            </w:tcBorders>
          </w:tcPr>
          <w:p w:rsidR="00705900" w:rsidRPr="002C0EC6" w:rsidRDefault="00705900" w:rsidP="0021768E">
            <w:pPr>
              <w:spacing w:before="40" w:after="40"/>
              <w:rPr>
                <w:caps/>
                <w:sz w:val="16"/>
                <w:szCs w:val="16"/>
              </w:rPr>
            </w:pPr>
          </w:p>
        </w:tc>
        <w:tc>
          <w:tcPr>
            <w:tcW w:w="360" w:type="dxa"/>
            <w:gridSpan w:val="3"/>
            <w:tcBorders>
              <w:top w:val="nil"/>
              <w:bottom w:val="nil"/>
              <w:right w:val="nil"/>
            </w:tcBorders>
          </w:tcPr>
          <w:p w:rsidR="00705900" w:rsidRPr="002C0EC6" w:rsidRDefault="00705900" w:rsidP="0021768E">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705900" w:rsidRPr="002C0EC6" w:rsidRDefault="00705900" w:rsidP="0021768E">
            <w:pPr>
              <w:spacing w:before="40" w:after="40"/>
              <w:rPr>
                <w:sz w:val="16"/>
                <w:szCs w:val="16"/>
              </w:rPr>
            </w:pPr>
          </w:p>
        </w:tc>
      </w:tr>
      <w:tr w:rsidR="00705900" w:rsidRPr="002C0EC6" w:rsidTr="0021768E">
        <w:tc>
          <w:tcPr>
            <w:tcW w:w="360" w:type="dxa"/>
            <w:tcBorders>
              <w:left w:val="nil"/>
              <w:bottom w:val="nil"/>
              <w:right w:val="nil"/>
            </w:tcBorders>
          </w:tcPr>
          <w:p w:rsidR="00705900" w:rsidRPr="002C0EC6" w:rsidRDefault="00705900" w:rsidP="0021768E">
            <w:pPr>
              <w:spacing w:before="40" w:after="40"/>
              <w:rPr>
                <w:caps/>
                <w:sz w:val="16"/>
                <w:szCs w:val="16"/>
              </w:rPr>
            </w:pPr>
          </w:p>
        </w:tc>
        <w:tc>
          <w:tcPr>
            <w:tcW w:w="3780" w:type="dxa"/>
            <w:tcBorders>
              <w:top w:val="nil"/>
              <w:left w:val="nil"/>
              <w:bottom w:val="nil"/>
              <w:right w:val="nil"/>
            </w:tcBorders>
          </w:tcPr>
          <w:p w:rsidR="00705900" w:rsidRPr="002C0EC6" w:rsidRDefault="00705900" w:rsidP="0021768E">
            <w:pPr>
              <w:spacing w:before="40" w:after="40"/>
              <w:rPr>
                <w:sz w:val="16"/>
                <w:szCs w:val="16"/>
              </w:rPr>
            </w:pPr>
          </w:p>
        </w:tc>
        <w:tc>
          <w:tcPr>
            <w:tcW w:w="360" w:type="dxa"/>
            <w:tcBorders>
              <w:top w:val="nil"/>
              <w:left w:val="nil"/>
              <w:bottom w:val="nil"/>
              <w:right w:val="nil"/>
            </w:tcBorders>
          </w:tcPr>
          <w:p w:rsidR="00705900" w:rsidRPr="002C0EC6" w:rsidRDefault="00705900" w:rsidP="0021768E">
            <w:pPr>
              <w:spacing w:before="40" w:after="40"/>
              <w:jc w:val="center"/>
              <w:rPr>
                <w:caps/>
                <w:sz w:val="16"/>
                <w:szCs w:val="16"/>
              </w:rPr>
            </w:pPr>
          </w:p>
        </w:tc>
        <w:tc>
          <w:tcPr>
            <w:tcW w:w="5850" w:type="dxa"/>
            <w:tcBorders>
              <w:top w:val="nil"/>
              <w:left w:val="nil"/>
              <w:bottom w:val="nil"/>
              <w:right w:val="nil"/>
            </w:tcBorders>
          </w:tcPr>
          <w:p w:rsidR="00705900" w:rsidRPr="002C0EC6" w:rsidRDefault="00705900" w:rsidP="0021768E">
            <w:pPr>
              <w:spacing w:before="40" w:after="40"/>
              <w:jc w:val="right"/>
              <w:rPr>
                <w:sz w:val="16"/>
                <w:szCs w:val="16"/>
              </w:rPr>
            </w:pPr>
            <w:r w:rsidRPr="002C0EC6">
              <w:rPr>
                <w:sz w:val="16"/>
                <w:szCs w:val="16"/>
              </w:rPr>
              <w:t>Total:</w:t>
            </w:r>
          </w:p>
        </w:tc>
        <w:tc>
          <w:tcPr>
            <w:tcW w:w="990" w:type="dxa"/>
            <w:tcBorders>
              <w:top w:val="nil"/>
              <w:left w:val="nil"/>
              <w:right w:val="nil"/>
            </w:tcBorders>
          </w:tcPr>
          <w:p w:rsidR="00705900" w:rsidRPr="002C0EC6" w:rsidRDefault="00705900" w:rsidP="0021768E">
            <w:pPr>
              <w:spacing w:before="40" w:after="40"/>
              <w:jc w:val="center"/>
              <w:rPr>
                <w:sz w:val="16"/>
                <w:szCs w:val="16"/>
              </w:rPr>
            </w:pPr>
          </w:p>
        </w:tc>
      </w:tr>
    </w:tbl>
    <w:p w:rsidR="00705900" w:rsidRDefault="00705900" w:rsidP="00705900"/>
    <w:tbl>
      <w:tblPr>
        <w:tblStyle w:val="TableGrid"/>
        <w:tblW w:w="0" w:type="auto"/>
        <w:tblInd w:w="847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574"/>
        <w:gridCol w:w="996"/>
      </w:tblGrid>
      <w:tr w:rsidR="00D257B8" w:rsidTr="00D257B8">
        <w:tc>
          <w:tcPr>
            <w:tcW w:w="5574" w:type="dxa"/>
          </w:tcPr>
          <w:p w:rsidR="00D257B8" w:rsidRPr="00ED20C0" w:rsidRDefault="00D257B8" w:rsidP="00D257B8">
            <w:pPr>
              <w:spacing w:before="120" w:after="120"/>
              <w:jc w:val="right"/>
              <w:rPr>
                <w:b/>
                <w:spacing w:val="20"/>
              </w:rPr>
            </w:pPr>
            <w:r>
              <w:rPr>
                <w:b/>
                <w:spacing w:val="20"/>
              </w:rPr>
              <w:t>4.4</w:t>
            </w:r>
            <w:r w:rsidRPr="00ED20C0">
              <w:rPr>
                <w:b/>
                <w:spacing w:val="20"/>
              </w:rPr>
              <w:t>.</w:t>
            </w:r>
            <w:r>
              <w:rPr>
                <w:b/>
                <w:spacing w:val="20"/>
              </w:rPr>
              <w:t>4</w:t>
            </w:r>
            <w:r w:rsidRPr="00ED20C0">
              <w:rPr>
                <w:b/>
                <w:spacing w:val="20"/>
              </w:rPr>
              <w:t xml:space="preserve">.  Integrated </w:t>
            </w:r>
            <w:r>
              <w:rPr>
                <w:b/>
                <w:spacing w:val="20"/>
              </w:rPr>
              <w:t>Customer Intake</w:t>
            </w:r>
            <w:r w:rsidRPr="00ED20C0">
              <w:rPr>
                <w:b/>
                <w:spacing w:val="20"/>
              </w:rPr>
              <w:t xml:space="preserve"> Score:</w:t>
            </w:r>
          </w:p>
        </w:tc>
        <w:tc>
          <w:tcPr>
            <w:tcW w:w="996" w:type="dxa"/>
          </w:tcPr>
          <w:p w:rsidR="00D257B8" w:rsidRPr="00ED20C0" w:rsidRDefault="00D257B8" w:rsidP="00B9462F">
            <w:pPr>
              <w:spacing w:before="120" w:after="120"/>
              <w:jc w:val="center"/>
              <w:rPr>
                <w:b/>
                <w:spacing w:val="20"/>
              </w:rPr>
            </w:pPr>
          </w:p>
        </w:tc>
      </w:tr>
    </w:tbl>
    <w:p w:rsidR="00D257B8" w:rsidRPr="00705900" w:rsidRDefault="00D257B8" w:rsidP="00705900"/>
    <w:p w:rsidR="003A56FA" w:rsidRDefault="00B91291" w:rsidP="00361D3D">
      <w:pPr>
        <w:pStyle w:val="Heading3"/>
        <w:numPr>
          <w:ilvl w:val="2"/>
          <w:numId w:val="1"/>
        </w:numPr>
        <w:ind w:left="2160" w:hanging="1440"/>
      </w:pPr>
      <w:r>
        <w:t xml:space="preserve">How well does the Center </w:t>
      </w:r>
      <w:r w:rsidR="00232740">
        <w:t>integrate basic career services?</w:t>
      </w:r>
    </w:p>
    <w:p w:rsidR="00232740" w:rsidRDefault="00232740" w:rsidP="00F77964">
      <w:pPr>
        <w:pStyle w:val="Heading4"/>
        <w:numPr>
          <w:ilvl w:val="0"/>
          <w:numId w:val="40"/>
        </w:numPr>
        <w:ind w:left="2520"/>
      </w:pPr>
      <w:r>
        <w:t xml:space="preserve">At the Center, </w:t>
      </w:r>
      <w:r w:rsidR="00144805">
        <w:t>staff from which one-stop partner program</w:t>
      </w:r>
      <w:r w:rsidR="00D26BF3">
        <w:t>(</w:t>
      </w:r>
      <w:r w:rsidR="00144805">
        <w:t>s</w:t>
      </w:r>
      <w:r w:rsidR="00D26BF3">
        <w:t>)</w:t>
      </w:r>
      <w:r w:rsidR="00144805">
        <w:t xml:space="preserve"> </w:t>
      </w:r>
      <w:r>
        <w:t>provide determinations of whether an individual is eligible to receive assistance from the WIOA Title I Youth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2C0EC6" w:rsidRPr="002C0EC6" w:rsidTr="00870733">
        <w:tc>
          <w:tcPr>
            <w:tcW w:w="360" w:type="dxa"/>
          </w:tcPr>
          <w:p w:rsidR="002C0EC6" w:rsidRPr="002C0EC6" w:rsidRDefault="002C0EC6" w:rsidP="002C0EC6">
            <w:pPr>
              <w:spacing w:before="40" w:after="40"/>
              <w:jc w:val="center"/>
              <w:rPr>
                <w:caps/>
                <w:sz w:val="16"/>
                <w:szCs w:val="16"/>
              </w:rPr>
            </w:pPr>
          </w:p>
        </w:tc>
        <w:tc>
          <w:tcPr>
            <w:tcW w:w="3780" w:type="dxa"/>
            <w:tcBorders>
              <w:top w:val="nil"/>
              <w:bottom w:val="nil"/>
            </w:tcBorders>
          </w:tcPr>
          <w:p w:rsidR="002C0EC6" w:rsidRPr="002C0EC6" w:rsidRDefault="002C0EC6" w:rsidP="002C0EC6">
            <w:pPr>
              <w:spacing w:before="40" w:after="40"/>
              <w:rPr>
                <w:sz w:val="16"/>
                <w:szCs w:val="16"/>
              </w:rPr>
            </w:pPr>
            <w:r w:rsidRPr="002C0EC6">
              <w:rPr>
                <w:sz w:val="16"/>
                <w:szCs w:val="16"/>
              </w:rPr>
              <w:t>Title I Youth (1 point)</w:t>
            </w:r>
          </w:p>
        </w:tc>
        <w:tc>
          <w:tcPr>
            <w:tcW w:w="360" w:type="dxa"/>
          </w:tcPr>
          <w:p w:rsidR="002C0EC6" w:rsidRPr="002C0EC6" w:rsidRDefault="002C0EC6" w:rsidP="002C0EC6">
            <w:pPr>
              <w:spacing w:before="40" w:after="40"/>
              <w:jc w:val="center"/>
              <w:rPr>
                <w:caps/>
                <w:sz w:val="16"/>
                <w:szCs w:val="16"/>
              </w:rPr>
            </w:pPr>
          </w:p>
        </w:tc>
        <w:tc>
          <w:tcPr>
            <w:tcW w:w="5850" w:type="dxa"/>
            <w:tcBorders>
              <w:top w:val="nil"/>
              <w:bottom w:val="nil"/>
              <w:right w:val="nil"/>
            </w:tcBorders>
          </w:tcPr>
          <w:p w:rsidR="002C0EC6" w:rsidRPr="002C0EC6" w:rsidRDefault="002C0EC6" w:rsidP="002C0EC6">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Pr>
          <w:p w:rsidR="002C0EC6" w:rsidRPr="002C0EC6" w:rsidRDefault="002C0EC6" w:rsidP="002C0EC6">
            <w:pPr>
              <w:spacing w:before="40" w:after="40"/>
              <w:jc w:val="center"/>
              <w:rPr>
                <w:caps/>
                <w:sz w:val="16"/>
                <w:szCs w:val="16"/>
              </w:rPr>
            </w:pPr>
          </w:p>
        </w:tc>
        <w:tc>
          <w:tcPr>
            <w:tcW w:w="3780" w:type="dxa"/>
            <w:tcBorders>
              <w:top w:val="nil"/>
              <w:bottom w:val="nil"/>
            </w:tcBorders>
          </w:tcPr>
          <w:p w:rsidR="002C0EC6" w:rsidRPr="002C0EC6" w:rsidRDefault="002C0EC6" w:rsidP="002C0EC6">
            <w:pPr>
              <w:spacing w:before="40" w:after="40"/>
              <w:rPr>
                <w:sz w:val="16"/>
                <w:szCs w:val="16"/>
              </w:rPr>
            </w:pPr>
            <w:r w:rsidRPr="002C0EC6">
              <w:rPr>
                <w:sz w:val="16"/>
                <w:szCs w:val="16"/>
              </w:rPr>
              <w:t>Title I Adult (1 point)</w:t>
            </w:r>
          </w:p>
        </w:tc>
        <w:tc>
          <w:tcPr>
            <w:tcW w:w="360" w:type="dxa"/>
          </w:tcPr>
          <w:p w:rsidR="002C0EC6" w:rsidRPr="002C0EC6" w:rsidRDefault="002C0EC6" w:rsidP="002C0EC6">
            <w:pPr>
              <w:spacing w:before="40" w:after="40"/>
              <w:jc w:val="center"/>
              <w:rPr>
                <w:caps/>
                <w:sz w:val="16"/>
                <w:szCs w:val="16"/>
              </w:rPr>
            </w:pPr>
          </w:p>
        </w:tc>
        <w:tc>
          <w:tcPr>
            <w:tcW w:w="5850" w:type="dxa"/>
            <w:tcBorders>
              <w:top w:val="nil"/>
              <w:bottom w:val="nil"/>
              <w:right w:val="nil"/>
            </w:tcBorders>
          </w:tcPr>
          <w:p w:rsidR="002C0EC6" w:rsidRPr="002C0EC6" w:rsidRDefault="002C0EC6" w:rsidP="002C0EC6">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Pr>
          <w:p w:rsidR="002C0EC6" w:rsidRPr="002C0EC6" w:rsidRDefault="002C0EC6" w:rsidP="002C0EC6">
            <w:pPr>
              <w:spacing w:before="40" w:after="40"/>
              <w:jc w:val="center"/>
              <w:rPr>
                <w:caps/>
                <w:sz w:val="16"/>
                <w:szCs w:val="16"/>
              </w:rPr>
            </w:pPr>
          </w:p>
        </w:tc>
        <w:tc>
          <w:tcPr>
            <w:tcW w:w="3780" w:type="dxa"/>
            <w:tcBorders>
              <w:top w:val="nil"/>
              <w:bottom w:val="nil"/>
            </w:tcBorders>
          </w:tcPr>
          <w:p w:rsidR="002C0EC6" w:rsidRPr="002C0EC6" w:rsidRDefault="002C0EC6" w:rsidP="002C0EC6">
            <w:pPr>
              <w:spacing w:before="40" w:after="40"/>
              <w:rPr>
                <w:sz w:val="16"/>
                <w:szCs w:val="16"/>
              </w:rPr>
            </w:pPr>
            <w:r w:rsidRPr="002C0EC6">
              <w:rPr>
                <w:sz w:val="16"/>
                <w:szCs w:val="16"/>
              </w:rPr>
              <w:t>Title I Dislocated Worker (1 point)</w:t>
            </w:r>
          </w:p>
        </w:tc>
        <w:tc>
          <w:tcPr>
            <w:tcW w:w="360" w:type="dxa"/>
          </w:tcPr>
          <w:p w:rsidR="002C0EC6" w:rsidRPr="002C0EC6" w:rsidRDefault="002C0EC6" w:rsidP="002C0EC6">
            <w:pPr>
              <w:spacing w:before="40" w:after="40"/>
              <w:jc w:val="center"/>
              <w:rPr>
                <w:caps/>
                <w:sz w:val="16"/>
                <w:szCs w:val="16"/>
              </w:rPr>
            </w:pPr>
          </w:p>
        </w:tc>
        <w:tc>
          <w:tcPr>
            <w:tcW w:w="5850" w:type="dxa"/>
            <w:tcBorders>
              <w:top w:val="nil"/>
              <w:bottom w:val="nil"/>
              <w:right w:val="nil"/>
            </w:tcBorders>
          </w:tcPr>
          <w:p w:rsidR="002C0EC6" w:rsidRPr="002C0EC6" w:rsidRDefault="002C0EC6" w:rsidP="002C0EC6">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Pr>
          <w:p w:rsidR="002C0EC6" w:rsidRPr="002C0EC6" w:rsidRDefault="002C0EC6" w:rsidP="002C0EC6">
            <w:pPr>
              <w:spacing w:before="40" w:after="40"/>
              <w:jc w:val="center"/>
              <w:rPr>
                <w:caps/>
                <w:sz w:val="16"/>
                <w:szCs w:val="16"/>
              </w:rPr>
            </w:pPr>
          </w:p>
        </w:tc>
        <w:tc>
          <w:tcPr>
            <w:tcW w:w="3780" w:type="dxa"/>
            <w:tcBorders>
              <w:top w:val="nil"/>
              <w:bottom w:val="nil"/>
            </w:tcBorders>
          </w:tcPr>
          <w:p w:rsidR="002C0EC6" w:rsidRPr="002C0EC6" w:rsidRDefault="002C0EC6" w:rsidP="002C0EC6">
            <w:pPr>
              <w:spacing w:before="40" w:after="40"/>
              <w:rPr>
                <w:sz w:val="16"/>
                <w:szCs w:val="16"/>
              </w:rPr>
            </w:pPr>
            <w:r w:rsidRPr="002C0EC6">
              <w:rPr>
                <w:sz w:val="16"/>
                <w:szCs w:val="16"/>
              </w:rPr>
              <w:t>PROMISE JOBS (TANF) (1 point)</w:t>
            </w:r>
          </w:p>
        </w:tc>
        <w:tc>
          <w:tcPr>
            <w:tcW w:w="360" w:type="dxa"/>
          </w:tcPr>
          <w:p w:rsidR="002C0EC6" w:rsidRPr="002C0EC6" w:rsidRDefault="002C0EC6" w:rsidP="002C0EC6">
            <w:pPr>
              <w:spacing w:before="40" w:after="40"/>
              <w:jc w:val="center"/>
              <w:rPr>
                <w:caps/>
                <w:sz w:val="16"/>
                <w:szCs w:val="16"/>
              </w:rPr>
            </w:pPr>
          </w:p>
        </w:tc>
        <w:tc>
          <w:tcPr>
            <w:tcW w:w="5850" w:type="dxa"/>
            <w:tcBorders>
              <w:top w:val="nil"/>
              <w:bottom w:val="nil"/>
              <w:right w:val="nil"/>
            </w:tcBorders>
          </w:tcPr>
          <w:p w:rsidR="002C0EC6" w:rsidRPr="002C0EC6" w:rsidRDefault="002C0EC6" w:rsidP="002C0EC6">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Pr>
          <w:p w:rsidR="002C0EC6" w:rsidRPr="002C0EC6" w:rsidRDefault="002C0EC6" w:rsidP="002C0EC6">
            <w:pPr>
              <w:spacing w:before="40" w:after="40"/>
              <w:jc w:val="center"/>
              <w:rPr>
                <w:caps/>
                <w:sz w:val="16"/>
                <w:szCs w:val="16"/>
              </w:rPr>
            </w:pPr>
          </w:p>
        </w:tc>
        <w:tc>
          <w:tcPr>
            <w:tcW w:w="3780" w:type="dxa"/>
            <w:tcBorders>
              <w:top w:val="nil"/>
              <w:bottom w:val="nil"/>
            </w:tcBorders>
          </w:tcPr>
          <w:p w:rsidR="002C0EC6" w:rsidRPr="002C0EC6" w:rsidRDefault="002C0EC6" w:rsidP="002C0EC6">
            <w:pPr>
              <w:spacing w:before="40" w:after="40"/>
              <w:rPr>
                <w:sz w:val="16"/>
                <w:szCs w:val="16"/>
              </w:rPr>
            </w:pPr>
            <w:r w:rsidRPr="002C0EC6">
              <w:rPr>
                <w:sz w:val="16"/>
                <w:szCs w:val="16"/>
              </w:rPr>
              <w:t>Trade Act Assistance (1 point)</w:t>
            </w:r>
          </w:p>
        </w:tc>
        <w:tc>
          <w:tcPr>
            <w:tcW w:w="360" w:type="dxa"/>
          </w:tcPr>
          <w:p w:rsidR="002C0EC6" w:rsidRPr="002C0EC6" w:rsidRDefault="002C0EC6" w:rsidP="002C0EC6">
            <w:pPr>
              <w:spacing w:before="40" w:after="40"/>
              <w:jc w:val="center"/>
              <w:rPr>
                <w:caps/>
                <w:sz w:val="16"/>
                <w:szCs w:val="16"/>
              </w:rPr>
            </w:pPr>
          </w:p>
        </w:tc>
        <w:tc>
          <w:tcPr>
            <w:tcW w:w="5850" w:type="dxa"/>
            <w:tcBorders>
              <w:top w:val="nil"/>
              <w:bottom w:val="nil"/>
              <w:right w:val="nil"/>
            </w:tcBorders>
          </w:tcPr>
          <w:p w:rsidR="002C0EC6" w:rsidRPr="002C0EC6" w:rsidRDefault="002C0EC6" w:rsidP="002C0EC6">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Pr>
          <w:p w:rsidR="002C0EC6" w:rsidRPr="002C0EC6" w:rsidRDefault="002C0EC6" w:rsidP="002C0EC6">
            <w:pPr>
              <w:spacing w:before="40" w:after="40"/>
              <w:jc w:val="center"/>
              <w:rPr>
                <w:caps/>
                <w:sz w:val="16"/>
                <w:szCs w:val="16"/>
              </w:rPr>
            </w:pPr>
          </w:p>
        </w:tc>
        <w:tc>
          <w:tcPr>
            <w:tcW w:w="3780" w:type="dxa"/>
            <w:tcBorders>
              <w:top w:val="nil"/>
              <w:bottom w:val="nil"/>
            </w:tcBorders>
          </w:tcPr>
          <w:p w:rsidR="002C0EC6" w:rsidRPr="002C0EC6" w:rsidRDefault="002C0EC6" w:rsidP="002C0EC6">
            <w:pPr>
              <w:spacing w:before="40" w:after="40"/>
              <w:rPr>
                <w:sz w:val="16"/>
                <w:szCs w:val="16"/>
              </w:rPr>
            </w:pPr>
            <w:r w:rsidRPr="002C0EC6">
              <w:rPr>
                <w:sz w:val="16"/>
                <w:szCs w:val="16"/>
              </w:rPr>
              <w:t>Unemployment Insurance (1 point)</w:t>
            </w:r>
          </w:p>
        </w:tc>
        <w:tc>
          <w:tcPr>
            <w:tcW w:w="360" w:type="dxa"/>
          </w:tcPr>
          <w:p w:rsidR="002C0EC6" w:rsidRPr="002C0EC6" w:rsidRDefault="002C0EC6" w:rsidP="002C0EC6">
            <w:pPr>
              <w:spacing w:before="40" w:after="40"/>
              <w:jc w:val="center"/>
              <w:rPr>
                <w:caps/>
                <w:sz w:val="16"/>
                <w:szCs w:val="16"/>
              </w:rPr>
            </w:pPr>
          </w:p>
        </w:tc>
        <w:tc>
          <w:tcPr>
            <w:tcW w:w="5850" w:type="dxa"/>
            <w:tcBorders>
              <w:top w:val="nil"/>
              <w:bottom w:val="nil"/>
              <w:right w:val="nil"/>
            </w:tcBorders>
          </w:tcPr>
          <w:p w:rsidR="002C0EC6" w:rsidRPr="002C0EC6" w:rsidRDefault="002C0EC6" w:rsidP="002C0EC6">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Pr>
          <w:p w:rsidR="002C0EC6" w:rsidRPr="002C0EC6" w:rsidRDefault="002C0EC6" w:rsidP="002C0EC6">
            <w:pPr>
              <w:spacing w:before="40" w:after="40"/>
              <w:jc w:val="center"/>
              <w:rPr>
                <w:caps/>
                <w:sz w:val="16"/>
                <w:szCs w:val="16"/>
              </w:rPr>
            </w:pPr>
          </w:p>
        </w:tc>
        <w:tc>
          <w:tcPr>
            <w:tcW w:w="3780" w:type="dxa"/>
            <w:tcBorders>
              <w:top w:val="nil"/>
              <w:bottom w:val="nil"/>
            </w:tcBorders>
          </w:tcPr>
          <w:p w:rsidR="002C0EC6" w:rsidRPr="002C0EC6" w:rsidRDefault="002C0EC6" w:rsidP="002C0EC6">
            <w:pPr>
              <w:spacing w:before="40" w:after="40"/>
              <w:rPr>
                <w:sz w:val="16"/>
                <w:szCs w:val="16"/>
              </w:rPr>
            </w:pPr>
            <w:r w:rsidRPr="002C0EC6">
              <w:rPr>
                <w:sz w:val="16"/>
                <w:szCs w:val="16"/>
              </w:rPr>
              <w:t>Job Corps (1 point)</w:t>
            </w:r>
          </w:p>
        </w:tc>
        <w:tc>
          <w:tcPr>
            <w:tcW w:w="360" w:type="dxa"/>
          </w:tcPr>
          <w:p w:rsidR="002C0EC6" w:rsidRPr="002C0EC6" w:rsidRDefault="002C0EC6" w:rsidP="002C0EC6">
            <w:pPr>
              <w:spacing w:before="40" w:after="40"/>
              <w:jc w:val="center"/>
              <w:rPr>
                <w:caps/>
                <w:sz w:val="16"/>
                <w:szCs w:val="16"/>
              </w:rPr>
            </w:pPr>
          </w:p>
        </w:tc>
        <w:tc>
          <w:tcPr>
            <w:tcW w:w="5850" w:type="dxa"/>
            <w:tcBorders>
              <w:top w:val="nil"/>
              <w:bottom w:val="nil"/>
              <w:right w:val="nil"/>
            </w:tcBorders>
          </w:tcPr>
          <w:p w:rsidR="002C0EC6" w:rsidRPr="002C0EC6" w:rsidRDefault="002C0EC6" w:rsidP="002C0EC6">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Pr>
          <w:p w:rsidR="002C0EC6" w:rsidRPr="002C0EC6" w:rsidRDefault="002C0EC6" w:rsidP="002C0EC6">
            <w:pPr>
              <w:spacing w:before="40" w:after="40"/>
              <w:jc w:val="center"/>
              <w:rPr>
                <w:caps/>
                <w:sz w:val="16"/>
                <w:szCs w:val="16"/>
              </w:rPr>
            </w:pPr>
          </w:p>
        </w:tc>
        <w:tc>
          <w:tcPr>
            <w:tcW w:w="3780" w:type="dxa"/>
            <w:tcBorders>
              <w:top w:val="nil"/>
              <w:bottom w:val="nil"/>
            </w:tcBorders>
          </w:tcPr>
          <w:p w:rsidR="002C0EC6" w:rsidRPr="002C0EC6" w:rsidRDefault="002C0EC6" w:rsidP="002C0EC6">
            <w:pPr>
              <w:spacing w:before="40" w:after="40"/>
              <w:rPr>
                <w:sz w:val="16"/>
                <w:szCs w:val="16"/>
              </w:rPr>
            </w:pPr>
            <w:r w:rsidRPr="002C0EC6">
              <w:rPr>
                <w:sz w:val="16"/>
                <w:szCs w:val="16"/>
              </w:rPr>
              <w:t>YouthBuild (1 point)</w:t>
            </w:r>
          </w:p>
        </w:tc>
        <w:tc>
          <w:tcPr>
            <w:tcW w:w="360" w:type="dxa"/>
          </w:tcPr>
          <w:p w:rsidR="002C0EC6" w:rsidRPr="002C0EC6" w:rsidRDefault="002C0EC6" w:rsidP="002C0EC6">
            <w:pPr>
              <w:spacing w:before="40" w:after="40"/>
              <w:jc w:val="center"/>
              <w:rPr>
                <w:caps/>
                <w:sz w:val="16"/>
                <w:szCs w:val="16"/>
              </w:rPr>
            </w:pPr>
          </w:p>
        </w:tc>
        <w:tc>
          <w:tcPr>
            <w:tcW w:w="5850" w:type="dxa"/>
            <w:tcBorders>
              <w:top w:val="nil"/>
              <w:bottom w:val="nil"/>
              <w:right w:val="nil"/>
            </w:tcBorders>
          </w:tcPr>
          <w:p w:rsidR="002C0EC6" w:rsidRPr="002C0EC6" w:rsidRDefault="002C0EC6" w:rsidP="002C0EC6">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Pr>
          <w:p w:rsidR="002C0EC6" w:rsidRPr="002C0EC6" w:rsidRDefault="002C0EC6" w:rsidP="002C0EC6">
            <w:pPr>
              <w:spacing w:before="40" w:after="40"/>
              <w:jc w:val="center"/>
              <w:rPr>
                <w:caps/>
                <w:sz w:val="16"/>
                <w:szCs w:val="16"/>
              </w:rPr>
            </w:pPr>
          </w:p>
        </w:tc>
        <w:tc>
          <w:tcPr>
            <w:tcW w:w="3780" w:type="dxa"/>
            <w:tcBorders>
              <w:top w:val="nil"/>
              <w:bottom w:val="nil"/>
            </w:tcBorders>
          </w:tcPr>
          <w:p w:rsidR="002C0EC6" w:rsidRPr="002C0EC6" w:rsidRDefault="002C0EC6" w:rsidP="002C0EC6">
            <w:pPr>
              <w:spacing w:before="40" w:after="40"/>
              <w:rPr>
                <w:sz w:val="16"/>
                <w:szCs w:val="16"/>
              </w:rPr>
            </w:pPr>
            <w:r w:rsidRPr="002C0EC6">
              <w:rPr>
                <w:sz w:val="16"/>
                <w:szCs w:val="16"/>
              </w:rPr>
              <w:t>Unemployment Insurance (1 point)</w:t>
            </w:r>
          </w:p>
        </w:tc>
        <w:tc>
          <w:tcPr>
            <w:tcW w:w="360" w:type="dxa"/>
          </w:tcPr>
          <w:p w:rsidR="002C0EC6" w:rsidRPr="002C0EC6" w:rsidRDefault="002C0EC6" w:rsidP="002C0EC6">
            <w:pPr>
              <w:spacing w:before="40" w:after="40"/>
              <w:jc w:val="center"/>
              <w:rPr>
                <w:caps/>
                <w:sz w:val="16"/>
                <w:szCs w:val="16"/>
              </w:rPr>
            </w:pPr>
          </w:p>
        </w:tc>
        <w:tc>
          <w:tcPr>
            <w:tcW w:w="5850" w:type="dxa"/>
            <w:tcBorders>
              <w:top w:val="nil"/>
              <w:bottom w:val="nil"/>
              <w:right w:val="nil"/>
            </w:tcBorders>
          </w:tcPr>
          <w:p w:rsidR="002C0EC6" w:rsidRPr="002C0EC6" w:rsidRDefault="002C0EC6" w:rsidP="002C0EC6">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Pr>
          <w:p w:rsidR="002C0EC6" w:rsidRPr="002C0EC6" w:rsidRDefault="002C0EC6" w:rsidP="002C0EC6">
            <w:pPr>
              <w:spacing w:before="40" w:after="40"/>
              <w:jc w:val="center"/>
              <w:rPr>
                <w:caps/>
                <w:sz w:val="16"/>
                <w:szCs w:val="16"/>
              </w:rPr>
            </w:pPr>
          </w:p>
        </w:tc>
        <w:tc>
          <w:tcPr>
            <w:tcW w:w="3780" w:type="dxa"/>
            <w:tcBorders>
              <w:top w:val="nil"/>
              <w:bottom w:val="nil"/>
            </w:tcBorders>
          </w:tcPr>
          <w:p w:rsidR="002C0EC6" w:rsidRPr="002C0EC6" w:rsidRDefault="002C0EC6" w:rsidP="002C0EC6">
            <w:pPr>
              <w:spacing w:before="40" w:after="40"/>
              <w:rPr>
                <w:sz w:val="16"/>
                <w:szCs w:val="16"/>
              </w:rPr>
            </w:pPr>
            <w:r w:rsidRPr="002C0EC6">
              <w:rPr>
                <w:sz w:val="16"/>
                <w:szCs w:val="16"/>
              </w:rPr>
              <w:t>Ticket-to-Work (1 point)</w:t>
            </w:r>
          </w:p>
        </w:tc>
        <w:tc>
          <w:tcPr>
            <w:tcW w:w="360" w:type="dxa"/>
          </w:tcPr>
          <w:p w:rsidR="002C0EC6" w:rsidRPr="002C0EC6" w:rsidRDefault="002C0EC6" w:rsidP="002C0EC6">
            <w:pPr>
              <w:spacing w:before="40" w:after="40"/>
              <w:jc w:val="center"/>
              <w:rPr>
                <w:caps/>
                <w:sz w:val="16"/>
                <w:szCs w:val="16"/>
              </w:rPr>
            </w:pPr>
          </w:p>
        </w:tc>
        <w:tc>
          <w:tcPr>
            <w:tcW w:w="5850" w:type="dxa"/>
            <w:tcBorders>
              <w:top w:val="nil"/>
              <w:bottom w:val="nil"/>
              <w:right w:val="nil"/>
            </w:tcBorders>
          </w:tcPr>
          <w:p w:rsidR="002C0EC6" w:rsidRPr="002C0EC6" w:rsidRDefault="002C0EC6" w:rsidP="002C0EC6">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Pr>
          <w:p w:rsidR="002C0EC6" w:rsidRPr="002C0EC6" w:rsidRDefault="002C0EC6" w:rsidP="002C0EC6">
            <w:pPr>
              <w:spacing w:before="40" w:after="40"/>
              <w:rPr>
                <w:caps/>
                <w:sz w:val="16"/>
                <w:szCs w:val="16"/>
              </w:rPr>
            </w:pPr>
          </w:p>
        </w:tc>
        <w:tc>
          <w:tcPr>
            <w:tcW w:w="3780" w:type="dxa"/>
            <w:tcBorders>
              <w:top w:val="nil"/>
              <w:bottom w:val="nil"/>
            </w:tcBorders>
          </w:tcPr>
          <w:p w:rsidR="002C0EC6" w:rsidRPr="002C0EC6" w:rsidRDefault="002C0EC6" w:rsidP="002C0EC6">
            <w:pPr>
              <w:spacing w:before="40" w:after="40"/>
              <w:rPr>
                <w:sz w:val="16"/>
                <w:szCs w:val="16"/>
              </w:rPr>
            </w:pPr>
            <w:r w:rsidRPr="002C0EC6">
              <w:rPr>
                <w:sz w:val="16"/>
                <w:szCs w:val="16"/>
              </w:rPr>
              <w:t>National Dislocated Worker Grant (1 point)</w:t>
            </w:r>
          </w:p>
        </w:tc>
        <w:tc>
          <w:tcPr>
            <w:tcW w:w="360" w:type="dxa"/>
          </w:tcPr>
          <w:p w:rsidR="002C0EC6" w:rsidRPr="002C0EC6" w:rsidRDefault="002C0EC6" w:rsidP="002C0EC6">
            <w:pPr>
              <w:spacing w:before="40" w:after="40"/>
              <w:jc w:val="center"/>
              <w:rPr>
                <w:caps/>
                <w:sz w:val="16"/>
                <w:szCs w:val="16"/>
              </w:rPr>
            </w:pPr>
          </w:p>
        </w:tc>
        <w:tc>
          <w:tcPr>
            <w:tcW w:w="5850" w:type="dxa"/>
            <w:tcBorders>
              <w:top w:val="nil"/>
              <w:bottom w:val="nil"/>
              <w:right w:val="nil"/>
            </w:tcBorders>
          </w:tcPr>
          <w:p w:rsidR="002C0EC6" w:rsidRPr="002C0EC6" w:rsidRDefault="002C0EC6" w:rsidP="002C0EC6">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Borders>
              <w:bottom w:val="single" w:sz="4" w:space="0" w:color="auto"/>
            </w:tcBorders>
          </w:tcPr>
          <w:p w:rsidR="002C0EC6" w:rsidRPr="002C0EC6" w:rsidRDefault="002C0EC6" w:rsidP="002C0EC6">
            <w:pPr>
              <w:spacing w:before="40" w:after="40"/>
              <w:rPr>
                <w:caps/>
                <w:sz w:val="16"/>
                <w:szCs w:val="16"/>
              </w:rPr>
            </w:pPr>
          </w:p>
        </w:tc>
        <w:tc>
          <w:tcPr>
            <w:tcW w:w="360" w:type="dxa"/>
            <w:gridSpan w:val="3"/>
            <w:tcBorders>
              <w:top w:val="nil"/>
              <w:bottom w:val="nil"/>
              <w:right w:val="nil"/>
            </w:tcBorders>
          </w:tcPr>
          <w:p w:rsidR="002C0EC6" w:rsidRPr="002C0EC6" w:rsidRDefault="002C0EC6" w:rsidP="002C0EC6">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2C0EC6" w:rsidRPr="002C0EC6" w:rsidRDefault="002C0EC6" w:rsidP="002C0EC6">
            <w:pPr>
              <w:spacing w:before="40" w:after="40"/>
              <w:rPr>
                <w:sz w:val="16"/>
                <w:szCs w:val="16"/>
              </w:rPr>
            </w:pPr>
          </w:p>
        </w:tc>
      </w:tr>
      <w:tr w:rsidR="002C0EC6" w:rsidRPr="002C0EC6" w:rsidTr="00870733">
        <w:tc>
          <w:tcPr>
            <w:tcW w:w="360" w:type="dxa"/>
            <w:tcBorders>
              <w:left w:val="nil"/>
              <w:bottom w:val="nil"/>
              <w:right w:val="nil"/>
            </w:tcBorders>
          </w:tcPr>
          <w:p w:rsidR="002C0EC6" w:rsidRPr="002C0EC6" w:rsidRDefault="002C0EC6" w:rsidP="002C0EC6">
            <w:pPr>
              <w:spacing w:before="40" w:after="40"/>
              <w:rPr>
                <w:caps/>
                <w:sz w:val="16"/>
                <w:szCs w:val="16"/>
              </w:rPr>
            </w:pPr>
          </w:p>
        </w:tc>
        <w:tc>
          <w:tcPr>
            <w:tcW w:w="3780" w:type="dxa"/>
            <w:tcBorders>
              <w:top w:val="nil"/>
              <w:left w:val="nil"/>
              <w:bottom w:val="nil"/>
              <w:right w:val="nil"/>
            </w:tcBorders>
          </w:tcPr>
          <w:p w:rsidR="002C0EC6" w:rsidRPr="002C0EC6" w:rsidRDefault="002C0EC6" w:rsidP="002C0EC6">
            <w:pPr>
              <w:spacing w:before="40" w:after="40"/>
              <w:rPr>
                <w:sz w:val="16"/>
                <w:szCs w:val="16"/>
              </w:rPr>
            </w:pPr>
          </w:p>
        </w:tc>
        <w:tc>
          <w:tcPr>
            <w:tcW w:w="360" w:type="dxa"/>
            <w:tcBorders>
              <w:top w:val="nil"/>
              <w:left w:val="nil"/>
              <w:bottom w:val="nil"/>
              <w:right w:val="nil"/>
            </w:tcBorders>
          </w:tcPr>
          <w:p w:rsidR="002C0EC6" w:rsidRPr="002C0EC6" w:rsidRDefault="002C0EC6" w:rsidP="002C0EC6">
            <w:pPr>
              <w:spacing w:before="40" w:after="40"/>
              <w:jc w:val="center"/>
              <w:rPr>
                <w:caps/>
                <w:sz w:val="16"/>
                <w:szCs w:val="16"/>
              </w:rPr>
            </w:pPr>
          </w:p>
        </w:tc>
        <w:tc>
          <w:tcPr>
            <w:tcW w:w="5850" w:type="dxa"/>
            <w:tcBorders>
              <w:top w:val="nil"/>
              <w:left w:val="nil"/>
              <w:bottom w:val="nil"/>
              <w:right w:val="nil"/>
            </w:tcBorders>
          </w:tcPr>
          <w:p w:rsidR="002C0EC6" w:rsidRPr="002C0EC6" w:rsidRDefault="002C0EC6" w:rsidP="002C0EC6">
            <w:pPr>
              <w:spacing w:before="40" w:after="40"/>
              <w:jc w:val="right"/>
              <w:rPr>
                <w:sz w:val="16"/>
                <w:szCs w:val="16"/>
              </w:rPr>
            </w:pPr>
            <w:r w:rsidRPr="002C0EC6">
              <w:rPr>
                <w:sz w:val="16"/>
                <w:szCs w:val="16"/>
              </w:rPr>
              <w:t>Total:</w:t>
            </w:r>
          </w:p>
        </w:tc>
        <w:tc>
          <w:tcPr>
            <w:tcW w:w="990" w:type="dxa"/>
            <w:tcBorders>
              <w:top w:val="nil"/>
              <w:left w:val="nil"/>
              <w:right w:val="nil"/>
            </w:tcBorders>
          </w:tcPr>
          <w:p w:rsidR="002C0EC6" w:rsidRPr="002C0EC6" w:rsidRDefault="002C0EC6" w:rsidP="002C0EC6">
            <w:pPr>
              <w:spacing w:before="40" w:after="40"/>
              <w:jc w:val="center"/>
              <w:rPr>
                <w:sz w:val="16"/>
                <w:szCs w:val="16"/>
              </w:rPr>
            </w:pPr>
          </w:p>
        </w:tc>
      </w:tr>
    </w:tbl>
    <w:p w:rsidR="00232740" w:rsidRPr="0030046E" w:rsidRDefault="00232740" w:rsidP="00232740"/>
    <w:p w:rsidR="00232740" w:rsidRDefault="00232740" w:rsidP="00F77964">
      <w:pPr>
        <w:pStyle w:val="Heading4"/>
        <w:numPr>
          <w:ilvl w:val="0"/>
          <w:numId w:val="40"/>
        </w:numPr>
        <w:ind w:left="2592" w:hanging="432"/>
      </w:pPr>
      <w:r>
        <w:t xml:space="preserve">At the Center, </w:t>
      </w:r>
      <w:r w:rsidR="00144805">
        <w:t>staff from which one-stop partner program</w:t>
      </w:r>
      <w:r w:rsidR="00D26BF3">
        <w:t>(</w:t>
      </w:r>
      <w:r w:rsidR="00144805">
        <w:t>s</w:t>
      </w:r>
      <w:r w:rsidR="00D26BF3">
        <w:t>)</w:t>
      </w:r>
      <w:r w:rsidR="00144805">
        <w:t xml:space="preserve"> </w:t>
      </w:r>
      <w:r>
        <w:t>provide determinations of whether an individual is eligible to receive assistance from the WIOA Title I Adult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30046E" w:rsidRDefault="00232740" w:rsidP="00232740"/>
    <w:p w:rsidR="00B9462F" w:rsidRDefault="00B9462F" w:rsidP="00F77964">
      <w:pPr>
        <w:pStyle w:val="Heading4"/>
        <w:numPr>
          <w:ilvl w:val="0"/>
          <w:numId w:val="40"/>
        </w:numPr>
        <w:ind w:left="2592" w:hanging="432"/>
      </w:pPr>
      <w:r>
        <w:t xml:space="preserve">At the Center, staff from which one-stop partner program(s) provide determinations of whether an individual is eligible to receive assistance from the WIOA Title I Dislocated </w:t>
      </w:r>
      <w:r w:rsidR="00BA48FE">
        <w:t xml:space="preserve">Worker </w:t>
      </w:r>
      <w:r>
        <w:t>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B9462F" w:rsidRPr="002C0EC6" w:rsidTr="00B9462F">
        <w:tc>
          <w:tcPr>
            <w:tcW w:w="360" w:type="dxa"/>
          </w:tcPr>
          <w:p w:rsidR="00B9462F" w:rsidRPr="002C0EC6" w:rsidRDefault="00B9462F" w:rsidP="00B9462F">
            <w:pPr>
              <w:spacing w:before="40" w:after="40"/>
              <w:jc w:val="center"/>
              <w:rPr>
                <w:caps/>
                <w:sz w:val="16"/>
                <w:szCs w:val="16"/>
              </w:rPr>
            </w:pPr>
          </w:p>
        </w:tc>
        <w:tc>
          <w:tcPr>
            <w:tcW w:w="3780" w:type="dxa"/>
            <w:tcBorders>
              <w:top w:val="nil"/>
              <w:bottom w:val="nil"/>
            </w:tcBorders>
          </w:tcPr>
          <w:p w:rsidR="00B9462F" w:rsidRPr="002C0EC6" w:rsidRDefault="00B9462F" w:rsidP="00B9462F">
            <w:pPr>
              <w:spacing w:before="40" w:after="40"/>
              <w:rPr>
                <w:sz w:val="16"/>
                <w:szCs w:val="16"/>
              </w:rPr>
            </w:pPr>
            <w:r w:rsidRPr="002C0EC6">
              <w:rPr>
                <w:sz w:val="16"/>
                <w:szCs w:val="16"/>
              </w:rPr>
              <w:t>Title I Youth (1 point)</w:t>
            </w:r>
          </w:p>
        </w:tc>
        <w:tc>
          <w:tcPr>
            <w:tcW w:w="360" w:type="dxa"/>
          </w:tcPr>
          <w:p w:rsidR="00B9462F" w:rsidRPr="002C0EC6" w:rsidRDefault="00B9462F" w:rsidP="00B9462F">
            <w:pPr>
              <w:spacing w:before="40" w:after="40"/>
              <w:jc w:val="center"/>
              <w:rPr>
                <w:caps/>
                <w:sz w:val="16"/>
                <w:szCs w:val="16"/>
              </w:rPr>
            </w:pPr>
          </w:p>
        </w:tc>
        <w:tc>
          <w:tcPr>
            <w:tcW w:w="5850" w:type="dxa"/>
            <w:tcBorders>
              <w:top w:val="nil"/>
              <w:bottom w:val="nil"/>
              <w:right w:val="nil"/>
            </w:tcBorders>
          </w:tcPr>
          <w:p w:rsidR="00B9462F" w:rsidRPr="002C0EC6" w:rsidRDefault="00B9462F" w:rsidP="00B9462F">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Pr>
          <w:p w:rsidR="00B9462F" w:rsidRPr="002C0EC6" w:rsidRDefault="00B9462F" w:rsidP="00B9462F">
            <w:pPr>
              <w:spacing w:before="40" w:after="40"/>
              <w:jc w:val="center"/>
              <w:rPr>
                <w:caps/>
                <w:sz w:val="16"/>
                <w:szCs w:val="16"/>
              </w:rPr>
            </w:pPr>
          </w:p>
        </w:tc>
        <w:tc>
          <w:tcPr>
            <w:tcW w:w="3780" w:type="dxa"/>
            <w:tcBorders>
              <w:top w:val="nil"/>
              <w:bottom w:val="nil"/>
            </w:tcBorders>
          </w:tcPr>
          <w:p w:rsidR="00B9462F" w:rsidRPr="002C0EC6" w:rsidRDefault="00B9462F" w:rsidP="00B9462F">
            <w:pPr>
              <w:spacing w:before="40" w:after="40"/>
              <w:rPr>
                <w:sz w:val="16"/>
                <w:szCs w:val="16"/>
              </w:rPr>
            </w:pPr>
            <w:r w:rsidRPr="002C0EC6">
              <w:rPr>
                <w:sz w:val="16"/>
                <w:szCs w:val="16"/>
              </w:rPr>
              <w:t>Title I Adult (1 point)</w:t>
            </w:r>
          </w:p>
        </w:tc>
        <w:tc>
          <w:tcPr>
            <w:tcW w:w="360" w:type="dxa"/>
          </w:tcPr>
          <w:p w:rsidR="00B9462F" w:rsidRPr="002C0EC6" w:rsidRDefault="00B9462F" w:rsidP="00B9462F">
            <w:pPr>
              <w:spacing w:before="40" w:after="40"/>
              <w:jc w:val="center"/>
              <w:rPr>
                <w:caps/>
                <w:sz w:val="16"/>
                <w:szCs w:val="16"/>
              </w:rPr>
            </w:pPr>
          </w:p>
        </w:tc>
        <w:tc>
          <w:tcPr>
            <w:tcW w:w="5850" w:type="dxa"/>
            <w:tcBorders>
              <w:top w:val="nil"/>
              <w:bottom w:val="nil"/>
              <w:right w:val="nil"/>
            </w:tcBorders>
          </w:tcPr>
          <w:p w:rsidR="00B9462F" w:rsidRPr="002C0EC6" w:rsidRDefault="00B9462F" w:rsidP="00B9462F">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Pr>
          <w:p w:rsidR="00B9462F" w:rsidRPr="002C0EC6" w:rsidRDefault="00B9462F" w:rsidP="00B9462F">
            <w:pPr>
              <w:spacing w:before="40" w:after="40"/>
              <w:jc w:val="center"/>
              <w:rPr>
                <w:caps/>
                <w:sz w:val="16"/>
                <w:szCs w:val="16"/>
              </w:rPr>
            </w:pPr>
          </w:p>
        </w:tc>
        <w:tc>
          <w:tcPr>
            <w:tcW w:w="3780" w:type="dxa"/>
            <w:tcBorders>
              <w:top w:val="nil"/>
              <w:bottom w:val="nil"/>
            </w:tcBorders>
          </w:tcPr>
          <w:p w:rsidR="00B9462F" w:rsidRPr="002C0EC6" w:rsidRDefault="00B9462F" w:rsidP="00B9462F">
            <w:pPr>
              <w:spacing w:before="40" w:after="40"/>
              <w:rPr>
                <w:sz w:val="16"/>
                <w:szCs w:val="16"/>
              </w:rPr>
            </w:pPr>
            <w:r w:rsidRPr="002C0EC6">
              <w:rPr>
                <w:sz w:val="16"/>
                <w:szCs w:val="16"/>
              </w:rPr>
              <w:t>Title I Dislocated Worker (1 point)</w:t>
            </w:r>
          </w:p>
        </w:tc>
        <w:tc>
          <w:tcPr>
            <w:tcW w:w="360" w:type="dxa"/>
          </w:tcPr>
          <w:p w:rsidR="00B9462F" w:rsidRPr="002C0EC6" w:rsidRDefault="00B9462F" w:rsidP="00B9462F">
            <w:pPr>
              <w:spacing w:before="40" w:after="40"/>
              <w:jc w:val="center"/>
              <w:rPr>
                <w:caps/>
                <w:sz w:val="16"/>
                <w:szCs w:val="16"/>
              </w:rPr>
            </w:pPr>
          </w:p>
        </w:tc>
        <w:tc>
          <w:tcPr>
            <w:tcW w:w="5850" w:type="dxa"/>
            <w:tcBorders>
              <w:top w:val="nil"/>
              <w:bottom w:val="nil"/>
              <w:right w:val="nil"/>
            </w:tcBorders>
          </w:tcPr>
          <w:p w:rsidR="00B9462F" w:rsidRPr="002C0EC6" w:rsidRDefault="00B9462F" w:rsidP="00B9462F">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Pr>
          <w:p w:rsidR="00B9462F" w:rsidRPr="002C0EC6" w:rsidRDefault="00B9462F" w:rsidP="00B9462F">
            <w:pPr>
              <w:spacing w:before="40" w:after="40"/>
              <w:jc w:val="center"/>
              <w:rPr>
                <w:caps/>
                <w:sz w:val="16"/>
                <w:szCs w:val="16"/>
              </w:rPr>
            </w:pPr>
          </w:p>
        </w:tc>
        <w:tc>
          <w:tcPr>
            <w:tcW w:w="3780" w:type="dxa"/>
            <w:tcBorders>
              <w:top w:val="nil"/>
              <w:bottom w:val="nil"/>
            </w:tcBorders>
          </w:tcPr>
          <w:p w:rsidR="00B9462F" w:rsidRPr="002C0EC6" w:rsidRDefault="00B9462F" w:rsidP="00B9462F">
            <w:pPr>
              <w:spacing w:before="40" w:after="40"/>
              <w:rPr>
                <w:sz w:val="16"/>
                <w:szCs w:val="16"/>
              </w:rPr>
            </w:pPr>
            <w:r w:rsidRPr="002C0EC6">
              <w:rPr>
                <w:sz w:val="16"/>
                <w:szCs w:val="16"/>
              </w:rPr>
              <w:t>PROMISE JOBS (TANF) (1 point)</w:t>
            </w:r>
          </w:p>
        </w:tc>
        <w:tc>
          <w:tcPr>
            <w:tcW w:w="360" w:type="dxa"/>
          </w:tcPr>
          <w:p w:rsidR="00B9462F" w:rsidRPr="002C0EC6" w:rsidRDefault="00B9462F" w:rsidP="00B9462F">
            <w:pPr>
              <w:spacing w:before="40" w:after="40"/>
              <w:jc w:val="center"/>
              <w:rPr>
                <w:caps/>
                <w:sz w:val="16"/>
                <w:szCs w:val="16"/>
              </w:rPr>
            </w:pPr>
          </w:p>
        </w:tc>
        <w:tc>
          <w:tcPr>
            <w:tcW w:w="5850" w:type="dxa"/>
            <w:tcBorders>
              <w:top w:val="nil"/>
              <w:bottom w:val="nil"/>
              <w:right w:val="nil"/>
            </w:tcBorders>
          </w:tcPr>
          <w:p w:rsidR="00B9462F" w:rsidRPr="002C0EC6" w:rsidRDefault="00B9462F" w:rsidP="00B9462F">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Pr>
          <w:p w:rsidR="00B9462F" w:rsidRPr="002C0EC6" w:rsidRDefault="00B9462F" w:rsidP="00B9462F">
            <w:pPr>
              <w:spacing w:before="40" w:after="40"/>
              <w:jc w:val="center"/>
              <w:rPr>
                <w:caps/>
                <w:sz w:val="16"/>
                <w:szCs w:val="16"/>
              </w:rPr>
            </w:pPr>
          </w:p>
        </w:tc>
        <w:tc>
          <w:tcPr>
            <w:tcW w:w="3780" w:type="dxa"/>
            <w:tcBorders>
              <w:top w:val="nil"/>
              <w:bottom w:val="nil"/>
            </w:tcBorders>
          </w:tcPr>
          <w:p w:rsidR="00B9462F" w:rsidRPr="002C0EC6" w:rsidRDefault="00B9462F" w:rsidP="00B9462F">
            <w:pPr>
              <w:spacing w:before="40" w:after="40"/>
              <w:rPr>
                <w:sz w:val="16"/>
                <w:szCs w:val="16"/>
              </w:rPr>
            </w:pPr>
            <w:r w:rsidRPr="002C0EC6">
              <w:rPr>
                <w:sz w:val="16"/>
                <w:szCs w:val="16"/>
              </w:rPr>
              <w:t>Trade Act Assistance (1 point)</w:t>
            </w:r>
          </w:p>
        </w:tc>
        <w:tc>
          <w:tcPr>
            <w:tcW w:w="360" w:type="dxa"/>
          </w:tcPr>
          <w:p w:rsidR="00B9462F" w:rsidRPr="002C0EC6" w:rsidRDefault="00B9462F" w:rsidP="00B9462F">
            <w:pPr>
              <w:spacing w:before="40" w:after="40"/>
              <w:jc w:val="center"/>
              <w:rPr>
                <w:caps/>
                <w:sz w:val="16"/>
                <w:szCs w:val="16"/>
              </w:rPr>
            </w:pPr>
          </w:p>
        </w:tc>
        <w:tc>
          <w:tcPr>
            <w:tcW w:w="5850" w:type="dxa"/>
            <w:tcBorders>
              <w:top w:val="nil"/>
              <w:bottom w:val="nil"/>
              <w:right w:val="nil"/>
            </w:tcBorders>
          </w:tcPr>
          <w:p w:rsidR="00B9462F" w:rsidRPr="002C0EC6" w:rsidRDefault="00B9462F" w:rsidP="00B9462F">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Pr>
          <w:p w:rsidR="00B9462F" w:rsidRPr="002C0EC6" w:rsidRDefault="00B9462F" w:rsidP="00B9462F">
            <w:pPr>
              <w:spacing w:before="40" w:after="40"/>
              <w:jc w:val="center"/>
              <w:rPr>
                <w:caps/>
                <w:sz w:val="16"/>
                <w:szCs w:val="16"/>
              </w:rPr>
            </w:pPr>
          </w:p>
        </w:tc>
        <w:tc>
          <w:tcPr>
            <w:tcW w:w="3780" w:type="dxa"/>
            <w:tcBorders>
              <w:top w:val="nil"/>
              <w:bottom w:val="nil"/>
            </w:tcBorders>
          </w:tcPr>
          <w:p w:rsidR="00B9462F" w:rsidRPr="002C0EC6" w:rsidRDefault="00B9462F" w:rsidP="00B9462F">
            <w:pPr>
              <w:spacing w:before="40" w:after="40"/>
              <w:rPr>
                <w:sz w:val="16"/>
                <w:szCs w:val="16"/>
              </w:rPr>
            </w:pPr>
            <w:r w:rsidRPr="002C0EC6">
              <w:rPr>
                <w:sz w:val="16"/>
                <w:szCs w:val="16"/>
              </w:rPr>
              <w:t>Unemployment Insurance (1 point)</w:t>
            </w:r>
          </w:p>
        </w:tc>
        <w:tc>
          <w:tcPr>
            <w:tcW w:w="360" w:type="dxa"/>
          </w:tcPr>
          <w:p w:rsidR="00B9462F" w:rsidRPr="002C0EC6" w:rsidRDefault="00B9462F" w:rsidP="00B9462F">
            <w:pPr>
              <w:spacing w:before="40" w:after="40"/>
              <w:jc w:val="center"/>
              <w:rPr>
                <w:caps/>
                <w:sz w:val="16"/>
                <w:szCs w:val="16"/>
              </w:rPr>
            </w:pPr>
          </w:p>
        </w:tc>
        <w:tc>
          <w:tcPr>
            <w:tcW w:w="5850" w:type="dxa"/>
            <w:tcBorders>
              <w:top w:val="nil"/>
              <w:bottom w:val="nil"/>
              <w:right w:val="nil"/>
            </w:tcBorders>
          </w:tcPr>
          <w:p w:rsidR="00B9462F" w:rsidRPr="002C0EC6" w:rsidRDefault="00B9462F" w:rsidP="00B9462F">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Pr>
          <w:p w:rsidR="00B9462F" w:rsidRPr="002C0EC6" w:rsidRDefault="00B9462F" w:rsidP="00B9462F">
            <w:pPr>
              <w:spacing w:before="40" w:after="40"/>
              <w:jc w:val="center"/>
              <w:rPr>
                <w:caps/>
                <w:sz w:val="16"/>
                <w:szCs w:val="16"/>
              </w:rPr>
            </w:pPr>
          </w:p>
        </w:tc>
        <w:tc>
          <w:tcPr>
            <w:tcW w:w="3780" w:type="dxa"/>
            <w:tcBorders>
              <w:top w:val="nil"/>
              <w:bottom w:val="nil"/>
            </w:tcBorders>
          </w:tcPr>
          <w:p w:rsidR="00B9462F" w:rsidRPr="002C0EC6" w:rsidRDefault="00B9462F" w:rsidP="00B9462F">
            <w:pPr>
              <w:spacing w:before="40" w:after="40"/>
              <w:rPr>
                <w:sz w:val="16"/>
                <w:szCs w:val="16"/>
              </w:rPr>
            </w:pPr>
            <w:r w:rsidRPr="002C0EC6">
              <w:rPr>
                <w:sz w:val="16"/>
                <w:szCs w:val="16"/>
              </w:rPr>
              <w:t>Job Corps (1 point)</w:t>
            </w:r>
          </w:p>
        </w:tc>
        <w:tc>
          <w:tcPr>
            <w:tcW w:w="360" w:type="dxa"/>
          </w:tcPr>
          <w:p w:rsidR="00B9462F" w:rsidRPr="002C0EC6" w:rsidRDefault="00B9462F" w:rsidP="00B9462F">
            <w:pPr>
              <w:spacing w:before="40" w:after="40"/>
              <w:jc w:val="center"/>
              <w:rPr>
                <w:caps/>
                <w:sz w:val="16"/>
                <w:szCs w:val="16"/>
              </w:rPr>
            </w:pPr>
          </w:p>
        </w:tc>
        <w:tc>
          <w:tcPr>
            <w:tcW w:w="5850" w:type="dxa"/>
            <w:tcBorders>
              <w:top w:val="nil"/>
              <w:bottom w:val="nil"/>
              <w:right w:val="nil"/>
            </w:tcBorders>
          </w:tcPr>
          <w:p w:rsidR="00B9462F" w:rsidRPr="002C0EC6" w:rsidRDefault="00B9462F" w:rsidP="00B9462F">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Pr>
          <w:p w:rsidR="00B9462F" w:rsidRPr="002C0EC6" w:rsidRDefault="00B9462F" w:rsidP="00B9462F">
            <w:pPr>
              <w:spacing w:before="40" w:after="40"/>
              <w:jc w:val="center"/>
              <w:rPr>
                <w:caps/>
                <w:sz w:val="16"/>
                <w:szCs w:val="16"/>
              </w:rPr>
            </w:pPr>
          </w:p>
        </w:tc>
        <w:tc>
          <w:tcPr>
            <w:tcW w:w="3780" w:type="dxa"/>
            <w:tcBorders>
              <w:top w:val="nil"/>
              <w:bottom w:val="nil"/>
            </w:tcBorders>
          </w:tcPr>
          <w:p w:rsidR="00B9462F" w:rsidRPr="002C0EC6" w:rsidRDefault="00B9462F" w:rsidP="00B9462F">
            <w:pPr>
              <w:spacing w:before="40" w:after="40"/>
              <w:rPr>
                <w:sz w:val="16"/>
                <w:szCs w:val="16"/>
              </w:rPr>
            </w:pPr>
            <w:r w:rsidRPr="002C0EC6">
              <w:rPr>
                <w:sz w:val="16"/>
                <w:szCs w:val="16"/>
              </w:rPr>
              <w:t>YouthBuild (1 point)</w:t>
            </w:r>
          </w:p>
        </w:tc>
        <w:tc>
          <w:tcPr>
            <w:tcW w:w="360" w:type="dxa"/>
          </w:tcPr>
          <w:p w:rsidR="00B9462F" w:rsidRPr="002C0EC6" w:rsidRDefault="00B9462F" w:rsidP="00B9462F">
            <w:pPr>
              <w:spacing w:before="40" w:after="40"/>
              <w:jc w:val="center"/>
              <w:rPr>
                <w:caps/>
                <w:sz w:val="16"/>
                <w:szCs w:val="16"/>
              </w:rPr>
            </w:pPr>
          </w:p>
        </w:tc>
        <w:tc>
          <w:tcPr>
            <w:tcW w:w="5850" w:type="dxa"/>
            <w:tcBorders>
              <w:top w:val="nil"/>
              <w:bottom w:val="nil"/>
              <w:right w:val="nil"/>
            </w:tcBorders>
          </w:tcPr>
          <w:p w:rsidR="00B9462F" w:rsidRPr="002C0EC6" w:rsidRDefault="00B9462F" w:rsidP="00B9462F">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Pr>
          <w:p w:rsidR="00B9462F" w:rsidRPr="002C0EC6" w:rsidRDefault="00B9462F" w:rsidP="00B9462F">
            <w:pPr>
              <w:spacing w:before="40" w:after="40"/>
              <w:jc w:val="center"/>
              <w:rPr>
                <w:caps/>
                <w:sz w:val="16"/>
                <w:szCs w:val="16"/>
              </w:rPr>
            </w:pPr>
          </w:p>
        </w:tc>
        <w:tc>
          <w:tcPr>
            <w:tcW w:w="3780" w:type="dxa"/>
            <w:tcBorders>
              <w:top w:val="nil"/>
              <w:bottom w:val="nil"/>
            </w:tcBorders>
          </w:tcPr>
          <w:p w:rsidR="00B9462F" w:rsidRPr="002C0EC6" w:rsidRDefault="00B9462F" w:rsidP="00B9462F">
            <w:pPr>
              <w:spacing w:before="40" w:after="40"/>
              <w:rPr>
                <w:sz w:val="16"/>
                <w:szCs w:val="16"/>
              </w:rPr>
            </w:pPr>
            <w:r w:rsidRPr="002C0EC6">
              <w:rPr>
                <w:sz w:val="16"/>
                <w:szCs w:val="16"/>
              </w:rPr>
              <w:t>Unemployment Insurance (1 point)</w:t>
            </w:r>
          </w:p>
        </w:tc>
        <w:tc>
          <w:tcPr>
            <w:tcW w:w="360" w:type="dxa"/>
          </w:tcPr>
          <w:p w:rsidR="00B9462F" w:rsidRPr="002C0EC6" w:rsidRDefault="00B9462F" w:rsidP="00B9462F">
            <w:pPr>
              <w:spacing w:before="40" w:after="40"/>
              <w:jc w:val="center"/>
              <w:rPr>
                <w:caps/>
                <w:sz w:val="16"/>
                <w:szCs w:val="16"/>
              </w:rPr>
            </w:pPr>
          </w:p>
        </w:tc>
        <w:tc>
          <w:tcPr>
            <w:tcW w:w="5850" w:type="dxa"/>
            <w:tcBorders>
              <w:top w:val="nil"/>
              <w:bottom w:val="nil"/>
              <w:right w:val="nil"/>
            </w:tcBorders>
          </w:tcPr>
          <w:p w:rsidR="00B9462F" w:rsidRPr="002C0EC6" w:rsidRDefault="00B9462F" w:rsidP="00B9462F">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Pr>
          <w:p w:rsidR="00B9462F" w:rsidRPr="002C0EC6" w:rsidRDefault="00B9462F" w:rsidP="00B9462F">
            <w:pPr>
              <w:spacing w:before="40" w:after="40"/>
              <w:jc w:val="center"/>
              <w:rPr>
                <w:caps/>
                <w:sz w:val="16"/>
                <w:szCs w:val="16"/>
              </w:rPr>
            </w:pPr>
          </w:p>
        </w:tc>
        <w:tc>
          <w:tcPr>
            <w:tcW w:w="3780" w:type="dxa"/>
            <w:tcBorders>
              <w:top w:val="nil"/>
              <w:bottom w:val="nil"/>
            </w:tcBorders>
          </w:tcPr>
          <w:p w:rsidR="00B9462F" w:rsidRPr="002C0EC6" w:rsidRDefault="00B9462F" w:rsidP="00B9462F">
            <w:pPr>
              <w:spacing w:before="40" w:after="40"/>
              <w:rPr>
                <w:sz w:val="16"/>
                <w:szCs w:val="16"/>
              </w:rPr>
            </w:pPr>
            <w:r w:rsidRPr="002C0EC6">
              <w:rPr>
                <w:sz w:val="16"/>
                <w:szCs w:val="16"/>
              </w:rPr>
              <w:t>Ticket-to-Work (1 point)</w:t>
            </w:r>
          </w:p>
        </w:tc>
        <w:tc>
          <w:tcPr>
            <w:tcW w:w="360" w:type="dxa"/>
          </w:tcPr>
          <w:p w:rsidR="00B9462F" w:rsidRPr="002C0EC6" w:rsidRDefault="00B9462F" w:rsidP="00B9462F">
            <w:pPr>
              <w:spacing w:before="40" w:after="40"/>
              <w:jc w:val="center"/>
              <w:rPr>
                <w:caps/>
                <w:sz w:val="16"/>
                <w:szCs w:val="16"/>
              </w:rPr>
            </w:pPr>
          </w:p>
        </w:tc>
        <w:tc>
          <w:tcPr>
            <w:tcW w:w="5850" w:type="dxa"/>
            <w:tcBorders>
              <w:top w:val="nil"/>
              <w:bottom w:val="nil"/>
              <w:right w:val="nil"/>
            </w:tcBorders>
          </w:tcPr>
          <w:p w:rsidR="00B9462F" w:rsidRPr="002C0EC6" w:rsidRDefault="00B9462F" w:rsidP="00B9462F">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Pr>
          <w:p w:rsidR="00B9462F" w:rsidRPr="002C0EC6" w:rsidRDefault="00B9462F" w:rsidP="00B9462F">
            <w:pPr>
              <w:spacing w:before="40" w:after="40"/>
              <w:rPr>
                <w:caps/>
                <w:sz w:val="16"/>
                <w:szCs w:val="16"/>
              </w:rPr>
            </w:pPr>
          </w:p>
        </w:tc>
        <w:tc>
          <w:tcPr>
            <w:tcW w:w="3780" w:type="dxa"/>
            <w:tcBorders>
              <w:top w:val="nil"/>
              <w:bottom w:val="nil"/>
            </w:tcBorders>
          </w:tcPr>
          <w:p w:rsidR="00B9462F" w:rsidRPr="002C0EC6" w:rsidRDefault="00B9462F" w:rsidP="00B9462F">
            <w:pPr>
              <w:spacing w:before="40" w:after="40"/>
              <w:rPr>
                <w:sz w:val="16"/>
                <w:szCs w:val="16"/>
              </w:rPr>
            </w:pPr>
            <w:r w:rsidRPr="002C0EC6">
              <w:rPr>
                <w:sz w:val="16"/>
                <w:szCs w:val="16"/>
              </w:rPr>
              <w:t>National Dislocated Worker Grant (1 point)</w:t>
            </w:r>
          </w:p>
        </w:tc>
        <w:tc>
          <w:tcPr>
            <w:tcW w:w="360" w:type="dxa"/>
          </w:tcPr>
          <w:p w:rsidR="00B9462F" w:rsidRPr="002C0EC6" w:rsidRDefault="00B9462F" w:rsidP="00B9462F">
            <w:pPr>
              <w:spacing w:before="40" w:after="40"/>
              <w:jc w:val="center"/>
              <w:rPr>
                <w:caps/>
                <w:sz w:val="16"/>
                <w:szCs w:val="16"/>
              </w:rPr>
            </w:pPr>
          </w:p>
        </w:tc>
        <w:tc>
          <w:tcPr>
            <w:tcW w:w="5850" w:type="dxa"/>
            <w:tcBorders>
              <w:top w:val="nil"/>
              <w:bottom w:val="nil"/>
              <w:right w:val="nil"/>
            </w:tcBorders>
          </w:tcPr>
          <w:p w:rsidR="00B9462F" w:rsidRPr="002C0EC6" w:rsidRDefault="00B9462F" w:rsidP="00B9462F">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Borders>
              <w:bottom w:val="single" w:sz="4" w:space="0" w:color="auto"/>
            </w:tcBorders>
          </w:tcPr>
          <w:p w:rsidR="00B9462F" w:rsidRPr="002C0EC6" w:rsidRDefault="00B9462F" w:rsidP="00B9462F">
            <w:pPr>
              <w:spacing w:before="40" w:after="40"/>
              <w:rPr>
                <w:caps/>
                <w:sz w:val="16"/>
                <w:szCs w:val="16"/>
              </w:rPr>
            </w:pPr>
          </w:p>
        </w:tc>
        <w:tc>
          <w:tcPr>
            <w:tcW w:w="360" w:type="dxa"/>
            <w:gridSpan w:val="3"/>
            <w:tcBorders>
              <w:top w:val="nil"/>
              <w:bottom w:val="nil"/>
              <w:right w:val="nil"/>
            </w:tcBorders>
          </w:tcPr>
          <w:p w:rsidR="00B9462F" w:rsidRPr="002C0EC6" w:rsidRDefault="00B9462F" w:rsidP="00B9462F">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B9462F" w:rsidRPr="002C0EC6" w:rsidRDefault="00B9462F" w:rsidP="00B9462F">
            <w:pPr>
              <w:spacing w:before="40" w:after="40"/>
              <w:rPr>
                <w:sz w:val="16"/>
                <w:szCs w:val="16"/>
              </w:rPr>
            </w:pPr>
          </w:p>
        </w:tc>
      </w:tr>
      <w:tr w:rsidR="00B9462F" w:rsidRPr="002C0EC6" w:rsidTr="00B9462F">
        <w:tc>
          <w:tcPr>
            <w:tcW w:w="360" w:type="dxa"/>
            <w:tcBorders>
              <w:left w:val="nil"/>
              <w:bottom w:val="nil"/>
              <w:right w:val="nil"/>
            </w:tcBorders>
          </w:tcPr>
          <w:p w:rsidR="00B9462F" w:rsidRPr="002C0EC6" w:rsidRDefault="00B9462F" w:rsidP="00B9462F">
            <w:pPr>
              <w:spacing w:before="40" w:after="40"/>
              <w:rPr>
                <w:caps/>
                <w:sz w:val="16"/>
                <w:szCs w:val="16"/>
              </w:rPr>
            </w:pPr>
          </w:p>
        </w:tc>
        <w:tc>
          <w:tcPr>
            <w:tcW w:w="3780" w:type="dxa"/>
            <w:tcBorders>
              <w:top w:val="nil"/>
              <w:left w:val="nil"/>
              <w:bottom w:val="nil"/>
              <w:right w:val="nil"/>
            </w:tcBorders>
          </w:tcPr>
          <w:p w:rsidR="00B9462F" w:rsidRPr="002C0EC6" w:rsidRDefault="00B9462F" w:rsidP="00B9462F">
            <w:pPr>
              <w:spacing w:before="40" w:after="40"/>
              <w:rPr>
                <w:sz w:val="16"/>
                <w:szCs w:val="16"/>
              </w:rPr>
            </w:pPr>
          </w:p>
        </w:tc>
        <w:tc>
          <w:tcPr>
            <w:tcW w:w="360" w:type="dxa"/>
            <w:tcBorders>
              <w:top w:val="nil"/>
              <w:left w:val="nil"/>
              <w:bottom w:val="nil"/>
              <w:right w:val="nil"/>
            </w:tcBorders>
          </w:tcPr>
          <w:p w:rsidR="00B9462F" w:rsidRPr="002C0EC6" w:rsidRDefault="00B9462F" w:rsidP="00B9462F">
            <w:pPr>
              <w:spacing w:before="40" w:after="40"/>
              <w:jc w:val="center"/>
              <w:rPr>
                <w:caps/>
                <w:sz w:val="16"/>
                <w:szCs w:val="16"/>
              </w:rPr>
            </w:pPr>
          </w:p>
        </w:tc>
        <w:tc>
          <w:tcPr>
            <w:tcW w:w="5850" w:type="dxa"/>
            <w:tcBorders>
              <w:top w:val="nil"/>
              <w:left w:val="nil"/>
              <w:bottom w:val="nil"/>
              <w:right w:val="nil"/>
            </w:tcBorders>
          </w:tcPr>
          <w:p w:rsidR="00B9462F" w:rsidRPr="002C0EC6" w:rsidRDefault="00B9462F" w:rsidP="00B9462F">
            <w:pPr>
              <w:spacing w:before="40" w:after="40"/>
              <w:jc w:val="right"/>
              <w:rPr>
                <w:sz w:val="16"/>
                <w:szCs w:val="16"/>
              </w:rPr>
            </w:pPr>
            <w:r w:rsidRPr="002C0EC6">
              <w:rPr>
                <w:sz w:val="16"/>
                <w:szCs w:val="16"/>
              </w:rPr>
              <w:t>Total:</w:t>
            </w:r>
          </w:p>
        </w:tc>
        <w:tc>
          <w:tcPr>
            <w:tcW w:w="990" w:type="dxa"/>
            <w:tcBorders>
              <w:top w:val="nil"/>
              <w:left w:val="nil"/>
              <w:right w:val="nil"/>
            </w:tcBorders>
          </w:tcPr>
          <w:p w:rsidR="00B9462F" w:rsidRPr="002C0EC6" w:rsidRDefault="00B9462F" w:rsidP="00B9462F">
            <w:pPr>
              <w:spacing w:before="40" w:after="40"/>
              <w:jc w:val="center"/>
              <w:rPr>
                <w:sz w:val="16"/>
                <w:szCs w:val="16"/>
              </w:rPr>
            </w:pPr>
          </w:p>
        </w:tc>
      </w:tr>
    </w:tbl>
    <w:p w:rsidR="00B9462F" w:rsidRPr="00B9462F" w:rsidRDefault="00B9462F" w:rsidP="00B9462F"/>
    <w:p w:rsidR="00232740" w:rsidRDefault="00870733" w:rsidP="00F77964">
      <w:pPr>
        <w:pStyle w:val="Heading4"/>
        <w:numPr>
          <w:ilvl w:val="0"/>
          <w:numId w:val="40"/>
        </w:numPr>
        <w:ind w:left="2592" w:hanging="432"/>
      </w:pPr>
      <w:proofErr w:type="gramStart"/>
      <w:r>
        <w:t xml:space="preserve">At the Center, </w:t>
      </w:r>
      <w:r w:rsidR="003342FD">
        <w:t>staff from which one-stop partner program</w:t>
      </w:r>
      <w:r w:rsidR="00D26BF3">
        <w:t>(</w:t>
      </w:r>
      <w:r w:rsidR="003342FD">
        <w:t>s</w:t>
      </w:r>
      <w:r w:rsidR="00D26BF3">
        <w:t>)</w:t>
      </w:r>
      <w:r w:rsidR="003342FD">
        <w:t xml:space="preserve"> </w:t>
      </w:r>
      <w:r w:rsidR="00232740">
        <w:t>provide outreach, intake (including worker profiling), and orientation to information and other services available through the one-stop delivery system?</w:t>
      </w:r>
      <w:proofErr w:type="gramEnd"/>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30046E" w:rsidRDefault="00232740" w:rsidP="00232740"/>
    <w:p w:rsidR="00232740" w:rsidRDefault="00870733" w:rsidP="00F77964">
      <w:pPr>
        <w:pStyle w:val="Heading4"/>
        <w:numPr>
          <w:ilvl w:val="0"/>
          <w:numId w:val="40"/>
        </w:numPr>
        <w:ind w:left="2592" w:hanging="432"/>
      </w:pPr>
      <w:r>
        <w:t xml:space="preserve">At the Center, </w:t>
      </w:r>
      <w:r w:rsidR="00144805">
        <w:t xml:space="preserve">staff from </w:t>
      </w:r>
      <w:r>
        <w:t xml:space="preserve">which one-stop partner </w:t>
      </w:r>
      <w:r w:rsidR="00144805">
        <w:t>program</w:t>
      </w:r>
      <w:r w:rsidR="00D67C6E">
        <w:t>(</w:t>
      </w:r>
      <w:r w:rsidR="00144805">
        <w:t>s</w:t>
      </w:r>
      <w:r w:rsidR="00D67C6E">
        <w:t>)</w:t>
      </w:r>
      <w:r w:rsidR="00144805">
        <w:t xml:space="preserve"> </w:t>
      </w:r>
      <w:r w:rsidR="00232740">
        <w:t>provide individuals with the opportunity to initiate an application for assistance from the Temporary Assistance for Needy Families (TANF) program and non-assistance benefits and services through the provision of paper application forms or links to the application website?</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30046E" w:rsidRDefault="00232740" w:rsidP="00232740"/>
    <w:p w:rsidR="00232740" w:rsidRDefault="00870733" w:rsidP="00F77964">
      <w:pPr>
        <w:pStyle w:val="Heading4"/>
        <w:numPr>
          <w:ilvl w:val="0"/>
          <w:numId w:val="40"/>
        </w:numPr>
        <w:ind w:left="2592" w:hanging="432"/>
      </w:pPr>
      <w:r>
        <w:t xml:space="preserve">At the Center, </w:t>
      </w:r>
      <w:r w:rsidR="00144805">
        <w:t>staff from which one-stop partner program</w:t>
      </w:r>
      <w:r w:rsidR="00D67C6E">
        <w:t>(</w:t>
      </w:r>
      <w:r w:rsidR="00144805">
        <w:t>s</w:t>
      </w:r>
      <w:r w:rsidR="00D67C6E">
        <w:t>)</w:t>
      </w:r>
      <w:r w:rsidR="00144805">
        <w:t xml:space="preserve"> </w:t>
      </w:r>
      <w:r w:rsidR="00232740">
        <w:t xml:space="preserve">provide initial assessment of an individual’s skill levels including literacy, numeracy, and English language proficiency, as well as aptitudes, abilities (including skill gaps), and supportive </w:t>
      </w:r>
      <w:proofErr w:type="spellStart"/>
      <w:r w:rsidR="00232740">
        <w:t>services</w:t>
      </w:r>
      <w:proofErr w:type="spellEnd"/>
      <w:r w:rsidR="00232740">
        <w:t xml:space="preserve"> needs?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30046E" w:rsidRDefault="00232740" w:rsidP="00232740"/>
    <w:p w:rsidR="00232740" w:rsidRDefault="00870733" w:rsidP="00F77964">
      <w:pPr>
        <w:pStyle w:val="Heading4"/>
        <w:numPr>
          <w:ilvl w:val="0"/>
          <w:numId w:val="40"/>
        </w:numPr>
        <w:ind w:left="2520"/>
      </w:pPr>
      <w:r>
        <w:t xml:space="preserve">At the Center, </w:t>
      </w:r>
      <w:proofErr w:type="gramStart"/>
      <w:r w:rsidR="003342FD">
        <w:t>staff</w:t>
      </w:r>
      <w:proofErr w:type="gramEnd"/>
      <w:r w:rsidR="003342FD">
        <w:t xml:space="preserve"> from which one-stop partner program</w:t>
      </w:r>
      <w:r w:rsidR="00D67C6E">
        <w:t>(</w:t>
      </w:r>
      <w:r w:rsidR="003342FD">
        <w:t>s</w:t>
      </w:r>
      <w:r w:rsidR="00D67C6E">
        <w:t>)</w:t>
      </w:r>
      <w:r w:rsidR="003342FD">
        <w:t xml:space="preserve"> </w:t>
      </w:r>
      <w:r w:rsidR="00232740">
        <w:t>provide job search and placement assistance?</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30046E" w:rsidRDefault="00232740" w:rsidP="00232740"/>
    <w:p w:rsidR="00232740" w:rsidRDefault="00870733" w:rsidP="00F77964">
      <w:pPr>
        <w:pStyle w:val="Heading4"/>
        <w:numPr>
          <w:ilvl w:val="0"/>
          <w:numId w:val="40"/>
        </w:numPr>
        <w:ind w:left="2520"/>
      </w:pPr>
      <w:r>
        <w:t xml:space="preserve">At the Center, </w:t>
      </w:r>
      <w:r w:rsidR="003342FD">
        <w:t>staff from which one-stop partner program</w:t>
      </w:r>
      <w:r w:rsidR="00581C8C">
        <w:t>(</w:t>
      </w:r>
      <w:r w:rsidR="003342FD">
        <w:t>s</w:t>
      </w:r>
      <w:r w:rsidR="00581C8C">
        <w:t>) provide</w:t>
      </w:r>
      <w:r w:rsidR="003342FD">
        <w:t xml:space="preserve"> </w:t>
      </w:r>
      <w:r w:rsidR="00232740">
        <w:t>career counseling that includes the provision of information on in-demand industry sectors and occupations?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61379B" w:rsidRDefault="00232740" w:rsidP="00232740"/>
    <w:p w:rsidR="00232740" w:rsidRDefault="00870733" w:rsidP="00F77964">
      <w:pPr>
        <w:pStyle w:val="Heading4"/>
        <w:numPr>
          <w:ilvl w:val="0"/>
          <w:numId w:val="40"/>
        </w:numPr>
        <w:ind w:left="2520"/>
      </w:pPr>
      <w:r>
        <w:t xml:space="preserve">At the Center, </w:t>
      </w:r>
      <w:r w:rsidR="003342FD">
        <w:t>staff from which one-stop partner program</w:t>
      </w:r>
      <w:r w:rsidR="00581C8C">
        <w:t>(</w:t>
      </w:r>
      <w:r w:rsidR="003342FD">
        <w:t>s</w:t>
      </w:r>
      <w:r w:rsidR="00581C8C">
        <w:t>)</w:t>
      </w:r>
      <w:r w:rsidR="003342FD">
        <w:t xml:space="preserve"> </w:t>
      </w:r>
      <w:r w:rsidR="003D1D1F">
        <w:t xml:space="preserve">provide </w:t>
      </w:r>
      <w:r w:rsidR="00232740">
        <w:t>career counseling that includes the provision of information on nontraditional employment?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61379B" w:rsidRDefault="00232740" w:rsidP="00232740"/>
    <w:p w:rsidR="00232740" w:rsidRDefault="00870733" w:rsidP="00F77964">
      <w:pPr>
        <w:pStyle w:val="Heading4"/>
        <w:numPr>
          <w:ilvl w:val="0"/>
          <w:numId w:val="40"/>
        </w:numPr>
        <w:ind w:left="2520"/>
      </w:pPr>
      <w:r>
        <w:t xml:space="preserve">At the Center, </w:t>
      </w:r>
      <w:r w:rsidR="003342FD">
        <w:t>staff from which one-stop partner program</w:t>
      </w:r>
      <w:r w:rsidR="00581C8C">
        <w:t>(</w:t>
      </w:r>
      <w:r w:rsidR="003342FD">
        <w:t>s</w:t>
      </w:r>
      <w:r w:rsidR="00581C8C">
        <w:t>)</w:t>
      </w:r>
      <w:r w:rsidR="003342FD">
        <w:t xml:space="preserve"> provide</w:t>
      </w:r>
      <w:r w:rsidR="00232740">
        <w:t>, when appropriate, referrals to programs  and services within the one-stop delivery system?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466845" w:rsidRDefault="00232740" w:rsidP="00232740"/>
    <w:p w:rsidR="00232740" w:rsidRDefault="00870733" w:rsidP="00F77964">
      <w:pPr>
        <w:pStyle w:val="Heading4"/>
        <w:numPr>
          <w:ilvl w:val="0"/>
          <w:numId w:val="40"/>
        </w:numPr>
        <w:ind w:left="2520"/>
      </w:pPr>
      <w:r>
        <w:t xml:space="preserve">At the Center, </w:t>
      </w:r>
      <w:r w:rsidR="003342FD">
        <w:t>staff from which one-stop partner program</w:t>
      </w:r>
      <w:r w:rsidR="00BF4770">
        <w:t>(</w:t>
      </w:r>
      <w:r w:rsidR="003342FD">
        <w:t>s</w:t>
      </w:r>
      <w:r w:rsidR="00BF4770">
        <w:t>)</w:t>
      </w:r>
      <w:r w:rsidR="003342FD">
        <w:t xml:space="preserve"> provide</w:t>
      </w:r>
      <w:r w:rsidR="00232740">
        <w:t>, when appropriate, referrals to workforce development programs other than those that are within the one-stop delivery system?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466845" w:rsidRDefault="00232740" w:rsidP="00232740"/>
    <w:p w:rsidR="00232740" w:rsidRDefault="00870733" w:rsidP="00F77964">
      <w:pPr>
        <w:pStyle w:val="Heading4"/>
        <w:numPr>
          <w:ilvl w:val="0"/>
          <w:numId w:val="40"/>
        </w:numPr>
        <w:ind w:left="2520"/>
      </w:pPr>
      <w:r>
        <w:t xml:space="preserve">At the Center, </w:t>
      </w:r>
      <w:r w:rsidR="003342FD">
        <w:t>staff from which one-stop partner program</w:t>
      </w:r>
      <w:r w:rsidR="00BF4770">
        <w:t>(</w:t>
      </w:r>
      <w:r w:rsidR="003342FD">
        <w:t>s</w:t>
      </w:r>
      <w:r w:rsidR="00BF4770">
        <w:t>)</w:t>
      </w:r>
      <w:r w:rsidR="003342FD">
        <w:t xml:space="preserve"> </w:t>
      </w:r>
      <w:r w:rsidR="00232740">
        <w:t>provide workforce and labor market employment statistics information, including the provision of accurate information relating to local, regional, and national labor market areas that includes job vacancy listings in local market areas?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466845" w:rsidRDefault="00232740" w:rsidP="00232740"/>
    <w:p w:rsidR="00232740" w:rsidRDefault="00870733" w:rsidP="00F77964">
      <w:pPr>
        <w:pStyle w:val="Heading4"/>
        <w:numPr>
          <w:ilvl w:val="0"/>
          <w:numId w:val="40"/>
        </w:numPr>
        <w:ind w:left="2520"/>
      </w:pPr>
      <w:r>
        <w:t xml:space="preserve">At the Center, </w:t>
      </w:r>
      <w:r w:rsidR="003342FD">
        <w:t>staff from which one-stop partner program</w:t>
      </w:r>
      <w:r w:rsidR="00BF4770">
        <w:t>(</w:t>
      </w:r>
      <w:r w:rsidR="003342FD">
        <w:t>s</w:t>
      </w:r>
      <w:r w:rsidR="00BF4770">
        <w:t>)</w:t>
      </w:r>
      <w:r w:rsidR="003342FD">
        <w:t xml:space="preserve"> </w:t>
      </w:r>
      <w:r w:rsidR="00232740">
        <w:t>provide workforce and labor market employment statistics information, including the provision of accurate information relating to local, regional, and national labor market areas that includes information on job skills necessary to obtain the vacant jobs listed?</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466845" w:rsidRDefault="00232740" w:rsidP="00232740"/>
    <w:p w:rsidR="00232740" w:rsidRDefault="00870733" w:rsidP="00F77964">
      <w:pPr>
        <w:pStyle w:val="Heading4"/>
        <w:numPr>
          <w:ilvl w:val="0"/>
          <w:numId w:val="40"/>
        </w:numPr>
        <w:ind w:left="2520"/>
      </w:pPr>
      <w:r>
        <w:t xml:space="preserve">At the Center, </w:t>
      </w:r>
      <w:r w:rsidR="003342FD">
        <w:t>staff from which one-stop partner program</w:t>
      </w:r>
      <w:r w:rsidR="00BF4770">
        <w:t>(</w:t>
      </w:r>
      <w:r w:rsidR="003342FD">
        <w:t>s</w:t>
      </w:r>
      <w:r w:rsidR="00BF4770">
        <w:t>)</w:t>
      </w:r>
      <w:r w:rsidR="003342FD">
        <w:t xml:space="preserve"> </w:t>
      </w:r>
      <w:r w:rsidR="00232740">
        <w:t>provide workforce and labor market employment statistics information, including the provision of accurate information relating to local, regional, and national labor market areas that includes information relating to local occupations in demand and the earnings, skill requirements, and opportunities for advancement for those jobs?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466845" w:rsidRDefault="00232740" w:rsidP="00232740"/>
    <w:p w:rsidR="00232740" w:rsidRDefault="00870733" w:rsidP="00F77964">
      <w:pPr>
        <w:pStyle w:val="Heading4"/>
        <w:numPr>
          <w:ilvl w:val="0"/>
          <w:numId w:val="40"/>
        </w:numPr>
        <w:ind w:left="2520"/>
      </w:pPr>
      <w:r>
        <w:t xml:space="preserve">At the Center, </w:t>
      </w:r>
      <w:r w:rsidR="003342FD">
        <w:t>staff from which one-stop partner program</w:t>
      </w:r>
      <w:r w:rsidR="00BF4770">
        <w:t>(</w:t>
      </w:r>
      <w:r w:rsidR="003342FD">
        <w:t>s</w:t>
      </w:r>
      <w:r w:rsidR="00BF4770">
        <w:t>)</w:t>
      </w:r>
      <w:r w:rsidR="003342FD">
        <w:t xml:space="preserve"> </w:t>
      </w:r>
      <w:r w:rsidR="00232740">
        <w:t>provide information, in usable and understandable formats and languages, about how the Local Area is performing on local performance accountability measures, as well as any additional performance information relating to the Local Area’s one-stop delivery stem?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466845" w:rsidRDefault="00232740" w:rsidP="00232740"/>
    <w:p w:rsidR="00232740" w:rsidRDefault="00870733" w:rsidP="00F77964">
      <w:pPr>
        <w:pStyle w:val="Heading4"/>
        <w:numPr>
          <w:ilvl w:val="0"/>
          <w:numId w:val="40"/>
        </w:numPr>
        <w:ind w:left="2520"/>
        <w:rPr>
          <w:rFonts w:cs="Arial"/>
          <w:color w:val="000000"/>
          <w:szCs w:val="20"/>
          <w:shd w:val="clear" w:color="auto" w:fill="FFFFFF"/>
        </w:rPr>
      </w:pPr>
      <w:r>
        <w:t xml:space="preserve">At the Center, </w:t>
      </w:r>
      <w:r w:rsidR="003342FD">
        <w:t>staff from which one-stop partner program</w:t>
      </w:r>
      <w:r w:rsidR="00BF4770">
        <w:t>(</w:t>
      </w:r>
      <w:r w:rsidR="003342FD">
        <w:t>s</w:t>
      </w:r>
      <w:r w:rsidR="00BF4770">
        <w:t>)</w:t>
      </w:r>
      <w:r w:rsidR="003342FD">
        <w:t xml:space="preserve"> </w:t>
      </w:r>
      <w:r w:rsidR="00232740">
        <w:t>provide</w:t>
      </w:r>
      <w:r w:rsidR="00232740" w:rsidRPr="00466845">
        <w:rPr>
          <w:sz w:val="24"/>
        </w:rPr>
        <w:t xml:space="preserve"> </w:t>
      </w:r>
      <w:r w:rsidR="00232740" w:rsidRPr="00466845">
        <w:rPr>
          <w:rFonts w:cs="Arial"/>
          <w:color w:val="000000"/>
          <w:szCs w:val="20"/>
          <w:shd w:val="clear" w:color="auto" w:fill="FFFFFF"/>
        </w:rPr>
        <w:t>information, in usable and understandable formats and languages, relating to the availability of supportive services or assistance, and appropriate referrals t</w:t>
      </w:r>
      <w:r w:rsidR="00232740">
        <w:rPr>
          <w:rFonts w:cs="Arial"/>
          <w:color w:val="000000"/>
          <w:szCs w:val="20"/>
          <w:shd w:val="clear" w:color="auto" w:fill="FFFFFF"/>
        </w:rPr>
        <w:t>o those services and assistance that includes child care?</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345C0B" w:rsidRDefault="00232740" w:rsidP="00232740"/>
    <w:p w:rsidR="00232740" w:rsidRDefault="00870733" w:rsidP="00F77964">
      <w:pPr>
        <w:pStyle w:val="Heading4"/>
        <w:numPr>
          <w:ilvl w:val="0"/>
          <w:numId w:val="40"/>
        </w:numPr>
        <w:ind w:left="2520"/>
        <w:rPr>
          <w:rFonts w:cs="Arial"/>
          <w:color w:val="000000"/>
          <w:szCs w:val="20"/>
          <w:shd w:val="clear" w:color="auto" w:fill="FFFFFF"/>
        </w:rPr>
      </w:pPr>
      <w:r>
        <w:t xml:space="preserve">At the Center, </w:t>
      </w:r>
      <w:r w:rsidR="003342FD">
        <w:t>staff from which one-stop partner program</w:t>
      </w:r>
      <w:r w:rsidR="00BF4770">
        <w:t>(</w:t>
      </w:r>
      <w:r w:rsidR="003342FD">
        <w:t>s</w:t>
      </w:r>
      <w:r w:rsidR="00BF4770">
        <w:t>)</w:t>
      </w:r>
      <w:r w:rsidR="003342FD">
        <w:t xml:space="preserve"> </w:t>
      </w:r>
      <w:r w:rsidR="00232740">
        <w:t>provide</w:t>
      </w:r>
      <w:r w:rsidR="00232740" w:rsidRPr="00466845">
        <w:rPr>
          <w:sz w:val="24"/>
        </w:rPr>
        <w:t xml:space="preserve"> </w:t>
      </w:r>
      <w:r w:rsidR="00232740" w:rsidRPr="00466845">
        <w:rPr>
          <w:rFonts w:cs="Arial"/>
          <w:color w:val="000000"/>
          <w:szCs w:val="20"/>
          <w:shd w:val="clear" w:color="auto" w:fill="FFFFFF"/>
        </w:rPr>
        <w:t>information, in usable and understandable formats and languages, relating to the availability of supportive services or assistance, and appropriate referrals t</w:t>
      </w:r>
      <w:r w:rsidR="00232740">
        <w:rPr>
          <w:rFonts w:cs="Arial"/>
          <w:color w:val="000000"/>
          <w:szCs w:val="20"/>
          <w:shd w:val="clear" w:color="auto" w:fill="FFFFFF"/>
        </w:rPr>
        <w:t xml:space="preserve">o those services and assistance that includes </w:t>
      </w:r>
      <w:r w:rsidR="00232740" w:rsidRPr="00466845">
        <w:rPr>
          <w:rFonts w:cs="Arial"/>
          <w:color w:val="000000"/>
          <w:szCs w:val="20"/>
          <w:shd w:val="clear" w:color="auto" w:fill="FFFFFF"/>
        </w:rPr>
        <w:t>medical or child health assistance available through the State's Medicaid program and Children's Health Insurance Program</w:t>
      </w:r>
      <w:r w:rsidR="00232740">
        <w:rPr>
          <w:rFonts w:cs="Arial"/>
          <w:color w:val="000000"/>
          <w:szCs w:val="20"/>
          <w:shd w:val="clear" w:color="auto" w:fill="FFFFFF"/>
        </w:rPr>
        <w:t xml:space="preserve"> (CHIP)?</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345C0B" w:rsidRDefault="00232740" w:rsidP="00232740"/>
    <w:p w:rsidR="00232740" w:rsidRDefault="00870733" w:rsidP="00F77964">
      <w:pPr>
        <w:pStyle w:val="Heading4"/>
        <w:numPr>
          <w:ilvl w:val="0"/>
          <w:numId w:val="40"/>
        </w:numPr>
        <w:ind w:left="2520"/>
        <w:rPr>
          <w:rFonts w:cs="Arial"/>
          <w:color w:val="000000"/>
          <w:szCs w:val="20"/>
          <w:shd w:val="clear" w:color="auto" w:fill="FFFFFF"/>
        </w:rPr>
      </w:pPr>
      <w:r>
        <w:t xml:space="preserve">At the Center, </w:t>
      </w:r>
      <w:r w:rsidR="003342FD">
        <w:t>staff from</w:t>
      </w:r>
      <w:r w:rsidR="00BF4770">
        <w:t xml:space="preserve"> which one-stop partner program(s) provide</w:t>
      </w:r>
      <w:r w:rsidR="003342FD">
        <w:t xml:space="preserve"> </w:t>
      </w:r>
      <w:r w:rsidR="00232740" w:rsidRPr="00466845">
        <w:rPr>
          <w:rFonts w:cs="Arial"/>
          <w:color w:val="000000"/>
          <w:szCs w:val="20"/>
          <w:shd w:val="clear" w:color="auto" w:fill="FFFFFF"/>
        </w:rPr>
        <w:t>information, in usable and understandable formats and languages, relating to the availability of supportive services or assistance, and appropriate referrals t</w:t>
      </w:r>
      <w:r w:rsidR="00232740">
        <w:rPr>
          <w:rFonts w:cs="Arial"/>
          <w:color w:val="000000"/>
          <w:szCs w:val="20"/>
          <w:shd w:val="clear" w:color="auto" w:fill="FFFFFF"/>
        </w:rPr>
        <w:t>o those services and assistance that includes</w:t>
      </w:r>
      <w:r w:rsidR="00232740" w:rsidRPr="00466845">
        <w:rPr>
          <w:rFonts w:cs="Arial"/>
          <w:color w:val="000000"/>
          <w:szCs w:val="20"/>
          <w:shd w:val="clear" w:color="auto" w:fill="FFFFFF"/>
        </w:rPr>
        <w:t xml:space="preserve"> benefits under </w:t>
      </w:r>
      <w:r w:rsidR="00232740">
        <w:rPr>
          <w:rFonts w:cs="Arial"/>
          <w:color w:val="000000"/>
          <w:szCs w:val="20"/>
          <w:shd w:val="clear" w:color="auto" w:fill="FFFFFF"/>
        </w:rPr>
        <w:t>the Supplemental Nutrition Assistance Program (</w:t>
      </w:r>
      <w:r w:rsidR="00232740" w:rsidRPr="00466845">
        <w:rPr>
          <w:rFonts w:cs="Arial"/>
          <w:color w:val="000000"/>
          <w:szCs w:val="20"/>
          <w:shd w:val="clear" w:color="auto" w:fill="FFFFFF"/>
        </w:rPr>
        <w:t>SNAP</w:t>
      </w:r>
      <w:r w:rsidR="00232740">
        <w:rPr>
          <w:rFonts w:cs="Arial"/>
          <w:color w:val="000000"/>
          <w:szCs w:val="20"/>
          <w:shd w:val="clear" w:color="auto" w:fill="FFFFFF"/>
        </w:rP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345C0B" w:rsidRDefault="00232740" w:rsidP="00232740"/>
    <w:p w:rsidR="00232740" w:rsidRDefault="00870733" w:rsidP="00F77964">
      <w:pPr>
        <w:pStyle w:val="Heading4"/>
        <w:numPr>
          <w:ilvl w:val="0"/>
          <w:numId w:val="40"/>
        </w:numPr>
        <w:ind w:left="2520"/>
        <w:rPr>
          <w:rFonts w:cs="Arial"/>
          <w:color w:val="000000"/>
          <w:szCs w:val="20"/>
          <w:shd w:val="clear" w:color="auto" w:fill="FFFFFF"/>
        </w:rPr>
      </w:pPr>
      <w:r>
        <w:t xml:space="preserve">At the Center, </w:t>
      </w:r>
      <w:r w:rsidR="003342FD">
        <w:t>staff from</w:t>
      </w:r>
      <w:r w:rsidR="00EA3E5E">
        <w:t xml:space="preserve"> which one-stop partner program(s) provide</w:t>
      </w:r>
      <w:r w:rsidR="003342FD">
        <w:t xml:space="preserve"> </w:t>
      </w:r>
      <w:r w:rsidR="00232740" w:rsidRPr="00466845">
        <w:rPr>
          <w:rFonts w:cs="Arial"/>
          <w:color w:val="000000"/>
          <w:szCs w:val="20"/>
          <w:shd w:val="clear" w:color="auto" w:fill="FFFFFF"/>
        </w:rPr>
        <w:t>information, in usable and understandable formats and languages, relating to the availability of supportive services or assistance, and appropriate referrals t</w:t>
      </w:r>
      <w:r w:rsidR="00232740">
        <w:rPr>
          <w:rFonts w:cs="Arial"/>
          <w:color w:val="000000"/>
          <w:szCs w:val="20"/>
          <w:shd w:val="clear" w:color="auto" w:fill="FFFFFF"/>
        </w:rPr>
        <w:t>o those services and assistance that includes</w:t>
      </w:r>
      <w:r w:rsidR="00232740" w:rsidRPr="00466845">
        <w:rPr>
          <w:rFonts w:cs="Arial"/>
          <w:color w:val="000000"/>
          <w:szCs w:val="20"/>
          <w:shd w:val="clear" w:color="auto" w:fill="FFFFFF"/>
        </w:rPr>
        <w:t xml:space="preserve"> assistance throu</w:t>
      </w:r>
      <w:r w:rsidR="00232740">
        <w:rPr>
          <w:rFonts w:cs="Arial"/>
          <w:color w:val="000000"/>
          <w:szCs w:val="20"/>
          <w:shd w:val="clear" w:color="auto" w:fill="FFFFFF"/>
        </w:rPr>
        <w:t>gh the earned income tax credit?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345C0B" w:rsidRDefault="00232740" w:rsidP="00232740"/>
    <w:p w:rsidR="00232740" w:rsidRDefault="00870733" w:rsidP="00F77964">
      <w:pPr>
        <w:pStyle w:val="Heading4"/>
        <w:numPr>
          <w:ilvl w:val="0"/>
          <w:numId w:val="40"/>
        </w:numPr>
        <w:ind w:left="2520"/>
        <w:rPr>
          <w:rFonts w:cs="Arial"/>
          <w:color w:val="000000"/>
          <w:szCs w:val="20"/>
          <w:shd w:val="clear" w:color="auto" w:fill="FFFFFF"/>
        </w:rPr>
      </w:pPr>
      <w:r>
        <w:t xml:space="preserve">At the Center, </w:t>
      </w:r>
      <w:r w:rsidR="003342FD">
        <w:t xml:space="preserve">staff from </w:t>
      </w:r>
      <w:r w:rsidR="00EA3E5E">
        <w:t>which one-stop partner program(s) provide</w:t>
      </w:r>
      <w:r w:rsidR="003342FD">
        <w:t xml:space="preserve"> </w:t>
      </w:r>
      <w:r w:rsidR="00232740" w:rsidRPr="00466845">
        <w:rPr>
          <w:rFonts w:cs="Arial"/>
          <w:color w:val="000000"/>
          <w:szCs w:val="20"/>
          <w:shd w:val="clear" w:color="auto" w:fill="FFFFFF"/>
        </w:rPr>
        <w:t>information, in usable and understandable formats and languages</w:t>
      </w:r>
      <w:r w:rsidR="00232740">
        <w:rPr>
          <w:rFonts w:cs="Arial"/>
          <w:color w:val="000000"/>
          <w:szCs w:val="20"/>
          <w:shd w:val="clear" w:color="auto" w:fill="FFFFFF"/>
        </w:rPr>
        <w:t>, and meaningful assistance to individuals seeking assistance in filing a claim for unemployment compensation?</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Pr="00345C0B" w:rsidRDefault="00232740" w:rsidP="00232740"/>
    <w:p w:rsidR="00232740" w:rsidRDefault="00870733" w:rsidP="00F77964">
      <w:pPr>
        <w:pStyle w:val="Heading4"/>
        <w:numPr>
          <w:ilvl w:val="0"/>
          <w:numId w:val="40"/>
        </w:numPr>
        <w:ind w:left="2520"/>
      </w:pPr>
      <w:r>
        <w:t xml:space="preserve">At the Center, </w:t>
      </w:r>
      <w:r w:rsidR="003342FD">
        <w:t xml:space="preserve">staff from which one-stop partner </w:t>
      </w:r>
      <w:r w:rsidR="0064329C">
        <w:t>program(s)</w:t>
      </w:r>
      <w:r w:rsidR="003342FD">
        <w:t xml:space="preserve"> </w:t>
      </w:r>
      <w:r w:rsidR="00232740">
        <w:t>provide assistance in establishing eligibility for programs of financial aid assistance for training and education programs not provided under WIOA?</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232740" w:rsidRDefault="00232740" w:rsidP="00232740"/>
    <w:p w:rsidR="00870733" w:rsidRDefault="00870733" w:rsidP="00232740"/>
    <w:tbl>
      <w:tblPr>
        <w:tblStyle w:val="TableGrid"/>
        <w:tblW w:w="0" w:type="auto"/>
        <w:tblInd w:w="793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114"/>
        <w:gridCol w:w="996"/>
      </w:tblGrid>
      <w:tr w:rsidR="00232740" w:rsidTr="00870733">
        <w:tc>
          <w:tcPr>
            <w:tcW w:w="6114" w:type="dxa"/>
          </w:tcPr>
          <w:p w:rsidR="00232740" w:rsidRPr="00163291" w:rsidRDefault="00D438BD" w:rsidP="00D257B8">
            <w:pPr>
              <w:spacing w:before="120" w:after="120"/>
              <w:jc w:val="right"/>
              <w:rPr>
                <w:b/>
                <w:spacing w:val="20"/>
              </w:rPr>
            </w:pPr>
            <w:r>
              <w:rPr>
                <w:b/>
                <w:spacing w:val="20"/>
              </w:rPr>
              <w:t>4</w:t>
            </w:r>
            <w:r w:rsidR="00232740">
              <w:rPr>
                <w:b/>
                <w:spacing w:val="20"/>
              </w:rPr>
              <w:t>.</w:t>
            </w:r>
            <w:r w:rsidR="00870733">
              <w:rPr>
                <w:b/>
                <w:spacing w:val="20"/>
              </w:rPr>
              <w:t>4</w:t>
            </w:r>
            <w:r w:rsidR="00232740" w:rsidRPr="00163291">
              <w:rPr>
                <w:b/>
                <w:spacing w:val="20"/>
              </w:rPr>
              <w:t>.</w:t>
            </w:r>
            <w:r w:rsidR="00D257B8">
              <w:rPr>
                <w:b/>
                <w:spacing w:val="20"/>
              </w:rPr>
              <w:t>5</w:t>
            </w:r>
            <w:r w:rsidR="00232740" w:rsidRPr="00163291">
              <w:rPr>
                <w:b/>
                <w:spacing w:val="20"/>
              </w:rPr>
              <w:t>.  Basic Career Services</w:t>
            </w:r>
            <w:r w:rsidR="00870733">
              <w:rPr>
                <w:b/>
                <w:spacing w:val="20"/>
              </w:rPr>
              <w:t xml:space="preserve"> Integration</w:t>
            </w:r>
            <w:r w:rsidR="00232740" w:rsidRPr="00163291">
              <w:rPr>
                <w:b/>
                <w:spacing w:val="20"/>
              </w:rPr>
              <w:t xml:space="preserve"> Score:</w:t>
            </w:r>
          </w:p>
        </w:tc>
        <w:tc>
          <w:tcPr>
            <w:tcW w:w="996" w:type="dxa"/>
          </w:tcPr>
          <w:p w:rsidR="00232740" w:rsidRPr="00163291" w:rsidRDefault="00232740" w:rsidP="002C0EC6">
            <w:pPr>
              <w:spacing w:before="120" w:after="120"/>
              <w:jc w:val="center"/>
              <w:rPr>
                <w:b/>
                <w:spacing w:val="20"/>
              </w:rPr>
            </w:pPr>
          </w:p>
        </w:tc>
      </w:tr>
    </w:tbl>
    <w:p w:rsidR="00232740" w:rsidRPr="00232740" w:rsidRDefault="00232740" w:rsidP="00232740"/>
    <w:p w:rsidR="00232740" w:rsidRDefault="0064329C" w:rsidP="0064329C">
      <w:pPr>
        <w:pStyle w:val="Heading3"/>
        <w:numPr>
          <w:ilvl w:val="2"/>
          <w:numId w:val="1"/>
        </w:numPr>
        <w:ind w:left="2160" w:hanging="1152"/>
      </w:pPr>
      <w:r>
        <w:t>How well has the Center integrated individualized career services?</w:t>
      </w:r>
    </w:p>
    <w:p w:rsidR="0064329C" w:rsidRDefault="0064329C" w:rsidP="00F77964">
      <w:pPr>
        <w:pStyle w:val="Heading4"/>
        <w:numPr>
          <w:ilvl w:val="0"/>
          <w:numId w:val="48"/>
        </w:numPr>
        <w:ind w:left="2520"/>
      </w:pPr>
      <w:r>
        <w:t>At the Center, staff from which one-stop partner program(s) provide comprehensive and specialized assessments of the skill levels and service needs of adults and dislocated workers that may include diagnostic testing and use of other assessment tools?</w:t>
      </w:r>
    </w:p>
    <w:tbl>
      <w:tblPr>
        <w:tblStyle w:val="TableGrid"/>
        <w:tblW w:w="11520" w:type="dxa"/>
        <w:tblInd w:w="3528" w:type="dxa"/>
        <w:tblLook w:val="04A0" w:firstRow="1" w:lastRow="0" w:firstColumn="1" w:lastColumn="0" w:noHBand="0" w:noVBand="1"/>
      </w:tblPr>
      <w:tblGrid>
        <w:gridCol w:w="365"/>
        <w:gridCol w:w="3329"/>
        <w:gridCol w:w="360"/>
        <w:gridCol w:w="150"/>
        <w:gridCol w:w="366"/>
        <w:gridCol w:w="3892"/>
        <w:gridCol w:w="2048"/>
        <w:gridCol w:w="15"/>
        <w:gridCol w:w="995"/>
      </w:tblGrid>
      <w:tr w:rsidR="0064329C" w:rsidRPr="002C0EC6" w:rsidTr="0064329C">
        <w:tc>
          <w:tcPr>
            <w:tcW w:w="365" w:type="dxa"/>
          </w:tcPr>
          <w:p w:rsidR="0064329C" w:rsidRPr="002C0EC6" w:rsidRDefault="0064329C" w:rsidP="004E5BA9">
            <w:pPr>
              <w:spacing w:before="40" w:after="40"/>
              <w:jc w:val="center"/>
              <w:rPr>
                <w:caps/>
                <w:sz w:val="16"/>
                <w:szCs w:val="16"/>
              </w:rPr>
            </w:pPr>
          </w:p>
        </w:tc>
        <w:tc>
          <w:tcPr>
            <w:tcW w:w="3840" w:type="dxa"/>
            <w:gridSpan w:val="3"/>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6" w:type="dxa"/>
          </w:tcPr>
          <w:p w:rsidR="0064329C" w:rsidRPr="002C0EC6" w:rsidRDefault="0064329C" w:rsidP="004E5BA9">
            <w:pPr>
              <w:spacing w:before="40" w:after="40"/>
              <w:jc w:val="center"/>
              <w:rPr>
                <w:caps/>
                <w:sz w:val="16"/>
                <w:szCs w:val="16"/>
              </w:rPr>
            </w:pPr>
          </w:p>
        </w:tc>
        <w:tc>
          <w:tcPr>
            <w:tcW w:w="5943" w:type="dxa"/>
            <w:gridSpan w:val="2"/>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Pr>
          <w:p w:rsidR="0064329C" w:rsidRPr="002C0EC6" w:rsidRDefault="0064329C" w:rsidP="004E5BA9">
            <w:pPr>
              <w:spacing w:before="40" w:after="40"/>
              <w:jc w:val="center"/>
              <w:rPr>
                <w:caps/>
                <w:sz w:val="16"/>
                <w:szCs w:val="16"/>
              </w:rPr>
            </w:pPr>
          </w:p>
        </w:tc>
        <w:tc>
          <w:tcPr>
            <w:tcW w:w="3840" w:type="dxa"/>
            <w:gridSpan w:val="3"/>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6" w:type="dxa"/>
          </w:tcPr>
          <w:p w:rsidR="0064329C" w:rsidRPr="002C0EC6" w:rsidRDefault="0064329C" w:rsidP="004E5BA9">
            <w:pPr>
              <w:spacing w:before="40" w:after="40"/>
              <w:jc w:val="center"/>
              <w:rPr>
                <w:caps/>
                <w:sz w:val="16"/>
                <w:szCs w:val="16"/>
              </w:rPr>
            </w:pPr>
          </w:p>
        </w:tc>
        <w:tc>
          <w:tcPr>
            <w:tcW w:w="5943" w:type="dxa"/>
            <w:gridSpan w:val="2"/>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Pr>
          <w:p w:rsidR="0064329C" w:rsidRPr="002C0EC6" w:rsidRDefault="0064329C" w:rsidP="004E5BA9">
            <w:pPr>
              <w:spacing w:before="40" w:after="40"/>
              <w:jc w:val="center"/>
              <w:rPr>
                <w:caps/>
                <w:sz w:val="16"/>
                <w:szCs w:val="16"/>
              </w:rPr>
            </w:pPr>
          </w:p>
        </w:tc>
        <w:tc>
          <w:tcPr>
            <w:tcW w:w="3840" w:type="dxa"/>
            <w:gridSpan w:val="3"/>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6" w:type="dxa"/>
          </w:tcPr>
          <w:p w:rsidR="0064329C" w:rsidRPr="002C0EC6" w:rsidRDefault="0064329C" w:rsidP="004E5BA9">
            <w:pPr>
              <w:spacing w:before="40" w:after="40"/>
              <w:jc w:val="center"/>
              <w:rPr>
                <w:caps/>
                <w:sz w:val="16"/>
                <w:szCs w:val="16"/>
              </w:rPr>
            </w:pPr>
          </w:p>
        </w:tc>
        <w:tc>
          <w:tcPr>
            <w:tcW w:w="5943" w:type="dxa"/>
            <w:gridSpan w:val="2"/>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Pr>
          <w:p w:rsidR="0064329C" w:rsidRPr="002C0EC6" w:rsidRDefault="0064329C" w:rsidP="004E5BA9">
            <w:pPr>
              <w:spacing w:before="40" w:after="40"/>
              <w:jc w:val="center"/>
              <w:rPr>
                <w:caps/>
                <w:sz w:val="16"/>
                <w:szCs w:val="16"/>
              </w:rPr>
            </w:pPr>
          </w:p>
        </w:tc>
        <w:tc>
          <w:tcPr>
            <w:tcW w:w="3840" w:type="dxa"/>
            <w:gridSpan w:val="3"/>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6" w:type="dxa"/>
          </w:tcPr>
          <w:p w:rsidR="0064329C" w:rsidRPr="002C0EC6" w:rsidRDefault="0064329C" w:rsidP="004E5BA9">
            <w:pPr>
              <w:spacing w:before="40" w:after="40"/>
              <w:jc w:val="center"/>
              <w:rPr>
                <w:caps/>
                <w:sz w:val="16"/>
                <w:szCs w:val="16"/>
              </w:rPr>
            </w:pPr>
          </w:p>
        </w:tc>
        <w:tc>
          <w:tcPr>
            <w:tcW w:w="5943" w:type="dxa"/>
            <w:gridSpan w:val="2"/>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Pr>
          <w:p w:rsidR="0064329C" w:rsidRPr="002C0EC6" w:rsidRDefault="0064329C" w:rsidP="004E5BA9">
            <w:pPr>
              <w:spacing w:before="40" w:after="40"/>
              <w:jc w:val="center"/>
              <w:rPr>
                <w:caps/>
                <w:sz w:val="16"/>
                <w:szCs w:val="16"/>
              </w:rPr>
            </w:pPr>
          </w:p>
        </w:tc>
        <w:tc>
          <w:tcPr>
            <w:tcW w:w="3840" w:type="dxa"/>
            <w:gridSpan w:val="3"/>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6" w:type="dxa"/>
          </w:tcPr>
          <w:p w:rsidR="0064329C" w:rsidRPr="002C0EC6" w:rsidRDefault="0064329C" w:rsidP="004E5BA9">
            <w:pPr>
              <w:spacing w:before="40" w:after="40"/>
              <w:jc w:val="center"/>
              <w:rPr>
                <w:caps/>
                <w:sz w:val="16"/>
                <w:szCs w:val="16"/>
              </w:rPr>
            </w:pPr>
          </w:p>
        </w:tc>
        <w:tc>
          <w:tcPr>
            <w:tcW w:w="5943" w:type="dxa"/>
            <w:gridSpan w:val="2"/>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Pr>
          <w:p w:rsidR="0064329C" w:rsidRPr="002C0EC6" w:rsidRDefault="0064329C" w:rsidP="004E5BA9">
            <w:pPr>
              <w:spacing w:before="40" w:after="40"/>
              <w:jc w:val="center"/>
              <w:rPr>
                <w:caps/>
                <w:sz w:val="16"/>
                <w:szCs w:val="16"/>
              </w:rPr>
            </w:pPr>
          </w:p>
        </w:tc>
        <w:tc>
          <w:tcPr>
            <w:tcW w:w="3840" w:type="dxa"/>
            <w:gridSpan w:val="3"/>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6" w:type="dxa"/>
          </w:tcPr>
          <w:p w:rsidR="0064329C" w:rsidRPr="002C0EC6" w:rsidRDefault="0064329C" w:rsidP="004E5BA9">
            <w:pPr>
              <w:spacing w:before="40" w:after="40"/>
              <w:jc w:val="center"/>
              <w:rPr>
                <w:caps/>
                <w:sz w:val="16"/>
                <w:szCs w:val="16"/>
              </w:rPr>
            </w:pPr>
          </w:p>
        </w:tc>
        <w:tc>
          <w:tcPr>
            <w:tcW w:w="5943" w:type="dxa"/>
            <w:gridSpan w:val="2"/>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Pr>
          <w:p w:rsidR="0064329C" w:rsidRPr="002C0EC6" w:rsidRDefault="0064329C" w:rsidP="004E5BA9">
            <w:pPr>
              <w:spacing w:before="40" w:after="40"/>
              <w:jc w:val="center"/>
              <w:rPr>
                <w:caps/>
                <w:sz w:val="16"/>
                <w:szCs w:val="16"/>
              </w:rPr>
            </w:pPr>
          </w:p>
        </w:tc>
        <w:tc>
          <w:tcPr>
            <w:tcW w:w="3840" w:type="dxa"/>
            <w:gridSpan w:val="3"/>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6" w:type="dxa"/>
          </w:tcPr>
          <w:p w:rsidR="0064329C" w:rsidRPr="002C0EC6" w:rsidRDefault="0064329C" w:rsidP="004E5BA9">
            <w:pPr>
              <w:spacing w:before="40" w:after="40"/>
              <w:jc w:val="center"/>
              <w:rPr>
                <w:caps/>
                <w:sz w:val="16"/>
                <w:szCs w:val="16"/>
              </w:rPr>
            </w:pPr>
          </w:p>
        </w:tc>
        <w:tc>
          <w:tcPr>
            <w:tcW w:w="5943" w:type="dxa"/>
            <w:gridSpan w:val="2"/>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Pr>
          <w:p w:rsidR="0064329C" w:rsidRPr="002C0EC6" w:rsidRDefault="0064329C" w:rsidP="004E5BA9">
            <w:pPr>
              <w:spacing w:before="40" w:after="40"/>
              <w:jc w:val="center"/>
              <w:rPr>
                <w:caps/>
                <w:sz w:val="16"/>
                <w:szCs w:val="16"/>
              </w:rPr>
            </w:pPr>
          </w:p>
        </w:tc>
        <w:tc>
          <w:tcPr>
            <w:tcW w:w="3840" w:type="dxa"/>
            <w:gridSpan w:val="3"/>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6" w:type="dxa"/>
          </w:tcPr>
          <w:p w:rsidR="0064329C" w:rsidRPr="002C0EC6" w:rsidRDefault="0064329C" w:rsidP="004E5BA9">
            <w:pPr>
              <w:spacing w:before="40" w:after="40"/>
              <w:jc w:val="center"/>
              <w:rPr>
                <w:caps/>
                <w:sz w:val="16"/>
                <w:szCs w:val="16"/>
              </w:rPr>
            </w:pPr>
          </w:p>
        </w:tc>
        <w:tc>
          <w:tcPr>
            <w:tcW w:w="5943" w:type="dxa"/>
            <w:gridSpan w:val="2"/>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Pr>
          <w:p w:rsidR="0064329C" w:rsidRPr="002C0EC6" w:rsidRDefault="0064329C" w:rsidP="004E5BA9">
            <w:pPr>
              <w:spacing w:before="40" w:after="40"/>
              <w:jc w:val="center"/>
              <w:rPr>
                <w:caps/>
                <w:sz w:val="16"/>
                <w:szCs w:val="16"/>
              </w:rPr>
            </w:pPr>
          </w:p>
        </w:tc>
        <w:tc>
          <w:tcPr>
            <w:tcW w:w="3840" w:type="dxa"/>
            <w:gridSpan w:val="3"/>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6" w:type="dxa"/>
          </w:tcPr>
          <w:p w:rsidR="0064329C" w:rsidRPr="002C0EC6" w:rsidRDefault="0064329C" w:rsidP="004E5BA9">
            <w:pPr>
              <w:spacing w:before="40" w:after="40"/>
              <w:jc w:val="center"/>
              <w:rPr>
                <w:caps/>
                <w:sz w:val="16"/>
                <w:szCs w:val="16"/>
              </w:rPr>
            </w:pPr>
          </w:p>
        </w:tc>
        <w:tc>
          <w:tcPr>
            <w:tcW w:w="5943" w:type="dxa"/>
            <w:gridSpan w:val="2"/>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Pr>
          <w:p w:rsidR="0064329C" w:rsidRPr="002C0EC6" w:rsidRDefault="0064329C" w:rsidP="004E5BA9">
            <w:pPr>
              <w:spacing w:before="40" w:after="40"/>
              <w:jc w:val="center"/>
              <w:rPr>
                <w:caps/>
                <w:sz w:val="16"/>
                <w:szCs w:val="16"/>
              </w:rPr>
            </w:pPr>
          </w:p>
        </w:tc>
        <w:tc>
          <w:tcPr>
            <w:tcW w:w="3840" w:type="dxa"/>
            <w:gridSpan w:val="3"/>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6" w:type="dxa"/>
          </w:tcPr>
          <w:p w:rsidR="0064329C" w:rsidRPr="002C0EC6" w:rsidRDefault="0064329C" w:rsidP="004E5BA9">
            <w:pPr>
              <w:spacing w:before="40" w:after="40"/>
              <w:jc w:val="center"/>
              <w:rPr>
                <w:caps/>
                <w:sz w:val="16"/>
                <w:szCs w:val="16"/>
              </w:rPr>
            </w:pPr>
          </w:p>
        </w:tc>
        <w:tc>
          <w:tcPr>
            <w:tcW w:w="5943" w:type="dxa"/>
            <w:gridSpan w:val="2"/>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Pr>
          <w:p w:rsidR="0064329C" w:rsidRPr="002C0EC6" w:rsidRDefault="0064329C" w:rsidP="004E5BA9">
            <w:pPr>
              <w:spacing w:before="40" w:after="40"/>
              <w:rPr>
                <w:caps/>
                <w:sz w:val="16"/>
                <w:szCs w:val="16"/>
              </w:rPr>
            </w:pPr>
          </w:p>
        </w:tc>
        <w:tc>
          <w:tcPr>
            <w:tcW w:w="3840" w:type="dxa"/>
            <w:gridSpan w:val="3"/>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6" w:type="dxa"/>
          </w:tcPr>
          <w:p w:rsidR="0064329C" w:rsidRPr="002C0EC6" w:rsidRDefault="0064329C" w:rsidP="004E5BA9">
            <w:pPr>
              <w:spacing w:before="40" w:after="40"/>
              <w:jc w:val="center"/>
              <w:rPr>
                <w:caps/>
                <w:sz w:val="16"/>
                <w:szCs w:val="16"/>
              </w:rPr>
            </w:pPr>
          </w:p>
        </w:tc>
        <w:tc>
          <w:tcPr>
            <w:tcW w:w="5943" w:type="dxa"/>
            <w:gridSpan w:val="2"/>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Borders>
              <w:bottom w:val="single" w:sz="4" w:space="0" w:color="auto"/>
            </w:tcBorders>
          </w:tcPr>
          <w:p w:rsidR="0064329C" w:rsidRPr="002C0EC6" w:rsidRDefault="0064329C" w:rsidP="004E5BA9">
            <w:pPr>
              <w:spacing w:before="40" w:after="40"/>
              <w:rPr>
                <w:caps/>
                <w:sz w:val="16"/>
                <w:szCs w:val="16"/>
              </w:rPr>
            </w:pPr>
          </w:p>
        </w:tc>
        <w:tc>
          <w:tcPr>
            <w:tcW w:w="10149" w:type="dxa"/>
            <w:gridSpan w:val="6"/>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1006" w:type="dxa"/>
            <w:gridSpan w:val="2"/>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64329C">
        <w:tc>
          <w:tcPr>
            <w:tcW w:w="365" w:type="dxa"/>
            <w:tcBorders>
              <w:left w:val="nil"/>
              <w:bottom w:val="nil"/>
              <w:right w:val="nil"/>
            </w:tcBorders>
          </w:tcPr>
          <w:p w:rsidR="0064329C" w:rsidRPr="002C0EC6" w:rsidRDefault="0064329C" w:rsidP="004E5BA9">
            <w:pPr>
              <w:spacing w:before="40" w:after="40"/>
              <w:rPr>
                <w:caps/>
                <w:sz w:val="16"/>
                <w:szCs w:val="16"/>
              </w:rPr>
            </w:pPr>
          </w:p>
        </w:tc>
        <w:tc>
          <w:tcPr>
            <w:tcW w:w="3840" w:type="dxa"/>
            <w:gridSpan w:val="3"/>
            <w:tcBorders>
              <w:top w:val="nil"/>
              <w:left w:val="nil"/>
              <w:bottom w:val="nil"/>
              <w:right w:val="nil"/>
            </w:tcBorders>
          </w:tcPr>
          <w:p w:rsidR="0064329C" w:rsidRPr="002C0EC6" w:rsidRDefault="0064329C" w:rsidP="004E5BA9">
            <w:pPr>
              <w:spacing w:before="40" w:after="40"/>
              <w:rPr>
                <w:sz w:val="16"/>
                <w:szCs w:val="16"/>
              </w:rPr>
            </w:pPr>
          </w:p>
        </w:tc>
        <w:tc>
          <w:tcPr>
            <w:tcW w:w="366"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943" w:type="dxa"/>
            <w:gridSpan w:val="2"/>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1006" w:type="dxa"/>
            <w:gridSpan w:val="2"/>
            <w:tcBorders>
              <w:top w:val="nil"/>
              <w:left w:val="nil"/>
              <w:right w:val="nil"/>
            </w:tcBorders>
          </w:tcPr>
          <w:p w:rsidR="0064329C" w:rsidRPr="002C0EC6" w:rsidRDefault="0064329C" w:rsidP="004E5BA9">
            <w:pPr>
              <w:spacing w:before="40" w:after="40"/>
              <w:jc w:val="center"/>
              <w:rPr>
                <w:sz w:val="16"/>
                <w:szCs w:val="16"/>
              </w:rPr>
            </w:pPr>
          </w:p>
        </w:tc>
      </w:tr>
      <w:tr w:rsidR="0064329C" w:rsidTr="0064329C">
        <w:tc>
          <w:tcPr>
            <w:tcW w:w="360" w:type="dxa"/>
          </w:tcPr>
          <w:p w:rsidR="0064329C" w:rsidRPr="00163291" w:rsidRDefault="0064329C" w:rsidP="004E5BA9">
            <w:pPr>
              <w:spacing w:before="40" w:after="40"/>
              <w:jc w:val="center"/>
              <w:rPr>
                <w:caps/>
                <w:sz w:val="16"/>
              </w:rPr>
            </w:pPr>
          </w:p>
        </w:tc>
        <w:tc>
          <w:tcPr>
            <w:tcW w:w="3330" w:type="dxa"/>
            <w:tcBorders>
              <w:top w:val="nil"/>
              <w:bottom w:val="nil"/>
            </w:tcBorders>
          </w:tcPr>
          <w:p w:rsidR="0064329C" w:rsidRPr="00163291" w:rsidRDefault="0064329C" w:rsidP="004E5BA9">
            <w:pPr>
              <w:spacing w:before="40" w:after="40"/>
              <w:rPr>
                <w:sz w:val="16"/>
              </w:rPr>
            </w:pPr>
            <w:r w:rsidRPr="00163291">
              <w:rPr>
                <w:sz w:val="16"/>
              </w:rPr>
              <w:t>Yes (1 point)</w:t>
            </w:r>
          </w:p>
        </w:tc>
        <w:tc>
          <w:tcPr>
            <w:tcW w:w="360" w:type="dxa"/>
          </w:tcPr>
          <w:p w:rsidR="0064329C" w:rsidRPr="00163291" w:rsidRDefault="0064329C" w:rsidP="004E5BA9">
            <w:pPr>
              <w:spacing w:before="40" w:after="40"/>
              <w:jc w:val="center"/>
              <w:rPr>
                <w:caps/>
                <w:sz w:val="16"/>
              </w:rPr>
            </w:pPr>
          </w:p>
        </w:tc>
        <w:tc>
          <w:tcPr>
            <w:tcW w:w="4410" w:type="dxa"/>
            <w:gridSpan w:val="3"/>
            <w:tcBorders>
              <w:top w:val="nil"/>
              <w:bottom w:val="nil"/>
              <w:right w:val="nil"/>
            </w:tcBorders>
          </w:tcPr>
          <w:p w:rsidR="0064329C" w:rsidRPr="00163291" w:rsidRDefault="0064329C" w:rsidP="004E5BA9">
            <w:pPr>
              <w:spacing w:before="40" w:after="40"/>
              <w:rPr>
                <w:sz w:val="16"/>
              </w:rPr>
            </w:pPr>
            <w:r w:rsidRPr="00163291">
              <w:rPr>
                <w:sz w:val="16"/>
              </w:rPr>
              <w:t>No (0 points)</w:t>
            </w:r>
          </w:p>
        </w:tc>
        <w:tc>
          <w:tcPr>
            <w:tcW w:w="2064" w:type="dxa"/>
            <w:gridSpan w:val="2"/>
            <w:tcBorders>
              <w:top w:val="nil"/>
              <w:left w:val="nil"/>
              <w:bottom w:val="nil"/>
              <w:right w:val="nil"/>
            </w:tcBorders>
          </w:tcPr>
          <w:p w:rsidR="0064329C" w:rsidRPr="00163291" w:rsidRDefault="0064329C" w:rsidP="004E5BA9">
            <w:pPr>
              <w:spacing w:before="40" w:after="40"/>
              <w:jc w:val="right"/>
              <w:rPr>
                <w:sz w:val="16"/>
              </w:rPr>
            </w:pPr>
            <w:r w:rsidRPr="00163291">
              <w:rPr>
                <w:sz w:val="16"/>
              </w:rPr>
              <w:t>Point(s):</w:t>
            </w:r>
          </w:p>
        </w:tc>
        <w:tc>
          <w:tcPr>
            <w:tcW w:w="996" w:type="dxa"/>
            <w:tcBorders>
              <w:top w:val="nil"/>
              <w:left w:val="nil"/>
              <w:right w:val="nil"/>
            </w:tcBorders>
          </w:tcPr>
          <w:p w:rsidR="0064329C" w:rsidRPr="00163291" w:rsidRDefault="0064329C" w:rsidP="004E5BA9">
            <w:pPr>
              <w:spacing w:before="40" w:after="40"/>
              <w:jc w:val="center"/>
              <w:rPr>
                <w:sz w:val="16"/>
              </w:rPr>
            </w:pPr>
          </w:p>
        </w:tc>
      </w:tr>
    </w:tbl>
    <w:p w:rsidR="0064329C" w:rsidRPr="00345C0B" w:rsidRDefault="0064329C" w:rsidP="0064329C"/>
    <w:p w:rsidR="0064329C" w:rsidRDefault="0064329C" w:rsidP="00F77964">
      <w:pPr>
        <w:pStyle w:val="Heading4"/>
        <w:numPr>
          <w:ilvl w:val="0"/>
          <w:numId w:val="48"/>
        </w:numPr>
        <w:ind w:left="2520"/>
      </w:pPr>
      <w:r>
        <w:t>At the Center, staff from which one-stop partner program(s) provide comprehensive and specialized assessments of the skill levels and service needs of adults and dislocated workers that may include in-depth interviewing and evaluation to identify employment barriers and appropriate employment goals?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345C0B" w:rsidRDefault="0064329C" w:rsidP="0064329C"/>
    <w:p w:rsidR="0064329C" w:rsidRDefault="0064329C" w:rsidP="00F77964">
      <w:pPr>
        <w:pStyle w:val="Heading4"/>
        <w:numPr>
          <w:ilvl w:val="0"/>
          <w:numId w:val="48"/>
        </w:numPr>
        <w:ind w:left="2520"/>
      </w:pPr>
      <w:r>
        <w:lastRenderedPageBreak/>
        <w:t>At the Center, staff from which one-stop partner program(s) provide for the development of an individual employment plan to identify the employment goals, appropriate achievement objectives, and appropriate combination of services for the participant to achieve the participant’s employment goals, including the list of, and information about, the eligible training providers and programs?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345C0B" w:rsidRDefault="0064329C" w:rsidP="0064329C"/>
    <w:p w:rsidR="0064329C" w:rsidRDefault="0064329C" w:rsidP="00F77964">
      <w:pPr>
        <w:pStyle w:val="Heading4"/>
        <w:numPr>
          <w:ilvl w:val="0"/>
          <w:numId w:val="48"/>
        </w:numPr>
        <w:ind w:left="2520"/>
      </w:pPr>
      <w:r>
        <w:t xml:space="preserve">At the Center, </w:t>
      </w:r>
      <w:proofErr w:type="gramStart"/>
      <w:r>
        <w:t>staff</w:t>
      </w:r>
      <w:proofErr w:type="gramEnd"/>
      <w:r>
        <w:t xml:space="preserve"> from which one-stop partner program(s) provide group counseling?</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633DB3" w:rsidRDefault="0064329C" w:rsidP="0064329C"/>
    <w:p w:rsidR="0064329C" w:rsidRDefault="0064329C" w:rsidP="00F77964">
      <w:pPr>
        <w:pStyle w:val="Heading4"/>
        <w:numPr>
          <w:ilvl w:val="0"/>
          <w:numId w:val="48"/>
        </w:numPr>
        <w:ind w:left="2520"/>
      </w:pPr>
      <w:proofErr w:type="gramStart"/>
      <w:r>
        <w:lastRenderedPageBreak/>
        <w:t>At the Center, staff from which one-stop partner program(s) provide individual counseling?</w:t>
      </w:r>
      <w:proofErr w:type="gramEnd"/>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633DB3" w:rsidRDefault="0064329C" w:rsidP="0064329C"/>
    <w:p w:rsidR="0064329C" w:rsidRDefault="0064329C" w:rsidP="00F77964">
      <w:pPr>
        <w:pStyle w:val="Heading4"/>
        <w:numPr>
          <w:ilvl w:val="0"/>
          <w:numId w:val="48"/>
        </w:numPr>
        <w:ind w:left="2520"/>
      </w:pPr>
      <w:r>
        <w:t>At the Center, staff from which one-stop partner program(s) provide career planning?</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633DB3" w:rsidRDefault="0064329C" w:rsidP="0064329C"/>
    <w:p w:rsidR="0064329C" w:rsidRDefault="0064329C" w:rsidP="00F77964">
      <w:pPr>
        <w:pStyle w:val="Heading4"/>
        <w:numPr>
          <w:ilvl w:val="0"/>
          <w:numId w:val="48"/>
        </w:numPr>
        <w:ind w:left="2520"/>
      </w:pPr>
      <w:r>
        <w:t xml:space="preserve">At the Center, staff from which one-stop partner program(s) provide short-term pre-vocational services that </w:t>
      </w:r>
      <w:proofErr w:type="gramStart"/>
      <w:r>
        <w:t>include</w:t>
      </w:r>
      <w:proofErr w:type="gramEnd"/>
      <w:r>
        <w:t xml:space="preserve"> the development of learning skills to prepare individuals for unsubsidized employment or training?</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633DB3" w:rsidRDefault="0064329C" w:rsidP="0064329C"/>
    <w:p w:rsidR="0064329C" w:rsidRDefault="0064329C" w:rsidP="00F77964">
      <w:pPr>
        <w:pStyle w:val="Heading4"/>
        <w:numPr>
          <w:ilvl w:val="0"/>
          <w:numId w:val="48"/>
        </w:numPr>
        <w:ind w:left="2520"/>
      </w:pPr>
      <w:r>
        <w:t xml:space="preserve">At the Center, staff from which one-stop partner program(s) provide short-term pre-vocational services that </w:t>
      </w:r>
      <w:proofErr w:type="gramStart"/>
      <w:r>
        <w:t>include</w:t>
      </w:r>
      <w:proofErr w:type="gramEnd"/>
      <w:r>
        <w:t xml:space="preserve"> the development of communication skills to prepare individuals for unsubsidized employment or training?</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633DB3" w:rsidRDefault="0064329C" w:rsidP="0064329C"/>
    <w:p w:rsidR="0064329C" w:rsidRDefault="0064329C" w:rsidP="00F77964">
      <w:pPr>
        <w:pStyle w:val="Heading4"/>
        <w:numPr>
          <w:ilvl w:val="0"/>
          <w:numId w:val="48"/>
        </w:numPr>
        <w:ind w:left="2520"/>
      </w:pPr>
      <w:r>
        <w:t xml:space="preserve">At the Center, staff from which one-stop partner program(s) provide short-term pre-vocational services that </w:t>
      </w:r>
      <w:proofErr w:type="gramStart"/>
      <w:r>
        <w:t>include</w:t>
      </w:r>
      <w:proofErr w:type="gramEnd"/>
      <w:r>
        <w:t xml:space="preserve"> the development of interviewing skills</w:t>
      </w:r>
      <w:r w:rsidRPr="00633DB3">
        <w:t xml:space="preserve"> </w:t>
      </w:r>
      <w:r>
        <w:t>to prepare individuals for unsubsidized employment or training?</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633DB3" w:rsidRDefault="0064329C" w:rsidP="0064329C"/>
    <w:p w:rsidR="0064329C" w:rsidRDefault="0064329C" w:rsidP="00F77964">
      <w:pPr>
        <w:pStyle w:val="Heading4"/>
        <w:numPr>
          <w:ilvl w:val="0"/>
          <w:numId w:val="48"/>
        </w:numPr>
        <w:ind w:left="2520"/>
      </w:pPr>
      <w:r>
        <w:t xml:space="preserve">At the Center, staff from which one-stop partner program(s) provide short-term pre-vocational services that </w:t>
      </w:r>
      <w:proofErr w:type="gramStart"/>
      <w:r>
        <w:t>include</w:t>
      </w:r>
      <w:proofErr w:type="gramEnd"/>
      <w:r>
        <w:t xml:space="preserve"> the development of punctuality</w:t>
      </w:r>
      <w:r w:rsidRPr="00633DB3">
        <w:t xml:space="preserve"> </w:t>
      </w:r>
      <w:r>
        <w:t>to prepare individuals for unsubsidized employment or training?</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633DB3" w:rsidRDefault="0064329C" w:rsidP="0064329C"/>
    <w:p w:rsidR="0064329C" w:rsidRDefault="0064329C" w:rsidP="00F77964">
      <w:pPr>
        <w:pStyle w:val="Heading4"/>
        <w:numPr>
          <w:ilvl w:val="0"/>
          <w:numId w:val="48"/>
        </w:numPr>
        <w:ind w:left="2520"/>
      </w:pPr>
      <w:r>
        <w:t xml:space="preserve">At the Center, staff from which one-stop partner program(s) provide short-term pre-vocational services that </w:t>
      </w:r>
      <w:proofErr w:type="gramStart"/>
      <w:r>
        <w:t>include</w:t>
      </w:r>
      <w:proofErr w:type="gramEnd"/>
      <w:r>
        <w:t xml:space="preserve"> the development of personal maintenance skills to prepare individuals for unsubsidized employment or training?</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633DB3" w:rsidRDefault="0064329C" w:rsidP="0064329C"/>
    <w:p w:rsidR="0064329C" w:rsidRDefault="0064329C" w:rsidP="00F77964">
      <w:pPr>
        <w:pStyle w:val="Heading4"/>
        <w:numPr>
          <w:ilvl w:val="0"/>
          <w:numId w:val="48"/>
        </w:numPr>
        <w:ind w:left="2520"/>
      </w:pPr>
      <w:r>
        <w:t xml:space="preserve">At the Center, </w:t>
      </w:r>
      <w:proofErr w:type="gramStart"/>
      <w:r>
        <w:t>staff</w:t>
      </w:r>
      <w:proofErr w:type="gramEnd"/>
      <w:r>
        <w:t xml:space="preserve"> from which one-stop partner program(s) provide short-term pre-vocational services that include the development of professional conduct services to prepare individuals for unsubsidized employment or training?</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633DB3" w:rsidRDefault="0064329C" w:rsidP="0064329C"/>
    <w:p w:rsidR="0064329C" w:rsidRDefault="0064329C" w:rsidP="00F77964">
      <w:pPr>
        <w:pStyle w:val="Heading4"/>
        <w:numPr>
          <w:ilvl w:val="0"/>
          <w:numId w:val="48"/>
        </w:numPr>
        <w:ind w:left="2520"/>
      </w:pPr>
      <w:r>
        <w:t xml:space="preserve">At the Center, </w:t>
      </w:r>
      <w:proofErr w:type="gramStart"/>
      <w:r>
        <w:t>staff</w:t>
      </w:r>
      <w:proofErr w:type="gramEnd"/>
      <w:r>
        <w:t xml:space="preserve"> from which one-stop partner program(s) provide internships and work experiences that are linked to careers?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C80674" w:rsidRDefault="0064329C" w:rsidP="0064329C"/>
    <w:p w:rsidR="0064329C" w:rsidRDefault="0064329C" w:rsidP="00F77964">
      <w:pPr>
        <w:pStyle w:val="Heading4"/>
        <w:numPr>
          <w:ilvl w:val="0"/>
          <w:numId w:val="48"/>
        </w:numPr>
        <w:ind w:left="2520"/>
      </w:pPr>
      <w:proofErr w:type="gramStart"/>
      <w:r>
        <w:t>At the Center, staff from which one-stop partner program(s) provide workforce preparation activities?</w:t>
      </w:r>
      <w:proofErr w:type="gramEnd"/>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C80674" w:rsidRDefault="0064329C" w:rsidP="0064329C"/>
    <w:p w:rsidR="0064329C" w:rsidRDefault="0064329C" w:rsidP="00F77964">
      <w:pPr>
        <w:pStyle w:val="Heading4"/>
        <w:numPr>
          <w:ilvl w:val="0"/>
          <w:numId w:val="48"/>
        </w:numPr>
        <w:ind w:left="2520"/>
      </w:pPr>
      <w:r>
        <w:t>At the Center, staff from which one-stop partner program(s) provide financial literacy services as described in WIOA section 129(b)(2)(D) and 20 C.F.R. section 681.500?</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C80674" w:rsidRDefault="0064329C" w:rsidP="0064329C"/>
    <w:p w:rsidR="0064329C" w:rsidRDefault="0064329C" w:rsidP="00F77964">
      <w:pPr>
        <w:pStyle w:val="Heading4"/>
        <w:numPr>
          <w:ilvl w:val="0"/>
          <w:numId w:val="48"/>
        </w:numPr>
        <w:ind w:left="2520"/>
      </w:pPr>
      <w:r>
        <w:t>At the Center, staff from which one-stop partner program(s) provide out-of-area job search assistance and relocation assistance?</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Pr="00C80674" w:rsidRDefault="0064329C" w:rsidP="0064329C"/>
    <w:p w:rsidR="0064329C" w:rsidRDefault="0064329C" w:rsidP="00F77964">
      <w:pPr>
        <w:pStyle w:val="Heading4"/>
        <w:numPr>
          <w:ilvl w:val="0"/>
          <w:numId w:val="48"/>
        </w:numPr>
        <w:ind w:left="2520"/>
      </w:pPr>
      <w:r>
        <w:t>At the Center, staff from which one-stop partner program(s) provide English language acquisition and integrated education and training programs?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Youth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Adult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Title I Dislocated Worker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PROMISE JOBS (TANF)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Trade Act Assistance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Job Corps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YouthBuild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Unemployment Insurance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jc w:val="center"/>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Ticket-to-Work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Pr>
          <w:p w:rsidR="0064329C" w:rsidRPr="002C0EC6" w:rsidRDefault="0064329C" w:rsidP="004E5BA9">
            <w:pPr>
              <w:spacing w:before="40" w:after="40"/>
              <w:rPr>
                <w:caps/>
                <w:sz w:val="16"/>
                <w:szCs w:val="16"/>
              </w:rPr>
            </w:pPr>
          </w:p>
        </w:tc>
        <w:tc>
          <w:tcPr>
            <w:tcW w:w="3780" w:type="dxa"/>
            <w:tcBorders>
              <w:top w:val="nil"/>
              <w:bottom w:val="nil"/>
            </w:tcBorders>
          </w:tcPr>
          <w:p w:rsidR="0064329C" w:rsidRPr="002C0EC6" w:rsidRDefault="0064329C" w:rsidP="004E5BA9">
            <w:pPr>
              <w:spacing w:before="40" w:after="40"/>
              <w:rPr>
                <w:sz w:val="16"/>
                <w:szCs w:val="16"/>
              </w:rPr>
            </w:pPr>
            <w:r w:rsidRPr="002C0EC6">
              <w:rPr>
                <w:sz w:val="16"/>
                <w:szCs w:val="16"/>
              </w:rPr>
              <w:t>National Dislocated Worker Grant (1 point)</w:t>
            </w:r>
          </w:p>
        </w:tc>
        <w:tc>
          <w:tcPr>
            <w:tcW w:w="360" w:type="dxa"/>
          </w:tcPr>
          <w:p w:rsidR="0064329C" w:rsidRPr="002C0EC6" w:rsidRDefault="0064329C" w:rsidP="004E5BA9">
            <w:pPr>
              <w:spacing w:before="40" w:after="40"/>
              <w:jc w:val="center"/>
              <w:rPr>
                <w:caps/>
                <w:sz w:val="16"/>
                <w:szCs w:val="16"/>
              </w:rPr>
            </w:pPr>
          </w:p>
        </w:tc>
        <w:tc>
          <w:tcPr>
            <w:tcW w:w="5850" w:type="dxa"/>
            <w:tcBorders>
              <w:top w:val="nil"/>
              <w:bottom w:val="nil"/>
              <w:right w:val="nil"/>
            </w:tcBorders>
          </w:tcPr>
          <w:p w:rsidR="0064329C" w:rsidRPr="002C0EC6" w:rsidRDefault="0064329C"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bottom w:val="single" w:sz="4" w:space="0" w:color="auto"/>
            </w:tcBorders>
          </w:tcPr>
          <w:p w:rsidR="0064329C" w:rsidRPr="002C0EC6" w:rsidRDefault="0064329C" w:rsidP="004E5BA9">
            <w:pPr>
              <w:spacing w:before="40" w:after="40"/>
              <w:rPr>
                <w:caps/>
                <w:sz w:val="16"/>
                <w:szCs w:val="16"/>
              </w:rPr>
            </w:pPr>
          </w:p>
        </w:tc>
        <w:tc>
          <w:tcPr>
            <w:tcW w:w="360" w:type="dxa"/>
            <w:gridSpan w:val="3"/>
            <w:tcBorders>
              <w:top w:val="nil"/>
              <w:bottom w:val="nil"/>
              <w:right w:val="nil"/>
            </w:tcBorders>
          </w:tcPr>
          <w:p w:rsidR="0064329C" w:rsidRPr="002C0EC6" w:rsidRDefault="0064329C"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4329C" w:rsidRPr="002C0EC6" w:rsidRDefault="0064329C" w:rsidP="004E5BA9">
            <w:pPr>
              <w:spacing w:before="40" w:after="40"/>
              <w:rPr>
                <w:sz w:val="16"/>
                <w:szCs w:val="16"/>
              </w:rPr>
            </w:pPr>
          </w:p>
        </w:tc>
      </w:tr>
      <w:tr w:rsidR="0064329C" w:rsidRPr="002C0EC6" w:rsidTr="004E5BA9">
        <w:tc>
          <w:tcPr>
            <w:tcW w:w="360" w:type="dxa"/>
            <w:tcBorders>
              <w:left w:val="nil"/>
              <w:bottom w:val="nil"/>
              <w:right w:val="nil"/>
            </w:tcBorders>
          </w:tcPr>
          <w:p w:rsidR="0064329C" w:rsidRPr="002C0EC6" w:rsidRDefault="0064329C" w:rsidP="004E5BA9">
            <w:pPr>
              <w:spacing w:before="40" w:after="40"/>
              <w:rPr>
                <w:caps/>
                <w:sz w:val="16"/>
                <w:szCs w:val="16"/>
              </w:rPr>
            </w:pPr>
          </w:p>
        </w:tc>
        <w:tc>
          <w:tcPr>
            <w:tcW w:w="3780" w:type="dxa"/>
            <w:tcBorders>
              <w:top w:val="nil"/>
              <w:left w:val="nil"/>
              <w:bottom w:val="nil"/>
              <w:right w:val="nil"/>
            </w:tcBorders>
          </w:tcPr>
          <w:p w:rsidR="0064329C" w:rsidRPr="002C0EC6" w:rsidRDefault="0064329C" w:rsidP="004E5BA9">
            <w:pPr>
              <w:spacing w:before="40" w:after="40"/>
              <w:rPr>
                <w:sz w:val="16"/>
                <w:szCs w:val="16"/>
              </w:rPr>
            </w:pPr>
          </w:p>
        </w:tc>
        <w:tc>
          <w:tcPr>
            <w:tcW w:w="360" w:type="dxa"/>
            <w:tcBorders>
              <w:top w:val="nil"/>
              <w:left w:val="nil"/>
              <w:bottom w:val="nil"/>
              <w:right w:val="nil"/>
            </w:tcBorders>
          </w:tcPr>
          <w:p w:rsidR="0064329C" w:rsidRPr="002C0EC6" w:rsidRDefault="0064329C" w:rsidP="004E5BA9">
            <w:pPr>
              <w:spacing w:before="40" w:after="40"/>
              <w:jc w:val="center"/>
              <w:rPr>
                <w:caps/>
                <w:sz w:val="16"/>
                <w:szCs w:val="16"/>
              </w:rPr>
            </w:pPr>
          </w:p>
        </w:tc>
        <w:tc>
          <w:tcPr>
            <w:tcW w:w="5850" w:type="dxa"/>
            <w:tcBorders>
              <w:top w:val="nil"/>
              <w:left w:val="nil"/>
              <w:bottom w:val="nil"/>
              <w:right w:val="nil"/>
            </w:tcBorders>
          </w:tcPr>
          <w:p w:rsidR="0064329C" w:rsidRPr="002C0EC6" w:rsidRDefault="0064329C"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64329C" w:rsidRPr="002C0EC6" w:rsidRDefault="0064329C" w:rsidP="004E5BA9">
            <w:pPr>
              <w:spacing w:before="40" w:after="40"/>
              <w:jc w:val="center"/>
              <w:rPr>
                <w:sz w:val="16"/>
                <w:szCs w:val="16"/>
              </w:rPr>
            </w:pPr>
          </w:p>
        </w:tc>
      </w:tr>
    </w:tbl>
    <w:p w:rsidR="0064329C" w:rsidRDefault="0064329C" w:rsidP="0064329C"/>
    <w:tbl>
      <w:tblPr>
        <w:tblStyle w:val="TableGrid"/>
        <w:tblW w:w="0" w:type="auto"/>
        <w:tblInd w:w="685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194"/>
        <w:gridCol w:w="996"/>
      </w:tblGrid>
      <w:tr w:rsidR="0064329C" w:rsidTr="0064329C">
        <w:tc>
          <w:tcPr>
            <w:tcW w:w="7194" w:type="dxa"/>
          </w:tcPr>
          <w:p w:rsidR="0064329C" w:rsidRPr="00163291" w:rsidRDefault="00D438BD" w:rsidP="00D257B8">
            <w:pPr>
              <w:spacing w:before="120" w:after="120"/>
              <w:jc w:val="right"/>
              <w:rPr>
                <w:b/>
                <w:spacing w:val="20"/>
              </w:rPr>
            </w:pPr>
            <w:r>
              <w:rPr>
                <w:b/>
                <w:spacing w:val="20"/>
              </w:rPr>
              <w:t>4</w:t>
            </w:r>
            <w:r w:rsidR="0064329C">
              <w:rPr>
                <w:b/>
                <w:spacing w:val="20"/>
              </w:rPr>
              <w:t>.4</w:t>
            </w:r>
            <w:r w:rsidR="0064329C" w:rsidRPr="00163291">
              <w:rPr>
                <w:b/>
                <w:spacing w:val="20"/>
              </w:rPr>
              <w:t>.</w:t>
            </w:r>
            <w:r w:rsidR="00D257B8">
              <w:rPr>
                <w:b/>
                <w:spacing w:val="20"/>
              </w:rPr>
              <w:t>6</w:t>
            </w:r>
            <w:r w:rsidR="0064329C" w:rsidRPr="00163291">
              <w:rPr>
                <w:b/>
                <w:spacing w:val="20"/>
              </w:rPr>
              <w:t xml:space="preserve">.  </w:t>
            </w:r>
            <w:r w:rsidR="0064329C">
              <w:rPr>
                <w:b/>
                <w:spacing w:val="20"/>
              </w:rPr>
              <w:t xml:space="preserve">Individualized </w:t>
            </w:r>
            <w:r w:rsidR="0064329C" w:rsidRPr="00163291">
              <w:rPr>
                <w:b/>
                <w:spacing w:val="20"/>
              </w:rPr>
              <w:t>Career Services</w:t>
            </w:r>
            <w:r w:rsidR="0064329C">
              <w:rPr>
                <w:b/>
                <w:spacing w:val="20"/>
              </w:rPr>
              <w:t xml:space="preserve"> Integration</w:t>
            </w:r>
            <w:r w:rsidR="0064329C" w:rsidRPr="00163291">
              <w:rPr>
                <w:b/>
                <w:spacing w:val="20"/>
              </w:rPr>
              <w:t xml:space="preserve"> Score:</w:t>
            </w:r>
          </w:p>
        </w:tc>
        <w:tc>
          <w:tcPr>
            <w:tcW w:w="996" w:type="dxa"/>
          </w:tcPr>
          <w:p w:rsidR="0064329C" w:rsidRPr="00163291" w:rsidRDefault="0064329C" w:rsidP="004E5BA9">
            <w:pPr>
              <w:spacing w:before="120" w:after="120"/>
              <w:jc w:val="center"/>
              <w:rPr>
                <w:b/>
                <w:spacing w:val="20"/>
              </w:rPr>
            </w:pPr>
          </w:p>
        </w:tc>
      </w:tr>
    </w:tbl>
    <w:p w:rsidR="0064329C" w:rsidRPr="0064329C" w:rsidRDefault="0064329C" w:rsidP="0064329C"/>
    <w:p w:rsidR="00074617" w:rsidRDefault="00074617" w:rsidP="00BF733F">
      <w:pPr>
        <w:pStyle w:val="Heading2"/>
        <w:numPr>
          <w:ilvl w:val="1"/>
          <w:numId w:val="1"/>
        </w:numPr>
        <w:ind w:left="1008" w:hanging="1008"/>
      </w:pPr>
      <w:proofErr w:type="gramStart"/>
      <w:r>
        <w:t>Coordination of Services at the Center.</w:t>
      </w:r>
      <w:proofErr w:type="gramEnd"/>
    </w:p>
    <w:p w:rsidR="00BF733F" w:rsidRDefault="00BF733F" w:rsidP="00BF733F">
      <w:pPr>
        <w:pStyle w:val="Heading3"/>
        <w:numPr>
          <w:ilvl w:val="2"/>
          <w:numId w:val="1"/>
        </w:numPr>
        <w:ind w:left="2160" w:hanging="1152"/>
      </w:pPr>
      <w:r>
        <w:t xml:space="preserve">How well does the Center coordinate the Wagner-Peyser Employment Service program with other </w:t>
      </w:r>
      <w:r w:rsidR="009E7657">
        <w:t>one-stop partner program</w:t>
      </w:r>
      <w:r>
        <w:t>s?</w:t>
      </w:r>
    </w:p>
    <w:p w:rsidR="00BF733F" w:rsidRDefault="00BF733F" w:rsidP="00E15404">
      <w:pPr>
        <w:pStyle w:val="Heading4"/>
        <w:numPr>
          <w:ilvl w:val="0"/>
          <w:numId w:val="8"/>
        </w:numPr>
        <w:ind w:left="2520"/>
      </w:pPr>
      <w:r>
        <w:t>For which other one-stop partner programs does the Center have written policies and procedures on the co-enrollment of individuals in the Wagner-Peyser Employment Service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shd w:val="clear" w:color="auto" w:fill="000000" w:themeFill="text1"/>
          </w:tcPr>
          <w:p w:rsidR="00D269F8" w:rsidRPr="00870733" w:rsidRDefault="00D269F8" w:rsidP="0060196D">
            <w:pPr>
              <w:spacing w:before="40" w:after="40"/>
              <w:jc w:val="center"/>
              <w:rPr>
                <w:caps/>
                <w:strike/>
                <w:sz w:val="16"/>
                <w:szCs w:val="16"/>
              </w:rPr>
            </w:pPr>
          </w:p>
        </w:tc>
        <w:tc>
          <w:tcPr>
            <w:tcW w:w="5850" w:type="dxa"/>
            <w:tcBorders>
              <w:top w:val="nil"/>
              <w:bottom w:val="nil"/>
              <w:right w:val="nil"/>
            </w:tcBorders>
          </w:tcPr>
          <w:p w:rsidR="00D269F8" w:rsidRPr="00870733" w:rsidRDefault="00D269F8" w:rsidP="0060196D">
            <w:pPr>
              <w:spacing w:before="40" w:after="40"/>
              <w:rPr>
                <w:strike/>
                <w:sz w:val="16"/>
                <w:szCs w:val="16"/>
              </w:rPr>
            </w:pPr>
            <w:r w:rsidRPr="00870733">
              <w:rPr>
                <w:strike/>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BF733F" w:rsidRPr="000F7D8C" w:rsidRDefault="00BF733F" w:rsidP="00BF733F"/>
    <w:p w:rsidR="00BF733F" w:rsidRDefault="00BF733F" w:rsidP="00E15404">
      <w:pPr>
        <w:pStyle w:val="Heading4"/>
        <w:numPr>
          <w:ilvl w:val="0"/>
          <w:numId w:val="8"/>
        </w:numPr>
        <w:ind w:left="2520"/>
      </w:pPr>
      <w:r>
        <w:t>For which other one-stop partner programs does the Center have an integrated case management system that allows for the co-enrollment of individuals in the Wagner-Peyser Employment Service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shd w:val="clear" w:color="auto" w:fill="000000" w:themeFill="text1"/>
          </w:tcPr>
          <w:p w:rsidR="00D269F8" w:rsidRPr="00870733" w:rsidRDefault="00D269F8" w:rsidP="0060196D">
            <w:pPr>
              <w:spacing w:before="40" w:after="40"/>
              <w:jc w:val="center"/>
              <w:rPr>
                <w:caps/>
                <w:strike/>
                <w:sz w:val="16"/>
                <w:szCs w:val="16"/>
              </w:rPr>
            </w:pPr>
          </w:p>
        </w:tc>
        <w:tc>
          <w:tcPr>
            <w:tcW w:w="5850" w:type="dxa"/>
            <w:tcBorders>
              <w:top w:val="nil"/>
              <w:bottom w:val="nil"/>
              <w:right w:val="nil"/>
            </w:tcBorders>
          </w:tcPr>
          <w:p w:rsidR="00D269F8" w:rsidRPr="00870733" w:rsidRDefault="00D269F8" w:rsidP="0060196D">
            <w:pPr>
              <w:spacing w:before="40" w:after="40"/>
              <w:rPr>
                <w:strike/>
                <w:sz w:val="16"/>
                <w:szCs w:val="16"/>
              </w:rPr>
            </w:pPr>
            <w:r w:rsidRPr="00870733">
              <w:rPr>
                <w:strike/>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BF733F" w:rsidRPr="000F7D8C" w:rsidRDefault="00BF733F" w:rsidP="00BF733F"/>
    <w:p w:rsidR="00BF733F" w:rsidRDefault="00BF733F" w:rsidP="00E15404">
      <w:pPr>
        <w:pStyle w:val="Heading4"/>
        <w:numPr>
          <w:ilvl w:val="0"/>
          <w:numId w:val="8"/>
        </w:numPr>
        <w:ind w:left="2520"/>
      </w:pPr>
      <w:r>
        <w:t>Does the Center train staff on the co-enrollment of individuals in the Wagner-Peyser Employment Service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BF733F" w:rsidTr="00BF733F">
        <w:tc>
          <w:tcPr>
            <w:tcW w:w="360" w:type="dxa"/>
          </w:tcPr>
          <w:p w:rsidR="00BF733F" w:rsidRPr="00ED20C0" w:rsidRDefault="00BF733F" w:rsidP="00BF733F">
            <w:pPr>
              <w:spacing w:before="40" w:after="40"/>
              <w:jc w:val="center"/>
              <w:rPr>
                <w:caps/>
                <w:sz w:val="16"/>
              </w:rPr>
            </w:pPr>
          </w:p>
        </w:tc>
        <w:tc>
          <w:tcPr>
            <w:tcW w:w="3330" w:type="dxa"/>
            <w:tcBorders>
              <w:top w:val="nil"/>
              <w:bottom w:val="nil"/>
            </w:tcBorders>
          </w:tcPr>
          <w:p w:rsidR="00BF733F" w:rsidRPr="00ED20C0" w:rsidRDefault="00BF733F" w:rsidP="00BF733F">
            <w:pPr>
              <w:spacing w:before="40" w:after="40"/>
              <w:rPr>
                <w:sz w:val="16"/>
              </w:rPr>
            </w:pPr>
            <w:r w:rsidRPr="00ED20C0">
              <w:rPr>
                <w:sz w:val="16"/>
              </w:rPr>
              <w:t>Yes (1 point)</w:t>
            </w:r>
          </w:p>
        </w:tc>
        <w:tc>
          <w:tcPr>
            <w:tcW w:w="360" w:type="dxa"/>
          </w:tcPr>
          <w:p w:rsidR="00BF733F" w:rsidRPr="00ED20C0" w:rsidRDefault="00BF733F" w:rsidP="00BF733F">
            <w:pPr>
              <w:spacing w:before="40" w:after="40"/>
              <w:jc w:val="center"/>
              <w:rPr>
                <w:caps/>
                <w:sz w:val="16"/>
              </w:rPr>
            </w:pPr>
          </w:p>
        </w:tc>
        <w:tc>
          <w:tcPr>
            <w:tcW w:w="4410" w:type="dxa"/>
            <w:tcBorders>
              <w:top w:val="nil"/>
              <w:bottom w:val="nil"/>
              <w:right w:val="nil"/>
            </w:tcBorders>
          </w:tcPr>
          <w:p w:rsidR="00BF733F" w:rsidRPr="00ED20C0" w:rsidRDefault="00BF733F" w:rsidP="00BF733F">
            <w:pPr>
              <w:spacing w:before="40" w:after="40"/>
              <w:rPr>
                <w:sz w:val="16"/>
              </w:rPr>
            </w:pPr>
            <w:r w:rsidRPr="00ED20C0">
              <w:rPr>
                <w:sz w:val="16"/>
              </w:rPr>
              <w:t>No (0 points)</w:t>
            </w:r>
          </w:p>
        </w:tc>
        <w:tc>
          <w:tcPr>
            <w:tcW w:w="2064" w:type="dxa"/>
            <w:tcBorders>
              <w:top w:val="nil"/>
              <w:left w:val="nil"/>
              <w:bottom w:val="nil"/>
              <w:right w:val="nil"/>
            </w:tcBorders>
          </w:tcPr>
          <w:p w:rsidR="00BF733F" w:rsidRPr="00ED20C0" w:rsidRDefault="00BF733F" w:rsidP="00BF733F">
            <w:pPr>
              <w:spacing w:before="40" w:after="40"/>
              <w:jc w:val="right"/>
              <w:rPr>
                <w:sz w:val="16"/>
              </w:rPr>
            </w:pPr>
            <w:r w:rsidRPr="00ED20C0">
              <w:rPr>
                <w:sz w:val="16"/>
              </w:rPr>
              <w:t>Point(s):</w:t>
            </w:r>
          </w:p>
        </w:tc>
        <w:tc>
          <w:tcPr>
            <w:tcW w:w="996" w:type="dxa"/>
            <w:tcBorders>
              <w:top w:val="nil"/>
              <w:left w:val="nil"/>
              <w:right w:val="nil"/>
            </w:tcBorders>
          </w:tcPr>
          <w:p w:rsidR="00BF733F" w:rsidRPr="00ED20C0" w:rsidRDefault="00BF733F" w:rsidP="00BF733F">
            <w:pPr>
              <w:spacing w:before="40" w:after="40"/>
              <w:rPr>
                <w:sz w:val="16"/>
              </w:rPr>
            </w:pPr>
          </w:p>
        </w:tc>
      </w:tr>
    </w:tbl>
    <w:p w:rsidR="00BF733F" w:rsidRPr="00545882" w:rsidRDefault="00BF733F" w:rsidP="00BF733F"/>
    <w:p w:rsidR="00BF733F" w:rsidRDefault="00BF733F" w:rsidP="00E15404">
      <w:pPr>
        <w:pStyle w:val="Heading4"/>
        <w:numPr>
          <w:ilvl w:val="0"/>
          <w:numId w:val="8"/>
        </w:numPr>
        <w:ind w:left="2520"/>
      </w:pPr>
      <w:r>
        <w:t>For which other one-stop partner programs does the Center train staff on the co-enrollment of individuals in the Wagner-Peyser Employment Service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shd w:val="clear" w:color="auto" w:fill="000000" w:themeFill="text1"/>
          </w:tcPr>
          <w:p w:rsidR="00D269F8" w:rsidRPr="00870733" w:rsidRDefault="00D269F8" w:rsidP="0060196D">
            <w:pPr>
              <w:spacing w:before="40" w:after="40"/>
              <w:jc w:val="center"/>
              <w:rPr>
                <w:caps/>
                <w:strike/>
                <w:sz w:val="16"/>
                <w:szCs w:val="16"/>
              </w:rPr>
            </w:pPr>
          </w:p>
        </w:tc>
        <w:tc>
          <w:tcPr>
            <w:tcW w:w="5850" w:type="dxa"/>
            <w:tcBorders>
              <w:top w:val="nil"/>
              <w:bottom w:val="nil"/>
              <w:right w:val="nil"/>
            </w:tcBorders>
          </w:tcPr>
          <w:p w:rsidR="00D269F8" w:rsidRPr="00870733" w:rsidRDefault="00D269F8" w:rsidP="0060196D">
            <w:pPr>
              <w:spacing w:before="40" w:after="40"/>
              <w:rPr>
                <w:strike/>
                <w:sz w:val="16"/>
                <w:szCs w:val="16"/>
              </w:rPr>
            </w:pPr>
            <w:r w:rsidRPr="00870733">
              <w:rPr>
                <w:strike/>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BF733F" w:rsidRPr="00864704" w:rsidRDefault="00BF733F" w:rsidP="00BF733F"/>
    <w:p w:rsidR="00BF733F" w:rsidRDefault="00BF733F" w:rsidP="00E15404">
      <w:pPr>
        <w:pStyle w:val="Heading4"/>
        <w:numPr>
          <w:ilvl w:val="0"/>
          <w:numId w:val="8"/>
        </w:numPr>
        <w:ind w:left="2520"/>
      </w:pPr>
      <w:r>
        <w:lastRenderedPageBreak/>
        <w:t>For which other one-stop partner programs is it the standard practice for Center to, where appropriate, co-enroll individuals in the Wagner-Peyser Employment Service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shd w:val="clear" w:color="auto" w:fill="000000" w:themeFill="text1"/>
          </w:tcPr>
          <w:p w:rsidR="00870733" w:rsidRPr="00870733" w:rsidRDefault="00870733" w:rsidP="00A17313">
            <w:pPr>
              <w:spacing w:before="40" w:after="40"/>
              <w:jc w:val="center"/>
              <w:rPr>
                <w:caps/>
                <w:strike/>
                <w:sz w:val="16"/>
                <w:szCs w:val="16"/>
              </w:rPr>
            </w:pPr>
          </w:p>
        </w:tc>
        <w:tc>
          <w:tcPr>
            <w:tcW w:w="5850" w:type="dxa"/>
            <w:tcBorders>
              <w:top w:val="nil"/>
              <w:bottom w:val="nil"/>
              <w:right w:val="nil"/>
            </w:tcBorders>
          </w:tcPr>
          <w:p w:rsidR="00870733" w:rsidRPr="00870733" w:rsidRDefault="00870733" w:rsidP="00A17313">
            <w:pPr>
              <w:spacing w:before="40" w:after="40"/>
              <w:rPr>
                <w:strike/>
                <w:sz w:val="16"/>
                <w:szCs w:val="16"/>
              </w:rPr>
            </w:pPr>
            <w:r w:rsidRPr="00870733">
              <w:rPr>
                <w:strike/>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BF733F" w:rsidRPr="00FD4EA2" w:rsidRDefault="00BF733F" w:rsidP="00BF733F"/>
    <w:p w:rsidR="00BF733F" w:rsidRDefault="003342FD" w:rsidP="00E15404">
      <w:pPr>
        <w:pStyle w:val="Heading4"/>
        <w:numPr>
          <w:ilvl w:val="0"/>
          <w:numId w:val="8"/>
        </w:numPr>
        <w:ind w:left="2520"/>
      </w:pPr>
      <w:r>
        <w:t>For which other one-stop partner programs does the Center provide staff training on referrals to and from the Wagner-Peyser Employment Service program</w:t>
      </w:r>
      <w:r w:rsidR="00BF733F">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shd w:val="clear" w:color="auto" w:fill="000000" w:themeFill="text1"/>
          </w:tcPr>
          <w:p w:rsidR="00870733" w:rsidRPr="00870733" w:rsidRDefault="00870733" w:rsidP="00A17313">
            <w:pPr>
              <w:spacing w:before="40" w:after="40"/>
              <w:jc w:val="center"/>
              <w:rPr>
                <w:caps/>
                <w:strike/>
                <w:sz w:val="16"/>
                <w:szCs w:val="16"/>
              </w:rPr>
            </w:pPr>
          </w:p>
        </w:tc>
        <w:tc>
          <w:tcPr>
            <w:tcW w:w="5850" w:type="dxa"/>
            <w:tcBorders>
              <w:top w:val="nil"/>
              <w:bottom w:val="nil"/>
              <w:right w:val="nil"/>
            </w:tcBorders>
          </w:tcPr>
          <w:p w:rsidR="00870733" w:rsidRPr="00870733" w:rsidRDefault="00870733" w:rsidP="00A17313">
            <w:pPr>
              <w:spacing w:before="40" w:after="40"/>
              <w:rPr>
                <w:strike/>
                <w:sz w:val="16"/>
                <w:szCs w:val="16"/>
              </w:rPr>
            </w:pPr>
            <w:r w:rsidRPr="00870733">
              <w:rPr>
                <w:strike/>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BF733F" w:rsidRPr="00FD4EA2" w:rsidRDefault="00BF733F" w:rsidP="00BF733F"/>
    <w:p w:rsidR="00BF733F" w:rsidRDefault="00BF733F" w:rsidP="00E15404">
      <w:pPr>
        <w:pStyle w:val="Heading4"/>
        <w:numPr>
          <w:ilvl w:val="0"/>
          <w:numId w:val="8"/>
        </w:numPr>
        <w:ind w:left="2520"/>
      </w:pPr>
      <w:proofErr w:type="gramStart"/>
      <w:r>
        <w:lastRenderedPageBreak/>
        <w:t>Does</w:t>
      </w:r>
      <w:proofErr w:type="gramEnd"/>
      <w:r>
        <w:t xml:space="preserve"> Wagner-Peyser Employment-Service program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BF733F" w:rsidTr="00BF733F">
        <w:tc>
          <w:tcPr>
            <w:tcW w:w="360" w:type="dxa"/>
          </w:tcPr>
          <w:p w:rsidR="00BF733F" w:rsidRPr="00ED20C0" w:rsidRDefault="00BF733F" w:rsidP="00BF733F">
            <w:pPr>
              <w:spacing w:before="40" w:after="40"/>
              <w:jc w:val="center"/>
              <w:rPr>
                <w:caps/>
                <w:sz w:val="16"/>
              </w:rPr>
            </w:pPr>
          </w:p>
        </w:tc>
        <w:tc>
          <w:tcPr>
            <w:tcW w:w="3330" w:type="dxa"/>
            <w:tcBorders>
              <w:top w:val="nil"/>
              <w:bottom w:val="nil"/>
            </w:tcBorders>
          </w:tcPr>
          <w:p w:rsidR="00BF733F" w:rsidRPr="00ED20C0" w:rsidRDefault="00BF733F" w:rsidP="00BF733F">
            <w:pPr>
              <w:spacing w:before="40" w:after="40"/>
              <w:rPr>
                <w:sz w:val="16"/>
              </w:rPr>
            </w:pPr>
            <w:r w:rsidRPr="00ED20C0">
              <w:rPr>
                <w:sz w:val="16"/>
              </w:rPr>
              <w:t>Yes (1 point)</w:t>
            </w:r>
          </w:p>
        </w:tc>
        <w:tc>
          <w:tcPr>
            <w:tcW w:w="360" w:type="dxa"/>
          </w:tcPr>
          <w:p w:rsidR="00BF733F" w:rsidRPr="00ED20C0" w:rsidRDefault="00BF733F" w:rsidP="00BF733F">
            <w:pPr>
              <w:spacing w:before="40" w:after="40"/>
              <w:jc w:val="center"/>
              <w:rPr>
                <w:caps/>
                <w:sz w:val="16"/>
              </w:rPr>
            </w:pPr>
          </w:p>
        </w:tc>
        <w:tc>
          <w:tcPr>
            <w:tcW w:w="4410" w:type="dxa"/>
            <w:tcBorders>
              <w:top w:val="nil"/>
              <w:bottom w:val="nil"/>
              <w:right w:val="nil"/>
            </w:tcBorders>
          </w:tcPr>
          <w:p w:rsidR="00BF733F" w:rsidRPr="00ED20C0" w:rsidRDefault="00BF733F" w:rsidP="00BF733F">
            <w:pPr>
              <w:spacing w:before="40" w:after="40"/>
              <w:rPr>
                <w:sz w:val="16"/>
              </w:rPr>
            </w:pPr>
            <w:r w:rsidRPr="00ED20C0">
              <w:rPr>
                <w:sz w:val="16"/>
              </w:rPr>
              <w:t>No (0 points)</w:t>
            </w:r>
          </w:p>
        </w:tc>
        <w:tc>
          <w:tcPr>
            <w:tcW w:w="2064" w:type="dxa"/>
            <w:tcBorders>
              <w:top w:val="nil"/>
              <w:left w:val="nil"/>
              <w:bottom w:val="nil"/>
              <w:right w:val="nil"/>
            </w:tcBorders>
          </w:tcPr>
          <w:p w:rsidR="00BF733F" w:rsidRPr="00ED20C0" w:rsidRDefault="00BF733F" w:rsidP="00BF733F">
            <w:pPr>
              <w:spacing w:before="40" w:after="40"/>
              <w:jc w:val="right"/>
              <w:rPr>
                <w:sz w:val="16"/>
              </w:rPr>
            </w:pPr>
            <w:r w:rsidRPr="00ED20C0">
              <w:rPr>
                <w:sz w:val="16"/>
              </w:rPr>
              <w:t>Point(s):</w:t>
            </w:r>
          </w:p>
        </w:tc>
        <w:tc>
          <w:tcPr>
            <w:tcW w:w="996" w:type="dxa"/>
            <w:tcBorders>
              <w:top w:val="nil"/>
              <w:left w:val="nil"/>
              <w:right w:val="nil"/>
            </w:tcBorders>
          </w:tcPr>
          <w:p w:rsidR="00BF733F" w:rsidRPr="00ED20C0" w:rsidRDefault="00BF733F" w:rsidP="00BF733F">
            <w:pPr>
              <w:spacing w:before="40" w:after="40"/>
              <w:rPr>
                <w:sz w:val="16"/>
              </w:rPr>
            </w:pPr>
          </w:p>
        </w:tc>
      </w:tr>
    </w:tbl>
    <w:p w:rsidR="00BF733F" w:rsidRDefault="00BF733F" w:rsidP="00BF733F"/>
    <w:p w:rsidR="0021768E" w:rsidRDefault="0021768E" w:rsidP="00F77964">
      <w:pPr>
        <w:pStyle w:val="Heading4"/>
        <w:numPr>
          <w:ilvl w:val="0"/>
          <w:numId w:val="58"/>
        </w:numPr>
        <w:ind w:left="2520"/>
      </w:pPr>
      <w:r>
        <w:t>Does Wagner-Peyser Employment-Service program 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BF733F" w:rsidRDefault="00BF733F" w:rsidP="00BF733F"/>
    <w:tbl>
      <w:tblPr>
        <w:tblStyle w:val="TableGrid"/>
        <w:tblW w:w="0" w:type="auto"/>
        <w:tblInd w:w="613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914"/>
        <w:gridCol w:w="996"/>
      </w:tblGrid>
      <w:tr w:rsidR="00BF733F" w:rsidTr="00BF733F">
        <w:tc>
          <w:tcPr>
            <w:tcW w:w="7914" w:type="dxa"/>
          </w:tcPr>
          <w:p w:rsidR="00BF733F" w:rsidRPr="00ED20C0" w:rsidRDefault="00D438BD" w:rsidP="00D438BD">
            <w:pPr>
              <w:spacing w:before="120" w:after="120"/>
              <w:jc w:val="right"/>
              <w:rPr>
                <w:b/>
                <w:spacing w:val="20"/>
              </w:rPr>
            </w:pPr>
            <w:r>
              <w:rPr>
                <w:b/>
                <w:spacing w:val="20"/>
              </w:rPr>
              <w:t>4</w:t>
            </w:r>
            <w:r w:rsidR="00BF733F">
              <w:rPr>
                <w:b/>
                <w:spacing w:val="20"/>
              </w:rPr>
              <w:t>.</w:t>
            </w:r>
            <w:r>
              <w:rPr>
                <w:b/>
                <w:spacing w:val="20"/>
              </w:rPr>
              <w:t>5.1</w:t>
            </w:r>
            <w:r w:rsidR="00BF733F" w:rsidRPr="00ED20C0">
              <w:rPr>
                <w:b/>
                <w:spacing w:val="20"/>
              </w:rPr>
              <w:t xml:space="preserve">.  </w:t>
            </w:r>
            <w:r w:rsidR="00BF733F">
              <w:rPr>
                <w:b/>
                <w:spacing w:val="20"/>
              </w:rPr>
              <w:t>Wagner-Peyser Employment Service Integration</w:t>
            </w:r>
            <w:r w:rsidR="00BF733F" w:rsidRPr="00ED20C0">
              <w:rPr>
                <w:b/>
                <w:spacing w:val="20"/>
              </w:rPr>
              <w:t xml:space="preserve"> Score:</w:t>
            </w:r>
          </w:p>
        </w:tc>
        <w:tc>
          <w:tcPr>
            <w:tcW w:w="996" w:type="dxa"/>
          </w:tcPr>
          <w:p w:rsidR="00BF733F" w:rsidRPr="00ED20C0" w:rsidRDefault="00BF733F" w:rsidP="00BF733F">
            <w:pPr>
              <w:spacing w:before="120" w:after="120"/>
              <w:jc w:val="center"/>
              <w:rPr>
                <w:b/>
                <w:spacing w:val="20"/>
              </w:rPr>
            </w:pPr>
          </w:p>
        </w:tc>
      </w:tr>
    </w:tbl>
    <w:p w:rsidR="00BF733F" w:rsidRDefault="00BF733F" w:rsidP="00BF733F"/>
    <w:p w:rsidR="00BF733F" w:rsidRDefault="00BF733F" w:rsidP="00BF733F">
      <w:pPr>
        <w:pStyle w:val="Heading3"/>
        <w:numPr>
          <w:ilvl w:val="2"/>
          <w:numId w:val="1"/>
        </w:numPr>
        <w:ind w:left="2160" w:hanging="1440"/>
      </w:pPr>
      <w:r>
        <w:t>How well does the Center coordinate th</w:t>
      </w:r>
      <w:r w:rsidR="009E7657">
        <w:t>e WIOA Title I Adult program with</w:t>
      </w:r>
      <w:r w:rsidR="00A17313">
        <w:t xml:space="preserve"> other one-stop partner program</w:t>
      </w:r>
      <w:r>
        <w:t>s?</w:t>
      </w:r>
    </w:p>
    <w:p w:rsidR="00BF733F" w:rsidRDefault="00BF733F" w:rsidP="00F77964">
      <w:pPr>
        <w:pStyle w:val="Heading4"/>
        <w:numPr>
          <w:ilvl w:val="0"/>
          <w:numId w:val="28"/>
        </w:numPr>
      </w:pPr>
      <w:r>
        <w:t>For which other one-stop partner programs does the Center have written policies and procedures on the co-enrollment of individuals in the WIOA Title I Adult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870733">
        <w:tc>
          <w:tcPr>
            <w:tcW w:w="360" w:type="dxa"/>
            <w:tcBorders>
              <w:bottom w:val="single" w:sz="4" w:space="0" w:color="auto"/>
            </w:tcBorders>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shd w:val="clear" w:color="auto" w:fill="auto"/>
          </w:tcPr>
          <w:p w:rsidR="00870733" w:rsidRPr="00870733" w:rsidRDefault="00870733" w:rsidP="00A17313">
            <w:pPr>
              <w:spacing w:before="40" w:after="40"/>
              <w:jc w:val="center"/>
              <w:rPr>
                <w:caps/>
                <w:sz w:val="16"/>
                <w:szCs w:val="16"/>
              </w:rPr>
            </w:pPr>
          </w:p>
        </w:tc>
        <w:tc>
          <w:tcPr>
            <w:tcW w:w="5850" w:type="dxa"/>
            <w:tcBorders>
              <w:top w:val="nil"/>
              <w:bottom w:val="nil"/>
              <w:right w:val="nil"/>
            </w:tcBorders>
          </w:tcPr>
          <w:p w:rsidR="00870733" w:rsidRPr="00870733" w:rsidRDefault="00870733" w:rsidP="00A17313">
            <w:pPr>
              <w:spacing w:before="40" w:after="40"/>
              <w:rPr>
                <w:sz w:val="16"/>
                <w:szCs w:val="16"/>
              </w:rPr>
            </w:pPr>
            <w:r w:rsidRPr="00870733">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870733">
        <w:tc>
          <w:tcPr>
            <w:tcW w:w="360" w:type="dxa"/>
            <w:shd w:val="clear" w:color="auto" w:fill="000000" w:themeFill="text1"/>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870733" w:rsidRDefault="00870733" w:rsidP="00A17313">
            <w:pPr>
              <w:spacing w:before="40" w:after="40"/>
              <w:rPr>
                <w:strike/>
                <w:sz w:val="16"/>
                <w:szCs w:val="16"/>
              </w:rPr>
            </w:pPr>
            <w:r w:rsidRPr="00870733">
              <w:rPr>
                <w:strike/>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BF733F" w:rsidRPr="000F7D8C" w:rsidRDefault="00BF733F" w:rsidP="00BF733F"/>
    <w:p w:rsidR="00BF733F" w:rsidRDefault="00BF733F" w:rsidP="00F77964">
      <w:pPr>
        <w:pStyle w:val="Heading4"/>
        <w:numPr>
          <w:ilvl w:val="0"/>
          <w:numId w:val="28"/>
        </w:numPr>
      </w:pPr>
      <w:r>
        <w:t>For which other one-stop partner programs does the Center have an integrated case management system that allows for the co-enrollment of individuals in the WIOA Title I Adult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Borders>
              <w:bottom w:val="single" w:sz="4" w:space="0" w:color="auto"/>
            </w:tcBorders>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shd w:val="clear" w:color="auto" w:fill="auto"/>
          </w:tcPr>
          <w:p w:rsidR="00870733" w:rsidRPr="00870733" w:rsidRDefault="00870733" w:rsidP="00A17313">
            <w:pPr>
              <w:spacing w:before="40" w:after="40"/>
              <w:jc w:val="center"/>
              <w:rPr>
                <w:caps/>
                <w:sz w:val="16"/>
                <w:szCs w:val="16"/>
              </w:rPr>
            </w:pPr>
          </w:p>
        </w:tc>
        <w:tc>
          <w:tcPr>
            <w:tcW w:w="5850" w:type="dxa"/>
            <w:tcBorders>
              <w:top w:val="nil"/>
              <w:bottom w:val="nil"/>
              <w:right w:val="nil"/>
            </w:tcBorders>
          </w:tcPr>
          <w:p w:rsidR="00870733" w:rsidRPr="00870733" w:rsidRDefault="00870733" w:rsidP="00A17313">
            <w:pPr>
              <w:spacing w:before="40" w:after="40"/>
              <w:rPr>
                <w:sz w:val="16"/>
                <w:szCs w:val="16"/>
              </w:rPr>
            </w:pPr>
            <w:r w:rsidRPr="00870733">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shd w:val="clear" w:color="auto" w:fill="000000" w:themeFill="text1"/>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870733" w:rsidRDefault="00870733" w:rsidP="00A17313">
            <w:pPr>
              <w:spacing w:before="40" w:after="40"/>
              <w:rPr>
                <w:strike/>
                <w:sz w:val="16"/>
                <w:szCs w:val="16"/>
              </w:rPr>
            </w:pPr>
            <w:r w:rsidRPr="00870733">
              <w:rPr>
                <w:strike/>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BF733F" w:rsidRPr="000F7D8C" w:rsidRDefault="00BF733F" w:rsidP="00BF733F"/>
    <w:p w:rsidR="00BF733F" w:rsidRDefault="00BF733F" w:rsidP="00F77964">
      <w:pPr>
        <w:pStyle w:val="Heading4"/>
        <w:numPr>
          <w:ilvl w:val="0"/>
          <w:numId w:val="28"/>
        </w:numPr>
      </w:pPr>
      <w:r>
        <w:t>Does the Center train staff on the co-enrollment of individuals in the WIOA Title I Adult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BF733F" w:rsidTr="00BF733F">
        <w:tc>
          <w:tcPr>
            <w:tcW w:w="360" w:type="dxa"/>
          </w:tcPr>
          <w:p w:rsidR="00BF733F" w:rsidRPr="00ED20C0" w:rsidRDefault="00BF733F" w:rsidP="00BF733F">
            <w:pPr>
              <w:spacing w:before="40" w:after="40"/>
              <w:jc w:val="center"/>
              <w:rPr>
                <w:caps/>
                <w:sz w:val="16"/>
              </w:rPr>
            </w:pPr>
          </w:p>
        </w:tc>
        <w:tc>
          <w:tcPr>
            <w:tcW w:w="3330" w:type="dxa"/>
            <w:tcBorders>
              <w:top w:val="nil"/>
              <w:bottom w:val="nil"/>
            </w:tcBorders>
          </w:tcPr>
          <w:p w:rsidR="00BF733F" w:rsidRPr="00ED20C0" w:rsidRDefault="00BF733F" w:rsidP="00BF733F">
            <w:pPr>
              <w:spacing w:before="40" w:after="40"/>
              <w:rPr>
                <w:sz w:val="16"/>
              </w:rPr>
            </w:pPr>
            <w:r w:rsidRPr="00ED20C0">
              <w:rPr>
                <w:sz w:val="16"/>
              </w:rPr>
              <w:t>Yes (1 point)</w:t>
            </w:r>
          </w:p>
        </w:tc>
        <w:tc>
          <w:tcPr>
            <w:tcW w:w="360" w:type="dxa"/>
          </w:tcPr>
          <w:p w:rsidR="00BF733F" w:rsidRPr="00ED20C0" w:rsidRDefault="00BF733F" w:rsidP="00BF733F">
            <w:pPr>
              <w:spacing w:before="40" w:after="40"/>
              <w:jc w:val="center"/>
              <w:rPr>
                <w:caps/>
                <w:sz w:val="16"/>
              </w:rPr>
            </w:pPr>
          </w:p>
        </w:tc>
        <w:tc>
          <w:tcPr>
            <w:tcW w:w="4410" w:type="dxa"/>
            <w:tcBorders>
              <w:top w:val="nil"/>
              <w:bottom w:val="nil"/>
              <w:right w:val="nil"/>
            </w:tcBorders>
          </w:tcPr>
          <w:p w:rsidR="00BF733F" w:rsidRPr="00ED20C0" w:rsidRDefault="00BF733F" w:rsidP="00BF733F">
            <w:pPr>
              <w:spacing w:before="40" w:after="40"/>
              <w:rPr>
                <w:sz w:val="16"/>
              </w:rPr>
            </w:pPr>
            <w:r w:rsidRPr="00ED20C0">
              <w:rPr>
                <w:sz w:val="16"/>
              </w:rPr>
              <w:t>No (0 points)</w:t>
            </w:r>
          </w:p>
        </w:tc>
        <w:tc>
          <w:tcPr>
            <w:tcW w:w="2064" w:type="dxa"/>
            <w:tcBorders>
              <w:top w:val="nil"/>
              <w:left w:val="nil"/>
              <w:bottom w:val="nil"/>
              <w:right w:val="nil"/>
            </w:tcBorders>
          </w:tcPr>
          <w:p w:rsidR="00BF733F" w:rsidRPr="00ED20C0" w:rsidRDefault="00BF733F" w:rsidP="00BF733F">
            <w:pPr>
              <w:spacing w:before="40" w:after="40"/>
              <w:jc w:val="right"/>
              <w:rPr>
                <w:sz w:val="16"/>
              </w:rPr>
            </w:pPr>
            <w:r w:rsidRPr="00ED20C0">
              <w:rPr>
                <w:sz w:val="16"/>
              </w:rPr>
              <w:t>Point(s):</w:t>
            </w:r>
          </w:p>
        </w:tc>
        <w:tc>
          <w:tcPr>
            <w:tcW w:w="996" w:type="dxa"/>
            <w:tcBorders>
              <w:top w:val="nil"/>
              <w:left w:val="nil"/>
              <w:right w:val="nil"/>
            </w:tcBorders>
          </w:tcPr>
          <w:p w:rsidR="00BF733F" w:rsidRPr="00ED20C0" w:rsidRDefault="00BF733F" w:rsidP="00BF733F">
            <w:pPr>
              <w:spacing w:before="40" w:after="40"/>
              <w:rPr>
                <w:sz w:val="16"/>
              </w:rPr>
            </w:pPr>
          </w:p>
        </w:tc>
      </w:tr>
    </w:tbl>
    <w:p w:rsidR="00BF733F" w:rsidRPr="00545882" w:rsidRDefault="00BF733F" w:rsidP="00BF733F"/>
    <w:p w:rsidR="00BF733F" w:rsidRDefault="00BF733F" w:rsidP="00F77964">
      <w:pPr>
        <w:pStyle w:val="Heading4"/>
        <w:numPr>
          <w:ilvl w:val="0"/>
          <w:numId w:val="28"/>
        </w:numPr>
      </w:pPr>
      <w:r>
        <w:t>For which other one-stop partner programs does the Center train staff on the co-enrollment of individuals in the WIOA Title I Adult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Borders>
              <w:bottom w:val="single" w:sz="4" w:space="0" w:color="auto"/>
            </w:tcBorders>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shd w:val="clear" w:color="auto" w:fill="auto"/>
          </w:tcPr>
          <w:p w:rsidR="00870733" w:rsidRPr="00870733" w:rsidRDefault="00870733" w:rsidP="00A17313">
            <w:pPr>
              <w:spacing w:before="40" w:after="40"/>
              <w:jc w:val="center"/>
              <w:rPr>
                <w:caps/>
                <w:sz w:val="16"/>
                <w:szCs w:val="16"/>
              </w:rPr>
            </w:pPr>
          </w:p>
        </w:tc>
        <w:tc>
          <w:tcPr>
            <w:tcW w:w="5850" w:type="dxa"/>
            <w:tcBorders>
              <w:top w:val="nil"/>
              <w:bottom w:val="nil"/>
              <w:right w:val="nil"/>
            </w:tcBorders>
          </w:tcPr>
          <w:p w:rsidR="00870733" w:rsidRPr="00870733" w:rsidRDefault="00870733" w:rsidP="00A17313">
            <w:pPr>
              <w:spacing w:before="40" w:after="40"/>
              <w:rPr>
                <w:sz w:val="16"/>
                <w:szCs w:val="16"/>
              </w:rPr>
            </w:pPr>
            <w:r w:rsidRPr="00870733">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shd w:val="clear" w:color="auto" w:fill="000000" w:themeFill="text1"/>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870733" w:rsidRDefault="00870733" w:rsidP="00A17313">
            <w:pPr>
              <w:spacing w:before="40" w:after="40"/>
              <w:rPr>
                <w:strike/>
                <w:sz w:val="16"/>
                <w:szCs w:val="16"/>
              </w:rPr>
            </w:pPr>
            <w:r w:rsidRPr="00870733">
              <w:rPr>
                <w:strike/>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BF733F" w:rsidRPr="00864704" w:rsidRDefault="00BF733F" w:rsidP="00BF733F"/>
    <w:p w:rsidR="00BF733F" w:rsidRDefault="00BF733F" w:rsidP="00F77964">
      <w:pPr>
        <w:pStyle w:val="Heading4"/>
        <w:numPr>
          <w:ilvl w:val="0"/>
          <w:numId w:val="28"/>
        </w:numPr>
      </w:pPr>
      <w:r>
        <w:lastRenderedPageBreak/>
        <w:t>For which other one-stop partner programs is it the standard practice for Center to, where appropriate, co-enroll individuals in the WIOA Title I Adult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Borders>
              <w:bottom w:val="single" w:sz="4" w:space="0" w:color="auto"/>
            </w:tcBorders>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shd w:val="clear" w:color="auto" w:fill="auto"/>
          </w:tcPr>
          <w:p w:rsidR="00870733" w:rsidRPr="00870733" w:rsidRDefault="00870733" w:rsidP="00A17313">
            <w:pPr>
              <w:spacing w:before="40" w:after="40"/>
              <w:jc w:val="center"/>
              <w:rPr>
                <w:caps/>
                <w:sz w:val="16"/>
                <w:szCs w:val="16"/>
              </w:rPr>
            </w:pPr>
          </w:p>
        </w:tc>
        <w:tc>
          <w:tcPr>
            <w:tcW w:w="5850" w:type="dxa"/>
            <w:tcBorders>
              <w:top w:val="nil"/>
              <w:bottom w:val="nil"/>
              <w:right w:val="nil"/>
            </w:tcBorders>
          </w:tcPr>
          <w:p w:rsidR="00870733" w:rsidRPr="00870733" w:rsidRDefault="00870733" w:rsidP="00A17313">
            <w:pPr>
              <w:spacing w:before="40" w:after="40"/>
              <w:rPr>
                <w:sz w:val="16"/>
                <w:szCs w:val="16"/>
              </w:rPr>
            </w:pPr>
            <w:r w:rsidRPr="00870733">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shd w:val="clear" w:color="auto" w:fill="000000" w:themeFill="text1"/>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870733" w:rsidRDefault="00870733" w:rsidP="00A17313">
            <w:pPr>
              <w:spacing w:before="40" w:after="40"/>
              <w:rPr>
                <w:strike/>
                <w:sz w:val="16"/>
                <w:szCs w:val="16"/>
              </w:rPr>
            </w:pPr>
            <w:r w:rsidRPr="00870733">
              <w:rPr>
                <w:strike/>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BF733F" w:rsidRPr="00FD4EA2" w:rsidRDefault="00BF733F" w:rsidP="00BF733F"/>
    <w:p w:rsidR="00BF733F" w:rsidRDefault="00BF733F" w:rsidP="00F77964">
      <w:pPr>
        <w:pStyle w:val="Heading4"/>
        <w:numPr>
          <w:ilvl w:val="0"/>
          <w:numId w:val="28"/>
        </w:numPr>
      </w:pPr>
      <w:r>
        <w:t xml:space="preserve">Which other one-stop partner programs does the Center train staff on referrals between the WIOA Title I Adult </w:t>
      </w:r>
      <w:proofErr w:type="gramStart"/>
      <w:r>
        <w:t>program</w:t>
      </w:r>
      <w:proofErr w:type="gramEnd"/>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A17313">
        <w:tc>
          <w:tcPr>
            <w:tcW w:w="360" w:type="dxa"/>
            <w:tcBorders>
              <w:bottom w:val="single" w:sz="4" w:space="0" w:color="auto"/>
            </w:tcBorders>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shd w:val="clear" w:color="auto" w:fill="auto"/>
          </w:tcPr>
          <w:p w:rsidR="00870733" w:rsidRPr="00870733" w:rsidRDefault="00870733" w:rsidP="00A17313">
            <w:pPr>
              <w:spacing w:before="40" w:after="40"/>
              <w:jc w:val="center"/>
              <w:rPr>
                <w:caps/>
                <w:sz w:val="16"/>
                <w:szCs w:val="16"/>
              </w:rPr>
            </w:pPr>
          </w:p>
        </w:tc>
        <w:tc>
          <w:tcPr>
            <w:tcW w:w="5850" w:type="dxa"/>
            <w:tcBorders>
              <w:top w:val="nil"/>
              <w:bottom w:val="nil"/>
              <w:right w:val="nil"/>
            </w:tcBorders>
          </w:tcPr>
          <w:p w:rsidR="00870733" w:rsidRPr="00870733" w:rsidRDefault="00870733" w:rsidP="00A17313">
            <w:pPr>
              <w:spacing w:before="40" w:after="40"/>
              <w:rPr>
                <w:sz w:val="16"/>
                <w:szCs w:val="16"/>
              </w:rPr>
            </w:pPr>
            <w:r w:rsidRPr="00870733">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shd w:val="clear" w:color="auto" w:fill="000000" w:themeFill="text1"/>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870733" w:rsidRDefault="00870733" w:rsidP="00A17313">
            <w:pPr>
              <w:spacing w:before="40" w:after="40"/>
              <w:rPr>
                <w:strike/>
                <w:sz w:val="16"/>
                <w:szCs w:val="16"/>
              </w:rPr>
            </w:pPr>
            <w:r w:rsidRPr="00870733">
              <w:rPr>
                <w:strike/>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BF733F" w:rsidRPr="00FD4EA2" w:rsidRDefault="00BF733F" w:rsidP="00BF733F"/>
    <w:p w:rsidR="00BF733F" w:rsidRDefault="00BF733F" w:rsidP="00F77964">
      <w:pPr>
        <w:pStyle w:val="Heading4"/>
        <w:numPr>
          <w:ilvl w:val="0"/>
          <w:numId w:val="28"/>
        </w:numPr>
      </w:pPr>
      <w:proofErr w:type="gramStart"/>
      <w:r>
        <w:lastRenderedPageBreak/>
        <w:t>Does</w:t>
      </w:r>
      <w:proofErr w:type="gramEnd"/>
      <w:r>
        <w:t xml:space="preserve"> WIOA Title I Adult program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BF733F" w:rsidTr="00BF733F">
        <w:tc>
          <w:tcPr>
            <w:tcW w:w="360" w:type="dxa"/>
          </w:tcPr>
          <w:p w:rsidR="00BF733F" w:rsidRPr="00ED20C0" w:rsidRDefault="00BF733F" w:rsidP="00BF733F">
            <w:pPr>
              <w:spacing w:before="40" w:after="40"/>
              <w:jc w:val="center"/>
              <w:rPr>
                <w:caps/>
                <w:sz w:val="16"/>
              </w:rPr>
            </w:pPr>
          </w:p>
        </w:tc>
        <w:tc>
          <w:tcPr>
            <w:tcW w:w="3330" w:type="dxa"/>
            <w:tcBorders>
              <w:top w:val="nil"/>
              <w:bottom w:val="nil"/>
            </w:tcBorders>
          </w:tcPr>
          <w:p w:rsidR="00BF733F" w:rsidRPr="00ED20C0" w:rsidRDefault="00BF733F" w:rsidP="00BF733F">
            <w:pPr>
              <w:spacing w:before="40" w:after="40"/>
              <w:rPr>
                <w:sz w:val="16"/>
              </w:rPr>
            </w:pPr>
            <w:r w:rsidRPr="00ED20C0">
              <w:rPr>
                <w:sz w:val="16"/>
              </w:rPr>
              <w:t>Yes (1 point)</w:t>
            </w:r>
          </w:p>
        </w:tc>
        <w:tc>
          <w:tcPr>
            <w:tcW w:w="360" w:type="dxa"/>
          </w:tcPr>
          <w:p w:rsidR="00BF733F" w:rsidRPr="00ED20C0" w:rsidRDefault="00BF733F" w:rsidP="00BF733F">
            <w:pPr>
              <w:spacing w:before="40" w:after="40"/>
              <w:jc w:val="center"/>
              <w:rPr>
                <w:caps/>
                <w:sz w:val="16"/>
              </w:rPr>
            </w:pPr>
          </w:p>
        </w:tc>
        <w:tc>
          <w:tcPr>
            <w:tcW w:w="4410" w:type="dxa"/>
            <w:tcBorders>
              <w:top w:val="nil"/>
              <w:bottom w:val="nil"/>
              <w:right w:val="nil"/>
            </w:tcBorders>
          </w:tcPr>
          <w:p w:rsidR="00BF733F" w:rsidRPr="00ED20C0" w:rsidRDefault="00BF733F" w:rsidP="00BF733F">
            <w:pPr>
              <w:spacing w:before="40" w:after="40"/>
              <w:rPr>
                <w:sz w:val="16"/>
              </w:rPr>
            </w:pPr>
            <w:r w:rsidRPr="00ED20C0">
              <w:rPr>
                <w:sz w:val="16"/>
              </w:rPr>
              <w:t>No (0 points)</w:t>
            </w:r>
          </w:p>
        </w:tc>
        <w:tc>
          <w:tcPr>
            <w:tcW w:w="2064" w:type="dxa"/>
            <w:tcBorders>
              <w:top w:val="nil"/>
              <w:left w:val="nil"/>
              <w:bottom w:val="nil"/>
              <w:right w:val="nil"/>
            </w:tcBorders>
          </w:tcPr>
          <w:p w:rsidR="00BF733F" w:rsidRPr="00ED20C0" w:rsidRDefault="00BF733F" w:rsidP="00BF733F">
            <w:pPr>
              <w:spacing w:before="40" w:after="40"/>
              <w:jc w:val="right"/>
              <w:rPr>
                <w:sz w:val="16"/>
              </w:rPr>
            </w:pPr>
            <w:r w:rsidRPr="00ED20C0">
              <w:rPr>
                <w:sz w:val="16"/>
              </w:rPr>
              <w:t>Point(s):</w:t>
            </w:r>
          </w:p>
        </w:tc>
        <w:tc>
          <w:tcPr>
            <w:tcW w:w="996" w:type="dxa"/>
            <w:tcBorders>
              <w:top w:val="nil"/>
              <w:left w:val="nil"/>
              <w:right w:val="nil"/>
            </w:tcBorders>
          </w:tcPr>
          <w:p w:rsidR="00BF733F" w:rsidRPr="00ED20C0" w:rsidRDefault="00BF733F" w:rsidP="00BF733F">
            <w:pPr>
              <w:spacing w:before="40" w:after="40"/>
              <w:rPr>
                <w:sz w:val="16"/>
              </w:rPr>
            </w:pPr>
          </w:p>
        </w:tc>
      </w:tr>
    </w:tbl>
    <w:p w:rsidR="0021768E" w:rsidRDefault="0021768E" w:rsidP="00F77964">
      <w:pPr>
        <w:pStyle w:val="Heading4"/>
        <w:numPr>
          <w:ilvl w:val="0"/>
          <w:numId w:val="28"/>
        </w:numPr>
      </w:pPr>
      <w:r>
        <w:t>Does WIOA Title I Adult program 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BF733F" w:rsidRDefault="00BF733F" w:rsidP="00BF733F"/>
    <w:tbl>
      <w:tblPr>
        <w:tblStyle w:val="TableGrid"/>
        <w:tblW w:w="0" w:type="auto"/>
        <w:tblInd w:w="820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844"/>
        <w:gridCol w:w="996"/>
      </w:tblGrid>
      <w:tr w:rsidR="00BF733F" w:rsidTr="00BF733F">
        <w:tc>
          <w:tcPr>
            <w:tcW w:w="5844" w:type="dxa"/>
          </w:tcPr>
          <w:p w:rsidR="00BF733F" w:rsidRPr="00ED20C0" w:rsidRDefault="00D438BD" w:rsidP="00D438BD">
            <w:pPr>
              <w:spacing w:before="120" w:after="120"/>
              <w:jc w:val="right"/>
              <w:rPr>
                <w:b/>
                <w:spacing w:val="20"/>
              </w:rPr>
            </w:pPr>
            <w:r>
              <w:rPr>
                <w:b/>
                <w:spacing w:val="20"/>
              </w:rPr>
              <w:t>4</w:t>
            </w:r>
            <w:r w:rsidR="00BF733F">
              <w:rPr>
                <w:b/>
                <w:spacing w:val="20"/>
              </w:rPr>
              <w:t>.</w:t>
            </w:r>
            <w:r>
              <w:rPr>
                <w:b/>
                <w:spacing w:val="20"/>
              </w:rPr>
              <w:t>5.2</w:t>
            </w:r>
            <w:r w:rsidR="00BF733F" w:rsidRPr="00ED20C0">
              <w:rPr>
                <w:b/>
                <w:spacing w:val="20"/>
              </w:rPr>
              <w:t xml:space="preserve">.  </w:t>
            </w:r>
            <w:r w:rsidR="00BF733F">
              <w:rPr>
                <w:b/>
                <w:spacing w:val="20"/>
              </w:rPr>
              <w:t>WIOA Title I Adult Integration</w:t>
            </w:r>
            <w:r w:rsidR="00BF733F" w:rsidRPr="00ED20C0">
              <w:rPr>
                <w:b/>
                <w:spacing w:val="20"/>
              </w:rPr>
              <w:t xml:space="preserve"> Score:</w:t>
            </w:r>
          </w:p>
        </w:tc>
        <w:tc>
          <w:tcPr>
            <w:tcW w:w="996" w:type="dxa"/>
          </w:tcPr>
          <w:p w:rsidR="00BF733F" w:rsidRPr="00ED20C0" w:rsidRDefault="00BF733F" w:rsidP="00BF733F">
            <w:pPr>
              <w:spacing w:before="120" w:after="120"/>
              <w:jc w:val="center"/>
              <w:rPr>
                <w:b/>
                <w:spacing w:val="20"/>
              </w:rPr>
            </w:pPr>
          </w:p>
        </w:tc>
      </w:tr>
    </w:tbl>
    <w:p w:rsidR="00361D3D" w:rsidRDefault="00BF733F" w:rsidP="00361D3D">
      <w:pPr>
        <w:pStyle w:val="Heading3"/>
        <w:numPr>
          <w:ilvl w:val="2"/>
          <w:numId w:val="1"/>
        </w:numPr>
        <w:ind w:left="2160" w:hanging="1440"/>
      </w:pPr>
      <w:r>
        <w:t>How well does the Center coordinate</w:t>
      </w:r>
      <w:r w:rsidR="00361D3D">
        <w:t xml:space="preserve"> the WIOA Title I Dislocated Worker program with</w:t>
      </w:r>
      <w:r w:rsidR="00A17313">
        <w:t xml:space="preserve"> other one-stop partner program</w:t>
      </w:r>
      <w:r w:rsidR="00361D3D">
        <w:t>s?</w:t>
      </w:r>
    </w:p>
    <w:p w:rsidR="00361D3D" w:rsidRDefault="00361D3D" w:rsidP="00F77964">
      <w:pPr>
        <w:pStyle w:val="Heading4"/>
        <w:numPr>
          <w:ilvl w:val="0"/>
          <w:numId w:val="29"/>
        </w:numPr>
      </w:pPr>
      <w:r>
        <w:t xml:space="preserve">For which other one-stop partner programs does the Center have written policies and procedures on the co-enrollment of individuals in the WIOA Title I </w:t>
      </w:r>
      <w:r w:rsidR="00870733">
        <w:t>Dislocated</w:t>
      </w:r>
      <w:r>
        <w:t xml:space="preserve"> </w:t>
      </w:r>
      <w:r w:rsidR="0073698D">
        <w:t xml:space="preserve">Worker </w:t>
      </w:r>
      <w:r>
        <w:t>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870733" w:rsidRPr="002C0EC6" w:rsidTr="00870733">
        <w:tc>
          <w:tcPr>
            <w:tcW w:w="360" w:type="dxa"/>
            <w:tcBorders>
              <w:bottom w:val="single" w:sz="4" w:space="0" w:color="auto"/>
            </w:tcBorders>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Title I Youth (1 point)</w:t>
            </w:r>
          </w:p>
        </w:tc>
        <w:tc>
          <w:tcPr>
            <w:tcW w:w="360" w:type="dxa"/>
            <w:shd w:val="clear" w:color="auto" w:fill="auto"/>
          </w:tcPr>
          <w:p w:rsidR="00870733" w:rsidRPr="00870733" w:rsidRDefault="00870733" w:rsidP="00A17313">
            <w:pPr>
              <w:spacing w:before="40" w:after="40"/>
              <w:jc w:val="center"/>
              <w:rPr>
                <w:caps/>
                <w:sz w:val="16"/>
                <w:szCs w:val="16"/>
              </w:rPr>
            </w:pPr>
          </w:p>
        </w:tc>
        <w:tc>
          <w:tcPr>
            <w:tcW w:w="5850" w:type="dxa"/>
            <w:tcBorders>
              <w:top w:val="nil"/>
              <w:bottom w:val="nil"/>
              <w:right w:val="nil"/>
            </w:tcBorders>
          </w:tcPr>
          <w:p w:rsidR="00870733" w:rsidRPr="00870733" w:rsidRDefault="00870733" w:rsidP="00A17313">
            <w:pPr>
              <w:spacing w:before="40" w:after="40"/>
              <w:rPr>
                <w:sz w:val="16"/>
                <w:szCs w:val="16"/>
              </w:rPr>
            </w:pPr>
            <w:r w:rsidRPr="00870733">
              <w:rPr>
                <w:sz w:val="16"/>
                <w:szCs w:val="16"/>
              </w:rPr>
              <w:t>Wagner-Peyser Employment Service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870733">
        <w:tc>
          <w:tcPr>
            <w:tcW w:w="360" w:type="dxa"/>
            <w:tcBorders>
              <w:bottom w:val="single" w:sz="4" w:space="0" w:color="auto"/>
            </w:tcBorders>
            <w:shd w:val="clear" w:color="auto" w:fill="auto"/>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870733" w:rsidRDefault="00870733" w:rsidP="00A17313">
            <w:pPr>
              <w:spacing w:before="40" w:after="40"/>
              <w:rPr>
                <w:sz w:val="16"/>
                <w:szCs w:val="16"/>
              </w:rPr>
            </w:pPr>
            <w:r w:rsidRPr="00870733">
              <w:rPr>
                <w:sz w:val="16"/>
                <w:szCs w:val="16"/>
              </w:rPr>
              <w:t>Title I Adult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870733">
        <w:tc>
          <w:tcPr>
            <w:tcW w:w="360" w:type="dxa"/>
            <w:shd w:val="clear" w:color="auto" w:fill="000000" w:themeFill="text1"/>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870733" w:rsidRDefault="00870733" w:rsidP="00A17313">
            <w:pPr>
              <w:spacing w:before="40" w:after="40"/>
              <w:rPr>
                <w:strike/>
                <w:sz w:val="16"/>
                <w:szCs w:val="16"/>
              </w:rPr>
            </w:pPr>
            <w:r w:rsidRPr="00870733">
              <w:rPr>
                <w:strike/>
                <w:sz w:val="16"/>
                <w:szCs w:val="16"/>
              </w:rPr>
              <w:t>Title I Dislocated Worker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PROMISE JOBS (TANF)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Trade Act Assistance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Job Corps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YouthBuild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Unemployment Insurance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jc w:val="center"/>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Ticket-to-Work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Pr>
          <w:p w:rsidR="00870733" w:rsidRPr="002C0EC6" w:rsidRDefault="00870733" w:rsidP="00A17313">
            <w:pPr>
              <w:spacing w:before="40" w:after="40"/>
              <w:rPr>
                <w:caps/>
                <w:sz w:val="16"/>
                <w:szCs w:val="16"/>
              </w:rPr>
            </w:pPr>
          </w:p>
        </w:tc>
        <w:tc>
          <w:tcPr>
            <w:tcW w:w="3780" w:type="dxa"/>
            <w:tcBorders>
              <w:top w:val="nil"/>
              <w:bottom w:val="nil"/>
            </w:tcBorders>
          </w:tcPr>
          <w:p w:rsidR="00870733" w:rsidRPr="002C0EC6" w:rsidRDefault="00870733" w:rsidP="00A17313">
            <w:pPr>
              <w:spacing w:before="40" w:after="40"/>
              <w:rPr>
                <w:sz w:val="16"/>
                <w:szCs w:val="16"/>
              </w:rPr>
            </w:pPr>
            <w:r w:rsidRPr="002C0EC6">
              <w:rPr>
                <w:sz w:val="16"/>
                <w:szCs w:val="16"/>
              </w:rPr>
              <w:t>National Dislocated Worker Grant (1 point)</w:t>
            </w:r>
          </w:p>
        </w:tc>
        <w:tc>
          <w:tcPr>
            <w:tcW w:w="360" w:type="dxa"/>
          </w:tcPr>
          <w:p w:rsidR="00870733" w:rsidRPr="002C0EC6" w:rsidRDefault="00870733" w:rsidP="00A17313">
            <w:pPr>
              <w:spacing w:before="40" w:after="40"/>
              <w:jc w:val="center"/>
              <w:rPr>
                <w:caps/>
                <w:sz w:val="16"/>
                <w:szCs w:val="16"/>
              </w:rPr>
            </w:pPr>
          </w:p>
        </w:tc>
        <w:tc>
          <w:tcPr>
            <w:tcW w:w="5850" w:type="dxa"/>
            <w:tcBorders>
              <w:top w:val="nil"/>
              <w:bottom w:val="nil"/>
              <w:right w:val="nil"/>
            </w:tcBorders>
          </w:tcPr>
          <w:p w:rsidR="00870733" w:rsidRPr="002C0EC6" w:rsidRDefault="0087073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bottom w:val="single" w:sz="4" w:space="0" w:color="auto"/>
            </w:tcBorders>
          </w:tcPr>
          <w:p w:rsidR="00870733" w:rsidRPr="002C0EC6" w:rsidRDefault="00870733" w:rsidP="00A17313">
            <w:pPr>
              <w:spacing w:before="40" w:after="40"/>
              <w:rPr>
                <w:caps/>
                <w:sz w:val="16"/>
                <w:szCs w:val="16"/>
              </w:rPr>
            </w:pPr>
          </w:p>
        </w:tc>
        <w:tc>
          <w:tcPr>
            <w:tcW w:w="360" w:type="dxa"/>
            <w:gridSpan w:val="3"/>
            <w:tcBorders>
              <w:top w:val="nil"/>
              <w:bottom w:val="nil"/>
              <w:right w:val="nil"/>
            </w:tcBorders>
          </w:tcPr>
          <w:p w:rsidR="00870733" w:rsidRPr="002C0EC6" w:rsidRDefault="0087073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870733" w:rsidRPr="002C0EC6" w:rsidRDefault="00870733" w:rsidP="00A17313">
            <w:pPr>
              <w:spacing w:before="40" w:after="40"/>
              <w:rPr>
                <w:sz w:val="16"/>
                <w:szCs w:val="16"/>
              </w:rPr>
            </w:pPr>
          </w:p>
        </w:tc>
      </w:tr>
      <w:tr w:rsidR="00870733" w:rsidRPr="002C0EC6" w:rsidTr="00A17313">
        <w:tc>
          <w:tcPr>
            <w:tcW w:w="360" w:type="dxa"/>
            <w:tcBorders>
              <w:left w:val="nil"/>
              <w:bottom w:val="nil"/>
              <w:right w:val="nil"/>
            </w:tcBorders>
          </w:tcPr>
          <w:p w:rsidR="00870733" w:rsidRPr="002C0EC6" w:rsidRDefault="00870733" w:rsidP="00A17313">
            <w:pPr>
              <w:spacing w:before="40" w:after="40"/>
              <w:rPr>
                <w:caps/>
                <w:sz w:val="16"/>
                <w:szCs w:val="16"/>
              </w:rPr>
            </w:pPr>
          </w:p>
        </w:tc>
        <w:tc>
          <w:tcPr>
            <w:tcW w:w="3780" w:type="dxa"/>
            <w:tcBorders>
              <w:top w:val="nil"/>
              <w:left w:val="nil"/>
              <w:bottom w:val="nil"/>
              <w:right w:val="nil"/>
            </w:tcBorders>
          </w:tcPr>
          <w:p w:rsidR="00870733" w:rsidRPr="002C0EC6" w:rsidRDefault="00870733" w:rsidP="00A17313">
            <w:pPr>
              <w:spacing w:before="40" w:after="40"/>
              <w:rPr>
                <w:sz w:val="16"/>
                <w:szCs w:val="16"/>
              </w:rPr>
            </w:pPr>
          </w:p>
        </w:tc>
        <w:tc>
          <w:tcPr>
            <w:tcW w:w="360" w:type="dxa"/>
            <w:tcBorders>
              <w:top w:val="nil"/>
              <w:left w:val="nil"/>
              <w:bottom w:val="nil"/>
              <w:right w:val="nil"/>
            </w:tcBorders>
          </w:tcPr>
          <w:p w:rsidR="00870733" w:rsidRPr="002C0EC6" w:rsidRDefault="00870733" w:rsidP="00A17313">
            <w:pPr>
              <w:spacing w:before="40" w:after="40"/>
              <w:jc w:val="center"/>
              <w:rPr>
                <w:caps/>
                <w:sz w:val="16"/>
                <w:szCs w:val="16"/>
              </w:rPr>
            </w:pPr>
          </w:p>
        </w:tc>
        <w:tc>
          <w:tcPr>
            <w:tcW w:w="5850" w:type="dxa"/>
            <w:tcBorders>
              <w:top w:val="nil"/>
              <w:left w:val="nil"/>
              <w:bottom w:val="nil"/>
              <w:right w:val="nil"/>
            </w:tcBorders>
          </w:tcPr>
          <w:p w:rsidR="00870733" w:rsidRPr="002C0EC6" w:rsidRDefault="0087073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870733" w:rsidRPr="002C0EC6" w:rsidRDefault="0087073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29"/>
        </w:numPr>
      </w:pPr>
      <w:r>
        <w:t>For which other one-stop partner programs does the Center have an integrated case management system that allows for the co-enrollment of individuals in the WIOA Title I Dislocated Worker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shd w:val="clear" w:color="auto" w:fill="auto"/>
          </w:tcPr>
          <w:p w:rsidR="00A17313" w:rsidRPr="00870733" w:rsidRDefault="00A17313" w:rsidP="00A17313">
            <w:pPr>
              <w:spacing w:before="40" w:after="40"/>
              <w:jc w:val="center"/>
              <w:rPr>
                <w:caps/>
                <w:sz w:val="16"/>
                <w:szCs w:val="16"/>
              </w:rPr>
            </w:pPr>
          </w:p>
        </w:tc>
        <w:tc>
          <w:tcPr>
            <w:tcW w:w="5850" w:type="dxa"/>
            <w:tcBorders>
              <w:top w:val="nil"/>
              <w:bottom w:val="nil"/>
              <w:right w:val="nil"/>
            </w:tcBorders>
          </w:tcPr>
          <w:p w:rsidR="00A17313" w:rsidRPr="00870733" w:rsidRDefault="00A17313" w:rsidP="00A17313">
            <w:pPr>
              <w:spacing w:before="40" w:after="40"/>
              <w:rPr>
                <w:sz w:val="16"/>
                <w:szCs w:val="16"/>
              </w:rPr>
            </w:pPr>
            <w:r w:rsidRPr="00870733">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shd w:val="clear" w:color="auto" w:fill="auto"/>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870733" w:rsidRDefault="00A17313" w:rsidP="00A17313">
            <w:pPr>
              <w:spacing w:before="40" w:after="40"/>
              <w:rPr>
                <w:sz w:val="16"/>
                <w:szCs w:val="16"/>
              </w:rPr>
            </w:pPr>
            <w:r w:rsidRPr="00870733">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870733" w:rsidRDefault="00A17313" w:rsidP="00A17313">
            <w:pPr>
              <w:spacing w:before="40" w:after="40"/>
              <w:rPr>
                <w:strike/>
                <w:sz w:val="16"/>
                <w:szCs w:val="16"/>
              </w:rPr>
            </w:pPr>
            <w:r w:rsidRPr="00870733">
              <w:rPr>
                <w:strike/>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29"/>
        </w:numPr>
      </w:pPr>
      <w:r>
        <w:t>Does the Center train staff on the co-enrollment of individuals in the WIOA Title I Dislocated Worker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361D3D" w:rsidRPr="00545882" w:rsidRDefault="00361D3D" w:rsidP="00361D3D"/>
    <w:p w:rsidR="00361D3D" w:rsidRDefault="00361D3D" w:rsidP="00F77964">
      <w:pPr>
        <w:pStyle w:val="Heading4"/>
        <w:numPr>
          <w:ilvl w:val="0"/>
          <w:numId w:val="29"/>
        </w:numPr>
      </w:pPr>
      <w:r>
        <w:t>For which other one-stop partner programs does the Center train staff on the co-enrollment of individuals in the WIOA Title I Dislocated Worker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shd w:val="clear" w:color="auto" w:fill="auto"/>
          </w:tcPr>
          <w:p w:rsidR="00A17313" w:rsidRPr="00870733" w:rsidRDefault="00A17313" w:rsidP="00A17313">
            <w:pPr>
              <w:spacing w:before="40" w:after="40"/>
              <w:jc w:val="center"/>
              <w:rPr>
                <w:caps/>
                <w:sz w:val="16"/>
                <w:szCs w:val="16"/>
              </w:rPr>
            </w:pPr>
          </w:p>
        </w:tc>
        <w:tc>
          <w:tcPr>
            <w:tcW w:w="5850" w:type="dxa"/>
            <w:tcBorders>
              <w:top w:val="nil"/>
              <w:bottom w:val="nil"/>
              <w:right w:val="nil"/>
            </w:tcBorders>
          </w:tcPr>
          <w:p w:rsidR="00A17313" w:rsidRPr="00870733" w:rsidRDefault="00A17313" w:rsidP="00A17313">
            <w:pPr>
              <w:spacing w:before="40" w:after="40"/>
              <w:rPr>
                <w:sz w:val="16"/>
                <w:szCs w:val="16"/>
              </w:rPr>
            </w:pPr>
            <w:r w:rsidRPr="00870733">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shd w:val="clear" w:color="auto" w:fill="auto"/>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870733" w:rsidRDefault="00A17313" w:rsidP="00A17313">
            <w:pPr>
              <w:spacing w:before="40" w:after="40"/>
              <w:rPr>
                <w:sz w:val="16"/>
                <w:szCs w:val="16"/>
              </w:rPr>
            </w:pPr>
            <w:r w:rsidRPr="00870733">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870733" w:rsidRDefault="00A17313" w:rsidP="00A17313">
            <w:pPr>
              <w:spacing w:before="40" w:after="40"/>
              <w:rPr>
                <w:strike/>
                <w:sz w:val="16"/>
                <w:szCs w:val="16"/>
              </w:rPr>
            </w:pPr>
            <w:r w:rsidRPr="00870733">
              <w:rPr>
                <w:strike/>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545882" w:rsidRDefault="00361D3D" w:rsidP="00361D3D"/>
    <w:p w:rsidR="00361D3D" w:rsidRDefault="00361D3D" w:rsidP="00F77964">
      <w:pPr>
        <w:pStyle w:val="Heading4"/>
        <w:numPr>
          <w:ilvl w:val="0"/>
          <w:numId w:val="29"/>
        </w:numPr>
      </w:pPr>
      <w:r>
        <w:lastRenderedPageBreak/>
        <w:t>For which other one-stop partner programs is it the standard practice for Center to, where appropriate, co-enroll individuals in the WIOA Title I Dislocated Worker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shd w:val="clear" w:color="auto" w:fill="auto"/>
          </w:tcPr>
          <w:p w:rsidR="00A17313" w:rsidRPr="00870733" w:rsidRDefault="00A17313" w:rsidP="00A17313">
            <w:pPr>
              <w:spacing w:before="40" w:after="40"/>
              <w:jc w:val="center"/>
              <w:rPr>
                <w:caps/>
                <w:sz w:val="16"/>
                <w:szCs w:val="16"/>
              </w:rPr>
            </w:pPr>
          </w:p>
        </w:tc>
        <w:tc>
          <w:tcPr>
            <w:tcW w:w="5850" w:type="dxa"/>
            <w:tcBorders>
              <w:top w:val="nil"/>
              <w:bottom w:val="nil"/>
              <w:right w:val="nil"/>
            </w:tcBorders>
          </w:tcPr>
          <w:p w:rsidR="00A17313" w:rsidRPr="00870733" w:rsidRDefault="00A17313" w:rsidP="00A17313">
            <w:pPr>
              <w:spacing w:before="40" w:after="40"/>
              <w:rPr>
                <w:sz w:val="16"/>
                <w:szCs w:val="16"/>
              </w:rPr>
            </w:pPr>
            <w:r w:rsidRPr="00870733">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shd w:val="clear" w:color="auto" w:fill="auto"/>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870733" w:rsidRDefault="00A17313" w:rsidP="00A17313">
            <w:pPr>
              <w:spacing w:before="40" w:after="40"/>
              <w:rPr>
                <w:sz w:val="16"/>
                <w:szCs w:val="16"/>
              </w:rPr>
            </w:pPr>
            <w:r w:rsidRPr="00870733">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870733" w:rsidRDefault="00A17313" w:rsidP="00A17313">
            <w:pPr>
              <w:spacing w:before="40" w:after="40"/>
              <w:rPr>
                <w:strike/>
                <w:sz w:val="16"/>
                <w:szCs w:val="16"/>
              </w:rPr>
            </w:pPr>
            <w:r w:rsidRPr="00870733">
              <w:rPr>
                <w:strike/>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29"/>
        </w:numPr>
      </w:pPr>
      <w:r>
        <w:t>For which other one-stop partner programs does the Center train staff on referrals to and from the WIOA Title I Dislocated Worker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shd w:val="clear" w:color="auto" w:fill="auto"/>
          </w:tcPr>
          <w:p w:rsidR="00A17313" w:rsidRPr="00870733" w:rsidRDefault="00A17313" w:rsidP="00A17313">
            <w:pPr>
              <w:spacing w:before="40" w:after="40"/>
              <w:jc w:val="center"/>
              <w:rPr>
                <w:caps/>
                <w:sz w:val="16"/>
                <w:szCs w:val="16"/>
              </w:rPr>
            </w:pPr>
          </w:p>
        </w:tc>
        <w:tc>
          <w:tcPr>
            <w:tcW w:w="5850" w:type="dxa"/>
            <w:tcBorders>
              <w:top w:val="nil"/>
              <w:bottom w:val="nil"/>
              <w:right w:val="nil"/>
            </w:tcBorders>
          </w:tcPr>
          <w:p w:rsidR="00A17313" w:rsidRPr="00870733" w:rsidRDefault="00A17313" w:rsidP="00A17313">
            <w:pPr>
              <w:spacing w:before="40" w:after="40"/>
              <w:rPr>
                <w:sz w:val="16"/>
                <w:szCs w:val="16"/>
              </w:rPr>
            </w:pPr>
            <w:r w:rsidRPr="00870733">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shd w:val="clear" w:color="auto" w:fill="auto"/>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870733" w:rsidRDefault="00A17313" w:rsidP="00A17313">
            <w:pPr>
              <w:spacing w:before="40" w:after="40"/>
              <w:rPr>
                <w:sz w:val="16"/>
                <w:szCs w:val="16"/>
              </w:rPr>
            </w:pPr>
            <w:r w:rsidRPr="00870733">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870733" w:rsidRDefault="00A17313" w:rsidP="00A17313">
            <w:pPr>
              <w:spacing w:before="40" w:after="40"/>
              <w:rPr>
                <w:strike/>
                <w:sz w:val="16"/>
                <w:szCs w:val="16"/>
              </w:rPr>
            </w:pPr>
            <w:r w:rsidRPr="00870733">
              <w:rPr>
                <w:strike/>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29"/>
        </w:numPr>
      </w:pPr>
      <w:proofErr w:type="gramStart"/>
      <w:r>
        <w:lastRenderedPageBreak/>
        <w:t>Does</w:t>
      </w:r>
      <w:proofErr w:type="gramEnd"/>
      <w:r>
        <w:t xml:space="preserve"> WIOA Title I Dislocated Worker program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21768E" w:rsidRDefault="0021768E" w:rsidP="00F77964">
      <w:pPr>
        <w:pStyle w:val="Heading4"/>
        <w:numPr>
          <w:ilvl w:val="0"/>
          <w:numId w:val="29"/>
        </w:numPr>
      </w:pPr>
      <w:r>
        <w:t>Does WIOA Title I Dislocated Worker program 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361D3D" w:rsidRDefault="00361D3D" w:rsidP="00361D3D"/>
    <w:tbl>
      <w:tblPr>
        <w:tblStyle w:val="TableGrid"/>
        <w:tblW w:w="0" w:type="auto"/>
        <w:tblInd w:w="667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374"/>
        <w:gridCol w:w="996"/>
      </w:tblGrid>
      <w:tr w:rsidR="00361D3D" w:rsidTr="00BF733F">
        <w:tc>
          <w:tcPr>
            <w:tcW w:w="7374" w:type="dxa"/>
          </w:tcPr>
          <w:p w:rsidR="00361D3D" w:rsidRPr="00ED20C0" w:rsidRDefault="00D438BD" w:rsidP="00D438BD">
            <w:pPr>
              <w:spacing w:before="120" w:after="120"/>
              <w:jc w:val="right"/>
              <w:rPr>
                <w:b/>
                <w:spacing w:val="20"/>
              </w:rPr>
            </w:pPr>
            <w:r>
              <w:rPr>
                <w:b/>
                <w:spacing w:val="20"/>
              </w:rPr>
              <w:t>4</w:t>
            </w:r>
            <w:r w:rsidR="00361D3D">
              <w:rPr>
                <w:b/>
                <w:spacing w:val="20"/>
              </w:rPr>
              <w:t>.</w:t>
            </w:r>
            <w:r>
              <w:rPr>
                <w:b/>
                <w:spacing w:val="20"/>
              </w:rPr>
              <w:t>5.3</w:t>
            </w:r>
            <w:r w:rsidR="00361D3D" w:rsidRPr="00ED20C0">
              <w:rPr>
                <w:b/>
                <w:spacing w:val="20"/>
              </w:rPr>
              <w:t xml:space="preserve">.  </w:t>
            </w:r>
            <w:r w:rsidR="00361D3D">
              <w:rPr>
                <w:b/>
                <w:spacing w:val="20"/>
              </w:rPr>
              <w:t>WIOA Title I Dislocated Worker Integration</w:t>
            </w:r>
            <w:r w:rsidR="00361D3D" w:rsidRPr="00ED20C0">
              <w:rPr>
                <w:b/>
                <w:spacing w:val="20"/>
              </w:rPr>
              <w:t xml:space="preserve"> Score:</w:t>
            </w:r>
          </w:p>
        </w:tc>
        <w:tc>
          <w:tcPr>
            <w:tcW w:w="996" w:type="dxa"/>
          </w:tcPr>
          <w:p w:rsidR="00361D3D" w:rsidRPr="00ED20C0" w:rsidRDefault="00361D3D" w:rsidP="00BF733F">
            <w:pPr>
              <w:spacing w:before="120" w:after="120"/>
              <w:jc w:val="center"/>
              <w:rPr>
                <w:b/>
                <w:spacing w:val="20"/>
              </w:rPr>
            </w:pPr>
          </w:p>
        </w:tc>
      </w:tr>
    </w:tbl>
    <w:p w:rsidR="00361D3D" w:rsidRPr="00B91291" w:rsidRDefault="00361D3D" w:rsidP="00361D3D"/>
    <w:p w:rsidR="00361D3D" w:rsidRDefault="00361D3D" w:rsidP="00361D3D">
      <w:pPr>
        <w:pStyle w:val="Heading3"/>
        <w:numPr>
          <w:ilvl w:val="2"/>
          <w:numId w:val="1"/>
        </w:numPr>
        <w:ind w:left="2160" w:hanging="1440"/>
      </w:pPr>
      <w:r>
        <w:t xml:space="preserve">How well does the Center </w:t>
      </w:r>
      <w:r w:rsidR="00BF733F">
        <w:t>coordinate</w:t>
      </w:r>
      <w:r>
        <w:t xml:space="preserve"> the WIOA Title I Youth program with </w:t>
      </w:r>
      <w:r w:rsidR="009E7657">
        <w:t xml:space="preserve">other </w:t>
      </w:r>
      <w:r>
        <w:t>o</w:t>
      </w:r>
      <w:r w:rsidR="009E7657">
        <w:t>ne-stop partner programs</w:t>
      </w:r>
      <w:r>
        <w:t>?</w:t>
      </w:r>
    </w:p>
    <w:p w:rsidR="00361D3D" w:rsidRDefault="00361D3D" w:rsidP="00F77964">
      <w:pPr>
        <w:pStyle w:val="Heading4"/>
        <w:numPr>
          <w:ilvl w:val="0"/>
          <w:numId w:val="32"/>
        </w:numPr>
      </w:pPr>
      <w:r>
        <w:t>For which other one-stop partner programs does the Center have written policies and procedures on the co-enrollment of individuals in the WIOA Title I Youth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Pr="000F7D8C" w:rsidRDefault="00361D3D" w:rsidP="00361D3D"/>
    <w:p w:rsidR="00361D3D" w:rsidRDefault="00361D3D" w:rsidP="00F77964">
      <w:pPr>
        <w:pStyle w:val="Heading4"/>
        <w:numPr>
          <w:ilvl w:val="0"/>
          <w:numId w:val="32"/>
        </w:numPr>
      </w:pPr>
      <w:r>
        <w:t>For which other one-stop partner programs does the Center have an integrated case management system that allows for the co-enrollment of individuals in the WIOA Title I Youth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32"/>
        </w:numPr>
      </w:pPr>
      <w:r>
        <w:t>Does the Center train staff on the co-enrollment of individuals in the WIOA Title I Youth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361D3D" w:rsidRPr="00545882" w:rsidRDefault="00361D3D" w:rsidP="00361D3D"/>
    <w:p w:rsidR="00361D3D" w:rsidRDefault="00361D3D" w:rsidP="00F77964">
      <w:pPr>
        <w:pStyle w:val="Heading4"/>
        <w:numPr>
          <w:ilvl w:val="0"/>
          <w:numId w:val="32"/>
        </w:numPr>
      </w:pPr>
      <w:r>
        <w:t>For which other one-stop partner programs does the Center train staff on the co-enrollment of individuals in the WIOA Title I Youth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864704" w:rsidRDefault="00361D3D" w:rsidP="00361D3D"/>
    <w:p w:rsidR="00361D3D" w:rsidRDefault="00361D3D" w:rsidP="00F77964">
      <w:pPr>
        <w:pStyle w:val="Heading4"/>
        <w:numPr>
          <w:ilvl w:val="0"/>
          <w:numId w:val="32"/>
        </w:numPr>
      </w:pPr>
      <w:r>
        <w:lastRenderedPageBreak/>
        <w:t>For which other one-stop partner programs is it the standard practice for Center to, where appropriate, co-enroll individuals in the WIOA Title I Youth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2"/>
        </w:numPr>
      </w:pPr>
      <w:r>
        <w:t>For which other one-stop partner programs does the Center train staff on referrals to and from the WIOA Title I Youth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2"/>
        </w:numPr>
      </w:pPr>
      <w:proofErr w:type="gramStart"/>
      <w:r>
        <w:lastRenderedPageBreak/>
        <w:t>Does</w:t>
      </w:r>
      <w:proofErr w:type="gramEnd"/>
      <w:r>
        <w:t xml:space="preserve"> WIOA Title I Youth program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361D3D" w:rsidRDefault="00361D3D" w:rsidP="00361D3D"/>
    <w:p w:rsidR="0021768E" w:rsidRDefault="0021768E" w:rsidP="00F77964">
      <w:pPr>
        <w:pStyle w:val="Heading4"/>
        <w:numPr>
          <w:ilvl w:val="0"/>
          <w:numId w:val="32"/>
        </w:numPr>
      </w:pPr>
      <w:r>
        <w:t xml:space="preserve">Does </w:t>
      </w:r>
      <w:r w:rsidR="001B2FAE">
        <w:t xml:space="preserve">WIOA Title I Youth program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361D3D" w:rsidRDefault="00361D3D" w:rsidP="00361D3D"/>
    <w:tbl>
      <w:tblPr>
        <w:tblStyle w:val="TableGrid"/>
        <w:tblW w:w="0" w:type="auto"/>
        <w:tblInd w:w="811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934"/>
        <w:gridCol w:w="996"/>
      </w:tblGrid>
      <w:tr w:rsidR="00361D3D" w:rsidTr="00BF733F">
        <w:tc>
          <w:tcPr>
            <w:tcW w:w="5934" w:type="dxa"/>
          </w:tcPr>
          <w:p w:rsidR="00361D3D" w:rsidRPr="00ED20C0" w:rsidRDefault="00D438BD" w:rsidP="00D438BD">
            <w:pPr>
              <w:spacing w:before="120" w:after="120"/>
              <w:jc w:val="right"/>
              <w:rPr>
                <w:b/>
                <w:spacing w:val="20"/>
              </w:rPr>
            </w:pPr>
            <w:r>
              <w:rPr>
                <w:b/>
                <w:spacing w:val="20"/>
              </w:rPr>
              <w:t>4</w:t>
            </w:r>
            <w:r w:rsidR="00361D3D">
              <w:rPr>
                <w:b/>
                <w:spacing w:val="20"/>
              </w:rPr>
              <w:t>.</w:t>
            </w:r>
            <w:r>
              <w:rPr>
                <w:b/>
                <w:spacing w:val="20"/>
              </w:rPr>
              <w:t>5</w:t>
            </w:r>
            <w:r w:rsidR="00361D3D" w:rsidRPr="00ED20C0">
              <w:rPr>
                <w:b/>
                <w:spacing w:val="20"/>
              </w:rPr>
              <w:t>.</w:t>
            </w:r>
            <w:r>
              <w:rPr>
                <w:b/>
                <w:spacing w:val="20"/>
              </w:rPr>
              <w:t>4</w:t>
            </w:r>
            <w:r w:rsidR="00361D3D" w:rsidRPr="00ED20C0">
              <w:rPr>
                <w:b/>
                <w:spacing w:val="20"/>
              </w:rPr>
              <w:t xml:space="preserve">.  </w:t>
            </w:r>
            <w:r w:rsidR="00361D3D">
              <w:rPr>
                <w:b/>
                <w:spacing w:val="20"/>
              </w:rPr>
              <w:t>WIOA Title I Youth Integration</w:t>
            </w:r>
            <w:r w:rsidR="00361D3D" w:rsidRPr="00ED20C0">
              <w:rPr>
                <w:b/>
                <w:spacing w:val="20"/>
              </w:rPr>
              <w:t xml:space="preserve"> Score:</w:t>
            </w:r>
          </w:p>
        </w:tc>
        <w:tc>
          <w:tcPr>
            <w:tcW w:w="996" w:type="dxa"/>
          </w:tcPr>
          <w:p w:rsidR="00361D3D" w:rsidRPr="00ED20C0" w:rsidRDefault="00361D3D" w:rsidP="00BF733F">
            <w:pPr>
              <w:spacing w:before="120" w:after="120"/>
              <w:jc w:val="center"/>
              <w:rPr>
                <w:b/>
                <w:spacing w:val="20"/>
              </w:rPr>
            </w:pPr>
          </w:p>
        </w:tc>
      </w:tr>
    </w:tbl>
    <w:p w:rsidR="00361D3D" w:rsidRPr="00B91291" w:rsidRDefault="00361D3D" w:rsidP="00361D3D"/>
    <w:p w:rsidR="00361D3D" w:rsidRPr="00D71CE6" w:rsidRDefault="00361D3D" w:rsidP="00361D3D"/>
    <w:p w:rsidR="00361D3D" w:rsidRPr="0089399F" w:rsidRDefault="00361D3D" w:rsidP="00361D3D">
      <w:pPr>
        <w:pStyle w:val="Heading3"/>
        <w:numPr>
          <w:ilvl w:val="2"/>
          <w:numId w:val="1"/>
        </w:numPr>
        <w:ind w:left="2160" w:hanging="1440"/>
      </w:pPr>
      <w:r>
        <w:t>How well does the Center</w:t>
      </w:r>
      <w:r w:rsidR="00BF733F" w:rsidRPr="00BF733F">
        <w:t xml:space="preserve"> </w:t>
      </w:r>
      <w:r w:rsidR="00BF733F">
        <w:t>coordinate</w:t>
      </w:r>
      <w:r>
        <w:t xml:space="preserve"> the Temporary Assistance for Needy Families (TANF) Employment and Training program (PROMISE JOBS) </w:t>
      </w:r>
      <w:r w:rsidR="009E7657">
        <w:t>with other one-stop partner programs</w:t>
      </w:r>
      <w:r>
        <w:t>?</w:t>
      </w:r>
    </w:p>
    <w:p w:rsidR="00361D3D" w:rsidRDefault="00361D3D" w:rsidP="00F77964">
      <w:pPr>
        <w:pStyle w:val="Heading4"/>
        <w:numPr>
          <w:ilvl w:val="0"/>
          <w:numId w:val="30"/>
        </w:numPr>
      </w:pPr>
      <w:r>
        <w:t>For which other one-stop partner programs does the Center have written policies and procedures on the co-enrollment of individuals in the PROMISE JOBS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30"/>
        </w:numPr>
      </w:pPr>
      <w:r>
        <w:t>For which other one-stop partner programs does the Center have an integrated case management system that allows for the co-enrollment of individuals in the PROMISE JOBS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30"/>
        </w:numPr>
      </w:pPr>
      <w:r>
        <w:t>Does the Center train staff on the co-enrollment of individuals in the PROMISE JOBS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361D3D" w:rsidRPr="00545882" w:rsidRDefault="00361D3D" w:rsidP="00361D3D"/>
    <w:p w:rsidR="00361D3D" w:rsidRDefault="00361D3D" w:rsidP="00F77964">
      <w:pPr>
        <w:pStyle w:val="Heading4"/>
        <w:numPr>
          <w:ilvl w:val="0"/>
          <w:numId w:val="30"/>
        </w:numPr>
      </w:pPr>
      <w:r>
        <w:t>For which other one-stop partner programs does the Center train staff on the co-enrollment of individuals in the PROMISE JOBS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864704" w:rsidRDefault="00361D3D" w:rsidP="00361D3D"/>
    <w:p w:rsidR="00361D3D" w:rsidRDefault="00361D3D" w:rsidP="00F77964">
      <w:pPr>
        <w:pStyle w:val="Heading4"/>
        <w:numPr>
          <w:ilvl w:val="0"/>
          <w:numId w:val="30"/>
        </w:numPr>
      </w:pPr>
      <w:r>
        <w:lastRenderedPageBreak/>
        <w:t>For which other one-stop partner programs is it the standard practice for Center to, where appropriate, co-enroll individuals in the WIOA PROMISE JOBS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0"/>
        </w:numPr>
      </w:pPr>
      <w:r>
        <w:t>For which other one-stop partner programs does the Center train staff on referrals to and from the PROMISE JOBS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0"/>
        </w:numPr>
      </w:pPr>
      <w:proofErr w:type="gramStart"/>
      <w:r>
        <w:lastRenderedPageBreak/>
        <w:t>Does</w:t>
      </w:r>
      <w:proofErr w:type="gramEnd"/>
      <w:r>
        <w:t xml:space="preserve"> PROMISE JOBS program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361D3D" w:rsidRDefault="00361D3D" w:rsidP="00361D3D">
      <w:pPr>
        <w:keepNext/>
        <w:keepLines/>
      </w:pPr>
    </w:p>
    <w:p w:rsidR="0021768E" w:rsidRDefault="0021768E" w:rsidP="00F77964">
      <w:pPr>
        <w:pStyle w:val="Heading4"/>
        <w:numPr>
          <w:ilvl w:val="0"/>
          <w:numId w:val="30"/>
        </w:numPr>
      </w:pPr>
      <w:r>
        <w:t xml:space="preserve">Does </w:t>
      </w:r>
      <w:r w:rsidR="001B2FAE">
        <w:t>PROMISE JOBS program</w:t>
      </w:r>
      <w:r>
        <w:t xml:space="preserve"> 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361D3D" w:rsidRDefault="00361D3D" w:rsidP="00361D3D">
      <w:pPr>
        <w:keepNext/>
        <w:keepLines/>
      </w:pPr>
    </w:p>
    <w:tbl>
      <w:tblPr>
        <w:tblStyle w:val="TableGrid"/>
        <w:tblW w:w="0" w:type="auto"/>
        <w:tblInd w:w="865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394"/>
        <w:gridCol w:w="996"/>
      </w:tblGrid>
      <w:tr w:rsidR="00361D3D" w:rsidTr="00BF733F">
        <w:tc>
          <w:tcPr>
            <w:tcW w:w="5394" w:type="dxa"/>
          </w:tcPr>
          <w:p w:rsidR="00361D3D" w:rsidRPr="00ED20C0" w:rsidRDefault="00D438BD" w:rsidP="00D438BD">
            <w:pPr>
              <w:spacing w:before="120" w:after="120"/>
              <w:jc w:val="right"/>
              <w:rPr>
                <w:b/>
                <w:spacing w:val="20"/>
              </w:rPr>
            </w:pPr>
            <w:r>
              <w:rPr>
                <w:b/>
                <w:spacing w:val="20"/>
              </w:rPr>
              <w:t>4</w:t>
            </w:r>
            <w:r w:rsidR="00361D3D" w:rsidRPr="00ED20C0">
              <w:rPr>
                <w:b/>
                <w:spacing w:val="20"/>
              </w:rPr>
              <w:t>.</w:t>
            </w:r>
            <w:r>
              <w:rPr>
                <w:b/>
                <w:spacing w:val="20"/>
              </w:rPr>
              <w:t>5</w:t>
            </w:r>
            <w:r w:rsidR="00361D3D">
              <w:rPr>
                <w:b/>
                <w:spacing w:val="20"/>
              </w:rPr>
              <w:t>.</w:t>
            </w:r>
            <w:r>
              <w:rPr>
                <w:b/>
                <w:spacing w:val="20"/>
              </w:rPr>
              <w:t>5</w:t>
            </w:r>
            <w:r w:rsidR="00361D3D" w:rsidRPr="00ED20C0">
              <w:rPr>
                <w:b/>
                <w:spacing w:val="20"/>
              </w:rPr>
              <w:t xml:space="preserve">.  </w:t>
            </w:r>
            <w:r w:rsidR="00361D3D">
              <w:rPr>
                <w:b/>
                <w:spacing w:val="20"/>
              </w:rPr>
              <w:t>PROMISE JOBS Integration</w:t>
            </w:r>
            <w:r w:rsidR="00361D3D" w:rsidRPr="00ED20C0">
              <w:rPr>
                <w:b/>
                <w:spacing w:val="20"/>
              </w:rPr>
              <w:t xml:space="preserve"> Score:</w:t>
            </w:r>
          </w:p>
        </w:tc>
        <w:tc>
          <w:tcPr>
            <w:tcW w:w="996" w:type="dxa"/>
          </w:tcPr>
          <w:p w:rsidR="00361D3D" w:rsidRPr="00ED20C0" w:rsidRDefault="00361D3D" w:rsidP="00BF733F">
            <w:pPr>
              <w:spacing w:before="120" w:after="120"/>
              <w:jc w:val="center"/>
              <w:rPr>
                <w:b/>
                <w:spacing w:val="20"/>
              </w:rPr>
            </w:pPr>
          </w:p>
        </w:tc>
      </w:tr>
    </w:tbl>
    <w:p w:rsidR="00361D3D" w:rsidRDefault="00361D3D" w:rsidP="00361D3D"/>
    <w:p w:rsidR="00361D3D" w:rsidRDefault="00361D3D" w:rsidP="00361D3D">
      <w:pPr>
        <w:pStyle w:val="Heading3"/>
        <w:numPr>
          <w:ilvl w:val="2"/>
          <w:numId w:val="1"/>
        </w:numPr>
        <w:ind w:left="2160" w:hanging="1152"/>
      </w:pPr>
      <w:r>
        <w:t xml:space="preserve">How well does the Center </w:t>
      </w:r>
      <w:r w:rsidR="00BF733F">
        <w:t>coordinate</w:t>
      </w:r>
      <w:r>
        <w:t xml:space="preserve"> the Jobs for Veterans State Grant (JVSG) program with</w:t>
      </w:r>
      <w:r w:rsidR="0021768E">
        <w:t xml:space="preserve"> other one-stop partner program</w:t>
      </w:r>
      <w:r>
        <w:t>s?</w:t>
      </w:r>
    </w:p>
    <w:p w:rsidR="00361D3D" w:rsidRDefault="00361D3D" w:rsidP="00F77964">
      <w:pPr>
        <w:pStyle w:val="Heading4"/>
        <w:numPr>
          <w:ilvl w:val="0"/>
          <w:numId w:val="31"/>
        </w:numPr>
      </w:pPr>
      <w:r>
        <w:t>For which other one-stop partner programs does the Center have written policies and procedures on the co-enrollment of individuals in the Jobs for Veterans State Grant (JVSG)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Pr="000F7D8C" w:rsidRDefault="00361D3D" w:rsidP="00361D3D"/>
    <w:p w:rsidR="00361D3D" w:rsidRDefault="00361D3D" w:rsidP="00F77964">
      <w:pPr>
        <w:pStyle w:val="Heading4"/>
        <w:numPr>
          <w:ilvl w:val="0"/>
          <w:numId w:val="31"/>
        </w:numPr>
      </w:pPr>
      <w:r>
        <w:t>For which other one-stop partner programs does the Center have an integrated case management system that allows for the co-enrollment of individuals in the Jobs for Veterans State Grant (JVSG)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31"/>
        </w:numPr>
      </w:pPr>
      <w:r>
        <w:t>Does the Center train staff on the co-enrollment of individuals in the Jobs for Veterans State Grant (JVSG)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361D3D" w:rsidRPr="00545882" w:rsidRDefault="00361D3D" w:rsidP="00361D3D"/>
    <w:p w:rsidR="00361D3D" w:rsidRDefault="00361D3D" w:rsidP="00F77964">
      <w:pPr>
        <w:pStyle w:val="Heading4"/>
        <w:numPr>
          <w:ilvl w:val="0"/>
          <w:numId w:val="31"/>
        </w:numPr>
      </w:pPr>
      <w:r>
        <w:t>For which other one-stop partner programs does the Center train staff on the co-enrollment of individuals in the Jobs for Veterans State Grant (JVSG)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864704" w:rsidRDefault="00361D3D" w:rsidP="00361D3D"/>
    <w:p w:rsidR="00361D3D" w:rsidRDefault="00361D3D" w:rsidP="00F77964">
      <w:pPr>
        <w:pStyle w:val="Heading4"/>
        <w:numPr>
          <w:ilvl w:val="0"/>
          <w:numId w:val="31"/>
        </w:numPr>
      </w:pPr>
      <w:r>
        <w:lastRenderedPageBreak/>
        <w:t>For which other one-stop partner programs is it the standard practice for Center to, where appropriate, co-enroll individuals in the WIOA Jobs for Veterans State Grant (JVSG)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1"/>
        </w:numPr>
      </w:pPr>
      <w:r>
        <w:t>For which other one-stop partner programs does the Center train staff on referrals to and from the Jobs for Veterans State Grant (JVSG)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1"/>
        </w:numPr>
      </w:pPr>
      <w:r>
        <w:lastRenderedPageBreak/>
        <w:t>Does Jobs for Veterans State Grant (JVSG) program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21768E" w:rsidRDefault="0021768E" w:rsidP="00F77964">
      <w:pPr>
        <w:pStyle w:val="Heading4"/>
        <w:numPr>
          <w:ilvl w:val="0"/>
          <w:numId w:val="31"/>
        </w:numPr>
      </w:pPr>
      <w:r>
        <w:t xml:space="preserve">Does </w:t>
      </w:r>
      <w:r w:rsidR="001B2FAE">
        <w:t>Jobs for Veterans State Grant (JVSG) program s</w:t>
      </w:r>
      <w:r>
        <w:t>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361D3D" w:rsidRDefault="00361D3D" w:rsidP="00361D3D">
      <w:pPr>
        <w:keepNext/>
        <w:keepLines/>
      </w:pPr>
    </w:p>
    <w:tbl>
      <w:tblPr>
        <w:tblStyle w:val="TableGrid"/>
        <w:tblW w:w="0" w:type="auto"/>
        <w:tblInd w:w="694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104"/>
        <w:gridCol w:w="996"/>
      </w:tblGrid>
      <w:tr w:rsidR="00361D3D" w:rsidTr="00BF733F">
        <w:tc>
          <w:tcPr>
            <w:tcW w:w="7104" w:type="dxa"/>
          </w:tcPr>
          <w:p w:rsidR="00361D3D" w:rsidRPr="00ED20C0" w:rsidRDefault="00D438BD" w:rsidP="00BF733F">
            <w:pPr>
              <w:spacing w:before="120" w:after="120"/>
              <w:jc w:val="right"/>
              <w:rPr>
                <w:b/>
                <w:spacing w:val="20"/>
              </w:rPr>
            </w:pPr>
            <w:r>
              <w:rPr>
                <w:b/>
                <w:spacing w:val="20"/>
              </w:rPr>
              <w:t>4.5.6</w:t>
            </w:r>
            <w:r w:rsidR="00361D3D" w:rsidRPr="00ED20C0">
              <w:rPr>
                <w:b/>
                <w:spacing w:val="20"/>
              </w:rPr>
              <w:t xml:space="preserve">.  </w:t>
            </w:r>
            <w:r w:rsidR="00361D3D">
              <w:rPr>
                <w:b/>
                <w:spacing w:val="20"/>
              </w:rPr>
              <w:t>Jobs for Veterans State Grant Integration</w:t>
            </w:r>
            <w:r w:rsidR="00361D3D" w:rsidRPr="00ED20C0">
              <w:rPr>
                <w:b/>
                <w:spacing w:val="20"/>
              </w:rPr>
              <w:t xml:space="preserve"> Score:</w:t>
            </w:r>
          </w:p>
        </w:tc>
        <w:tc>
          <w:tcPr>
            <w:tcW w:w="996" w:type="dxa"/>
          </w:tcPr>
          <w:p w:rsidR="00361D3D" w:rsidRPr="00ED20C0" w:rsidRDefault="00361D3D" w:rsidP="00BF733F">
            <w:pPr>
              <w:spacing w:before="120" w:after="120"/>
              <w:jc w:val="center"/>
              <w:rPr>
                <w:b/>
                <w:spacing w:val="20"/>
              </w:rPr>
            </w:pPr>
          </w:p>
        </w:tc>
      </w:tr>
    </w:tbl>
    <w:p w:rsidR="00361D3D" w:rsidRPr="003A56FA" w:rsidRDefault="00361D3D" w:rsidP="00361D3D"/>
    <w:p w:rsidR="00361D3D" w:rsidRDefault="00361D3D" w:rsidP="00361D3D">
      <w:pPr>
        <w:pStyle w:val="Heading3"/>
        <w:numPr>
          <w:ilvl w:val="2"/>
          <w:numId w:val="1"/>
        </w:numPr>
        <w:ind w:left="2160" w:hanging="1152"/>
      </w:pPr>
      <w:r>
        <w:t xml:space="preserve">How well does the Center </w:t>
      </w:r>
      <w:proofErr w:type="spellStart"/>
      <w:r w:rsidR="00BF733F">
        <w:t>coordinate</w:t>
      </w:r>
      <w:r>
        <w:t>the</w:t>
      </w:r>
      <w:proofErr w:type="spellEnd"/>
      <w:r>
        <w:t xml:space="preserve"> Trade Act Assistance program (TAA) with</w:t>
      </w:r>
      <w:r w:rsidR="0021768E">
        <w:t xml:space="preserve"> other one-stop partner program</w:t>
      </w:r>
      <w:r>
        <w:t>s?</w:t>
      </w:r>
    </w:p>
    <w:p w:rsidR="00361D3D" w:rsidRDefault="00361D3D" w:rsidP="00F77964">
      <w:pPr>
        <w:pStyle w:val="Heading4"/>
        <w:numPr>
          <w:ilvl w:val="0"/>
          <w:numId w:val="36"/>
        </w:numPr>
      </w:pPr>
      <w:r>
        <w:t>For which other one-stop partner programs does the Center have written policies and procedures on the co-enrollment of individuals in the Trade Act Assistance (TAA)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36"/>
        </w:numPr>
      </w:pPr>
      <w:r>
        <w:t>For which other one-stop partner programs does the Center have an integrated case management system that allows for the co-enrollment of individuals in the Trade Act Assistance (TAA)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36"/>
        </w:numPr>
      </w:pPr>
      <w:r>
        <w:t>Does the Center train staff on the co-enrollment of individuals in the Trade Act Assistance (TAA)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361D3D" w:rsidRPr="00545882" w:rsidRDefault="00361D3D" w:rsidP="00361D3D"/>
    <w:p w:rsidR="00361D3D" w:rsidRDefault="00361D3D" w:rsidP="00F77964">
      <w:pPr>
        <w:pStyle w:val="Heading4"/>
        <w:numPr>
          <w:ilvl w:val="0"/>
          <w:numId w:val="36"/>
        </w:numPr>
      </w:pPr>
      <w:r>
        <w:t>For which other one-stop partner programs does the Center train staff on the co-enrollment of individuals in the Trade Act Assistance (TAA)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864704" w:rsidRDefault="00361D3D" w:rsidP="00361D3D"/>
    <w:p w:rsidR="00361D3D" w:rsidRDefault="00361D3D" w:rsidP="00F77964">
      <w:pPr>
        <w:pStyle w:val="Heading4"/>
        <w:numPr>
          <w:ilvl w:val="0"/>
          <w:numId w:val="36"/>
        </w:numPr>
      </w:pPr>
      <w:r>
        <w:lastRenderedPageBreak/>
        <w:t>For which other one-stop partner programs is it the standard practice for Center to, where appropriate, co-enroll individuals in the WIOA Trade Act Assistance (TAA)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6"/>
        </w:numPr>
      </w:pPr>
      <w:r>
        <w:t>For which other one-stop partner programs does the Center train staff on referrals to and from the Trade Act Assistance (TAA)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A17313" w:rsidRDefault="00A17313" w:rsidP="00A17313">
            <w:pPr>
              <w:spacing w:before="40" w:after="40"/>
              <w:rPr>
                <w:strike/>
                <w:sz w:val="16"/>
                <w:szCs w:val="16"/>
              </w:rPr>
            </w:pPr>
            <w:r w:rsidRPr="00A17313">
              <w:rPr>
                <w:strike/>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6"/>
        </w:numPr>
      </w:pPr>
      <w:proofErr w:type="gramStart"/>
      <w:r>
        <w:lastRenderedPageBreak/>
        <w:t>Does</w:t>
      </w:r>
      <w:proofErr w:type="gramEnd"/>
      <w:r>
        <w:t xml:space="preserve"> Trade Act Assistance (TAA) program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361D3D" w:rsidRDefault="00361D3D" w:rsidP="00361D3D">
      <w:pPr>
        <w:keepNext/>
        <w:keepLines/>
      </w:pPr>
    </w:p>
    <w:p w:rsidR="0021768E" w:rsidRDefault="0021768E" w:rsidP="00F77964">
      <w:pPr>
        <w:pStyle w:val="Heading4"/>
        <w:numPr>
          <w:ilvl w:val="0"/>
          <w:numId w:val="36"/>
        </w:numPr>
      </w:pPr>
      <w:r>
        <w:t xml:space="preserve">Does </w:t>
      </w:r>
      <w:r w:rsidR="001B2FAE">
        <w:t xml:space="preserve">Trade Act Assistance (TAA) program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361D3D" w:rsidRDefault="00361D3D" w:rsidP="00361D3D">
      <w:pPr>
        <w:keepNext/>
        <w:keepLines/>
      </w:pPr>
    </w:p>
    <w:tbl>
      <w:tblPr>
        <w:tblStyle w:val="TableGrid"/>
        <w:tblW w:w="0" w:type="auto"/>
        <w:tblInd w:w="793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114"/>
        <w:gridCol w:w="996"/>
      </w:tblGrid>
      <w:tr w:rsidR="00361D3D" w:rsidTr="00BF733F">
        <w:tc>
          <w:tcPr>
            <w:tcW w:w="6114" w:type="dxa"/>
          </w:tcPr>
          <w:p w:rsidR="00361D3D" w:rsidRPr="00ED20C0" w:rsidRDefault="00D438BD" w:rsidP="00BF733F">
            <w:pPr>
              <w:spacing w:before="120" w:after="120"/>
              <w:jc w:val="right"/>
              <w:rPr>
                <w:b/>
                <w:spacing w:val="20"/>
              </w:rPr>
            </w:pPr>
            <w:r>
              <w:rPr>
                <w:b/>
                <w:spacing w:val="20"/>
              </w:rPr>
              <w:t>4.5.7</w:t>
            </w:r>
            <w:r w:rsidR="00361D3D" w:rsidRPr="00ED20C0">
              <w:rPr>
                <w:b/>
                <w:spacing w:val="20"/>
              </w:rPr>
              <w:t xml:space="preserve">.  </w:t>
            </w:r>
            <w:r w:rsidR="00361D3D">
              <w:rPr>
                <w:b/>
                <w:spacing w:val="20"/>
              </w:rPr>
              <w:t>Trade Act Assistance Integration</w:t>
            </w:r>
            <w:r w:rsidR="00361D3D" w:rsidRPr="00ED20C0">
              <w:rPr>
                <w:b/>
                <w:spacing w:val="20"/>
              </w:rPr>
              <w:t xml:space="preserve"> Score:</w:t>
            </w:r>
          </w:p>
        </w:tc>
        <w:tc>
          <w:tcPr>
            <w:tcW w:w="996" w:type="dxa"/>
          </w:tcPr>
          <w:p w:rsidR="00361D3D" w:rsidRPr="00ED20C0" w:rsidRDefault="00361D3D" w:rsidP="00BF733F">
            <w:pPr>
              <w:spacing w:before="120" w:after="120"/>
              <w:jc w:val="center"/>
              <w:rPr>
                <w:b/>
                <w:spacing w:val="20"/>
              </w:rPr>
            </w:pPr>
          </w:p>
        </w:tc>
      </w:tr>
    </w:tbl>
    <w:p w:rsidR="00361D3D" w:rsidRPr="00D71CE6" w:rsidRDefault="00361D3D" w:rsidP="00361D3D"/>
    <w:p w:rsidR="00361D3D" w:rsidRPr="006F6C3C" w:rsidRDefault="00361D3D" w:rsidP="00361D3D">
      <w:pPr>
        <w:pStyle w:val="Heading3"/>
        <w:numPr>
          <w:ilvl w:val="2"/>
          <w:numId w:val="1"/>
        </w:numPr>
        <w:ind w:left="2160" w:hanging="1152"/>
      </w:pPr>
      <w:r>
        <w:t xml:space="preserve">How well does the Center </w:t>
      </w:r>
      <w:r w:rsidR="00BF733F">
        <w:t>coordinate</w:t>
      </w:r>
      <w:r>
        <w:t xml:space="preserve"> the </w:t>
      </w:r>
      <w:r w:rsidR="00A17313">
        <w:t xml:space="preserve">WIOA </w:t>
      </w:r>
      <w:r>
        <w:t>Title II Adult Education and Family Literacy Act program (AEFLA)</w:t>
      </w:r>
      <w:r w:rsidR="0021768E">
        <w:t xml:space="preserve"> with other one-stop partner programs</w:t>
      </w:r>
      <w:r>
        <w:t>?</w:t>
      </w:r>
    </w:p>
    <w:p w:rsidR="00361D3D" w:rsidRDefault="00361D3D" w:rsidP="00F77964">
      <w:pPr>
        <w:pStyle w:val="Heading4"/>
        <w:numPr>
          <w:ilvl w:val="0"/>
          <w:numId w:val="37"/>
        </w:numPr>
      </w:pPr>
      <w:r>
        <w:t xml:space="preserve">For which other one-stop partner programs does the Center have written policies and procedures on the co-enrollment of individuals in the </w:t>
      </w:r>
      <w:r w:rsidR="00A17313">
        <w:t xml:space="preserve">WIOA </w:t>
      </w:r>
      <w:r>
        <w:t>Title II Adult Education and Family Literacy Act (AEFLA)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37"/>
        </w:numPr>
      </w:pPr>
      <w:r>
        <w:t>For which other one-stop partner programs does the Center have an integrated case management system that allows for the co-enrollment of individuals in the</w:t>
      </w:r>
      <w:r w:rsidR="00A17313">
        <w:t xml:space="preserve"> WIOA</w:t>
      </w:r>
      <w:r>
        <w:t xml:space="preserve"> Title II Adult Education and Family Literacy Act (AEFLA)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37"/>
        </w:numPr>
      </w:pPr>
      <w:r>
        <w:t xml:space="preserve">Does the Center train staff on the co-enrollment of individuals in the </w:t>
      </w:r>
      <w:r w:rsidR="00A17313">
        <w:t xml:space="preserve">WIOA </w:t>
      </w:r>
      <w:r>
        <w:t>Title II Adult Education and Family Literacy Act (AEFLA)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361D3D" w:rsidRPr="00545882" w:rsidRDefault="00361D3D" w:rsidP="00361D3D"/>
    <w:p w:rsidR="00361D3D" w:rsidRDefault="00361D3D" w:rsidP="00F77964">
      <w:pPr>
        <w:pStyle w:val="Heading4"/>
        <w:numPr>
          <w:ilvl w:val="0"/>
          <w:numId w:val="37"/>
        </w:numPr>
      </w:pPr>
      <w:r>
        <w:t xml:space="preserve">For which other one-stop partner programs does the Center train staff on the co-enrollment of individuals in the </w:t>
      </w:r>
      <w:r w:rsidR="00A17313">
        <w:t xml:space="preserve">WIOA </w:t>
      </w:r>
      <w:r>
        <w:t>Title II Adult Education and Family Literacy Act (AEFLA)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864704" w:rsidRDefault="00361D3D" w:rsidP="00361D3D"/>
    <w:p w:rsidR="00361D3D" w:rsidRDefault="00361D3D" w:rsidP="00F77964">
      <w:pPr>
        <w:pStyle w:val="Heading4"/>
        <w:numPr>
          <w:ilvl w:val="0"/>
          <w:numId w:val="37"/>
        </w:numPr>
      </w:pPr>
      <w:r>
        <w:lastRenderedPageBreak/>
        <w:t>For which other one-stop partner programs is it the standard practice for Center to, where appropriate, co-enroll individuals in the WIOA Title II Adult Education and Family Literacy Act (AEFLA)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7"/>
        </w:numPr>
      </w:pPr>
      <w:r>
        <w:t xml:space="preserve">For which other one-stop partner programs does the Center train staff on referrals to and from the </w:t>
      </w:r>
      <w:r w:rsidR="00A17313">
        <w:t xml:space="preserve">WIOA </w:t>
      </w:r>
      <w:r>
        <w:t>Title II Adult Education and Family Literacy Act (AEFLA)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7"/>
        </w:numPr>
      </w:pPr>
      <w:proofErr w:type="gramStart"/>
      <w:r>
        <w:lastRenderedPageBreak/>
        <w:t>Does</w:t>
      </w:r>
      <w:proofErr w:type="gramEnd"/>
      <w:r>
        <w:t xml:space="preserve"> </w:t>
      </w:r>
      <w:r w:rsidR="00A17313">
        <w:t xml:space="preserve">WIOA </w:t>
      </w:r>
      <w:r>
        <w:t>Title II Adult Education and Family Literacy Act (AEFLA) program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21768E" w:rsidRDefault="0021768E" w:rsidP="00F77964">
      <w:pPr>
        <w:pStyle w:val="Heading4"/>
        <w:numPr>
          <w:ilvl w:val="0"/>
          <w:numId w:val="37"/>
        </w:numPr>
      </w:pPr>
      <w:r>
        <w:t xml:space="preserve">Does </w:t>
      </w:r>
      <w:r w:rsidR="001B2FAE">
        <w:t xml:space="preserve">WIOA Title II Adult Education and Family Literacy Act (AEFLA) program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361D3D" w:rsidRDefault="00361D3D" w:rsidP="00361D3D">
      <w:pPr>
        <w:keepNext/>
        <w:keepLines/>
      </w:pPr>
    </w:p>
    <w:tbl>
      <w:tblPr>
        <w:tblStyle w:val="TableGrid"/>
        <w:tblW w:w="0" w:type="auto"/>
        <w:tblInd w:w="397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10074"/>
        <w:gridCol w:w="996"/>
      </w:tblGrid>
      <w:tr w:rsidR="00361D3D" w:rsidTr="009B01FA">
        <w:tc>
          <w:tcPr>
            <w:tcW w:w="10074" w:type="dxa"/>
          </w:tcPr>
          <w:p w:rsidR="00361D3D" w:rsidRPr="00ED20C0" w:rsidRDefault="00D438BD" w:rsidP="003A4397">
            <w:pPr>
              <w:spacing w:before="120" w:after="120"/>
              <w:jc w:val="right"/>
              <w:rPr>
                <w:b/>
                <w:spacing w:val="20"/>
              </w:rPr>
            </w:pPr>
            <w:r>
              <w:rPr>
                <w:b/>
                <w:spacing w:val="20"/>
              </w:rPr>
              <w:t>4.5</w:t>
            </w:r>
            <w:r w:rsidR="00361D3D">
              <w:rPr>
                <w:b/>
                <w:spacing w:val="20"/>
              </w:rPr>
              <w:t>.</w:t>
            </w:r>
            <w:r w:rsidR="003A4397">
              <w:rPr>
                <w:b/>
                <w:spacing w:val="20"/>
              </w:rPr>
              <w:t>8</w:t>
            </w:r>
            <w:r w:rsidR="00361D3D" w:rsidRPr="00ED20C0">
              <w:rPr>
                <w:b/>
                <w:spacing w:val="20"/>
              </w:rPr>
              <w:t xml:space="preserve">.  </w:t>
            </w:r>
            <w:r w:rsidR="009B01FA">
              <w:rPr>
                <w:b/>
                <w:spacing w:val="20"/>
              </w:rPr>
              <w:t xml:space="preserve">WIOA </w:t>
            </w:r>
            <w:r w:rsidR="00361D3D">
              <w:rPr>
                <w:b/>
                <w:spacing w:val="20"/>
              </w:rPr>
              <w:t>Title II Adult Education and Family Literacy Act Integration</w:t>
            </w:r>
            <w:r w:rsidR="00361D3D" w:rsidRPr="00ED20C0">
              <w:rPr>
                <w:b/>
                <w:spacing w:val="20"/>
              </w:rPr>
              <w:t xml:space="preserve"> Score:</w:t>
            </w:r>
          </w:p>
        </w:tc>
        <w:tc>
          <w:tcPr>
            <w:tcW w:w="996" w:type="dxa"/>
          </w:tcPr>
          <w:p w:rsidR="00361D3D" w:rsidRPr="00ED20C0" w:rsidRDefault="00361D3D" w:rsidP="00BF733F">
            <w:pPr>
              <w:spacing w:before="120" w:after="120"/>
              <w:jc w:val="center"/>
              <w:rPr>
                <w:b/>
                <w:spacing w:val="20"/>
              </w:rPr>
            </w:pPr>
          </w:p>
        </w:tc>
      </w:tr>
    </w:tbl>
    <w:p w:rsidR="00361D3D" w:rsidRPr="00D71CE6" w:rsidRDefault="00361D3D" w:rsidP="00361D3D"/>
    <w:p w:rsidR="00361D3D" w:rsidRDefault="00361D3D" w:rsidP="00361D3D">
      <w:pPr>
        <w:pStyle w:val="Heading3"/>
        <w:numPr>
          <w:ilvl w:val="2"/>
          <w:numId w:val="1"/>
        </w:numPr>
        <w:ind w:left="2160" w:hanging="1152"/>
      </w:pPr>
      <w:r>
        <w:t xml:space="preserve">How well does the Center </w:t>
      </w:r>
      <w:r w:rsidR="00BF733F">
        <w:t>coordinate</w:t>
      </w:r>
      <w:r>
        <w:t xml:space="preserve"> the Vocational Rehabilitation (VR) program administered by Iowa Vocational Rehabilitation Services (IVRS)</w:t>
      </w:r>
      <w:r w:rsidR="0021768E">
        <w:t xml:space="preserve"> with other one-stop partner programs</w:t>
      </w:r>
      <w:r>
        <w:t>?</w:t>
      </w:r>
    </w:p>
    <w:p w:rsidR="00361D3D" w:rsidRDefault="00361D3D" w:rsidP="00F77964">
      <w:pPr>
        <w:pStyle w:val="Heading4"/>
        <w:numPr>
          <w:ilvl w:val="0"/>
          <w:numId w:val="38"/>
        </w:numPr>
      </w:pPr>
      <w:r>
        <w:t>For which other one-stop partner programs does the Center have written policies and procedures on the co-enrollment of individuals in the Vocational Rehabilitation (VR) program administered by Iowa Vocational Rehabilitation Services (IVRS)?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38"/>
        </w:numPr>
      </w:pPr>
      <w:r>
        <w:t>For which other one-stop partner programs does the Center have an integrated case management system that allows for the co-enrollment of individuals in the Vocational Rehabilitation (VR) program administered by Iowa Vocational Rehabilitation Services (IVRS)?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0F7D8C" w:rsidRDefault="00361D3D" w:rsidP="00361D3D"/>
    <w:p w:rsidR="00361D3D" w:rsidRDefault="00361D3D" w:rsidP="00F77964">
      <w:pPr>
        <w:pStyle w:val="Heading4"/>
        <w:numPr>
          <w:ilvl w:val="0"/>
          <w:numId w:val="38"/>
        </w:numPr>
      </w:pPr>
      <w:r>
        <w:t>Does the Center train staff on the co-enrollment of individuals in the Vocational Rehabilitation (VR) program administered by Iowa Vocational Rehabilitation Services (IVRS)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361D3D" w:rsidRPr="00545882" w:rsidRDefault="00361D3D" w:rsidP="00361D3D"/>
    <w:p w:rsidR="00361D3D" w:rsidRDefault="00361D3D" w:rsidP="00F77964">
      <w:pPr>
        <w:pStyle w:val="Heading4"/>
        <w:numPr>
          <w:ilvl w:val="0"/>
          <w:numId w:val="38"/>
        </w:numPr>
      </w:pPr>
      <w:r>
        <w:t>For which other one-stop partner programs does the Center train staff on the co-enrollment of individuals in the Vocational Rehabilitation (VR) program administered by Iowa Vocational Rehabilitation Services (IVRS)?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864704" w:rsidRDefault="00361D3D" w:rsidP="00361D3D"/>
    <w:p w:rsidR="00361D3D" w:rsidRDefault="00361D3D" w:rsidP="00F77964">
      <w:pPr>
        <w:pStyle w:val="Heading4"/>
        <w:numPr>
          <w:ilvl w:val="0"/>
          <w:numId w:val="38"/>
        </w:numPr>
      </w:pPr>
      <w:r>
        <w:lastRenderedPageBreak/>
        <w:t>For which other one-stop partner programs is it the standard practice for Center to, where appropriate, co-enroll individuals in Vocational Rehabilitation (VR) program administered by Iowa Vocational Rehabilitation Services (IVRS)?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8"/>
        </w:numPr>
      </w:pPr>
      <w:r>
        <w:t>For which other one-stop partner programs does the Center train staff on referrals to and from the Vocational Rehabilitation (VR) program administered by Iowa Vocational Rehabilitation Services (IVRS)?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361D3D" w:rsidRPr="00FD4EA2" w:rsidRDefault="00361D3D" w:rsidP="00361D3D"/>
    <w:p w:rsidR="00361D3D" w:rsidRDefault="00361D3D" w:rsidP="00F77964">
      <w:pPr>
        <w:pStyle w:val="Heading4"/>
        <w:numPr>
          <w:ilvl w:val="0"/>
          <w:numId w:val="38"/>
        </w:numPr>
      </w:pPr>
      <w:proofErr w:type="gramStart"/>
      <w:r>
        <w:lastRenderedPageBreak/>
        <w:t>Does</w:t>
      </w:r>
      <w:proofErr w:type="gramEnd"/>
      <w:r>
        <w:t xml:space="preserve"> Iowa Vocational Rehabilitation Services (IVRS)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61D3D" w:rsidTr="00BF733F">
        <w:tc>
          <w:tcPr>
            <w:tcW w:w="360" w:type="dxa"/>
          </w:tcPr>
          <w:p w:rsidR="00361D3D" w:rsidRPr="00ED20C0" w:rsidRDefault="00361D3D" w:rsidP="00BF733F">
            <w:pPr>
              <w:spacing w:before="40" w:after="40"/>
              <w:jc w:val="center"/>
              <w:rPr>
                <w:caps/>
                <w:sz w:val="16"/>
              </w:rPr>
            </w:pPr>
          </w:p>
        </w:tc>
        <w:tc>
          <w:tcPr>
            <w:tcW w:w="3330" w:type="dxa"/>
            <w:tcBorders>
              <w:top w:val="nil"/>
              <w:bottom w:val="nil"/>
            </w:tcBorders>
          </w:tcPr>
          <w:p w:rsidR="00361D3D" w:rsidRPr="00ED20C0" w:rsidRDefault="00361D3D" w:rsidP="00BF733F">
            <w:pPr>
              <w:spacing w:before="40" w:after="40"/>
              <w:rPr>
                <w:sz w:val="16"/>
              </w:rPr>
            </w:pPr>
            <w:r w:rsidRPr="00ED20C0">
              <w:rPr>
                <w:sz w:val="16"/>
              </w:rPr>
              <w:t>Yes (1 point)</w:t>
            </w:r>
          </w:p>
        </w:tc>
        <w:tc>
          <w:tcPr>
            <w:tcW w:w="360" w:type="dxa"/>
          </w:tcPr>
          <w:p w:rsidR="00361D3D" w:rsidRPr="00ED20C0" w:rsidRDefault="00361D3D" w:rsidP="00BF733F">
            <w:pPr>
              <w:spacing w:before="40" w:after="40"/>
              <w:jc w:val="center"/>
              <w:rPr>
                <w:caps/>
                <w:sz w:val="16"/>
              </w:rPr>
            </w:pPr>
          </w:p>
        </w:tc>
        <w:tc>
          <w:tcPr>
            <w:tcW w:w="4410" w:type="dxa"/>
            <w:tcBorders>
              <w:top w:val="nil"/>
              <w:bottom w:val="nil"/>
              <w:right w:val="nil"/>
            </w:tcBorders>
          </w:tcPr>
          <w:p w:rsidR="00361D3D" w:rsidRPr="00ED20C0" w:rsidRDefault="00361D3D" w:rsidP="00BF733F">
            <w:pPr>
              <w:spacing w:before="40" w:after="40"/>
              <w:rPr>
                <w:sz w:val="16"/>
              </w:rPr>
            </w:pPr>
            <w:r w:rsidRPr="00ED20C0">
              <w:rPr>
                <w:sz w:val="16"/>
              </w:rPr>
              <w:t>No (0 points)</w:t>
            </w:r>
          </w:p>
        </w:tc>
        <w:tc>
          <w:tcPr>
            <w:tcW w:w="2064" w:type="dxa"/>
            <w:tcBorders>
              <w:top w:val="nil"/>
              <w:left w:val="nil"/>
              <w:bottom w:val="nil"/>
              <w:right w:val="nil"/>
            </w:tcBorders>
          </w:tcPr>
          <w:p w:rsidR="00361D3D" w:rsidRPr="00ED20C0" w:rsidRDefault="00361D3D" w:rsidP="00BF733F">
            <w:pPr>
              <w:spacing w:before="40" w:after="40"/>
              <w:jc w:val="right"/>
              <w:rPr>
                <w:sz w:val="16"/>
              </w:rPr>
            </w:pPr>
            <w:r w:rsidRPr="00ED20C0">
              <w:rPr>
                <w:sz w:val="16"/>
              </w:rPr>
              <w:t>Point(s):</w:t>
            </w:r>
          </w:p>
        </w:tc>
        <w:tc>
          <w:tcPr>
            <w:tcW w:w="996" w:type="dxa"/>
            <w:tcBorders>
              <w:top w:val="nil"/>
              <w:left w:val="nil"/>
              <w:right w:val="nil"/>
            </w:tcBorders>
          </w:tcPr>
          <w:p w:rsidR="00361D3D" w:rsidRPr="00ED20C0" w:rsidRDefault="00361D3D" w:rsidP="00BF733F">
            <w:pPr>
              <w:spacing w:before="40" w:after="40"/>
              <w:rPr>
                <w:sz w:val="16"/>
              </w:rPr>
            </w:pPr>
          </w:p>
        </w:tc>
      </w:tr>
    </w:tbl>
    <w:p w:rsidR="0021768E" w:rsidRDefault="0021768E" w:rsidP="00F77964">
      <w:pPr>
        <w:pStyle w:val="Heading4"/>
        <w:numPr>
          <w:ilvl w:val="0"/>
          <w:numId w:val="38"/>
        </w:numPr>
      </w:pPr>
      <w:r>
        <w:t xml:space="preserve">Does </w:t>
      </w:r>
      <w:r w:rsidR="001B2FAE">
        <w:t>Iowa Vocational Rehabilitation Services (IVRS)</w:t>
      </w:r>
      <w:r>
        <w:t xml:space="preserve"> 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361D3D" w:rsidRDefault="00361D3D" w:rsidP="00361D3D">
      <w:pPr>
        <w:keepNext/>
        <w:keepLines/>
      </w:pPr>
    </w:p>
    <w:tbl>
      <w:tblPr>
        <w:tblStyle w:val="TableGrid"/>
        <w:tblW w:w="0" w:type="auto"/>
        <w:tblInd w:w="559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8454"/>
        <w:gridCol w:w="996"/>
      </w:tblGrid>
      <w:tr w:rsidR="00361D3D" w:rsidTr="00BF733F">
        <w:tc>
          <w:tcPr>
            <w:tcW w:w="8454" w:type="dxa"/>
          </w:tcPr>
          <w:p w:rsidR="00361D3D" w:rsidRPr="00ED20C0" w:rsidRDefault="00D438BD" w:rsidP="003A4397">
            <w:pPr>
              <w:spacing w:before="120" w:after="120"/>
              <w:jc w:val="right"/>
              <w:rPr>
                <w:b/>
                <w:spacing w:val="20"/>
              </w:rPr>
            </w:pPr>
            <w:r>
              <w:rPr>
                <w:b/>
                <w:spacing w:val="20"/>
              </w:rPr>
              <w:t>4.5</w:t>
            </w:r>
            <w:r w:rsidR="00361D3D">
              <w:rPr>
                <w:b/>
                <w:spacing w:val="20"/>
              </w:rPr>
              <w:t>.</w:t>
            </w:r>
            <w:r w:rsidR="003A4397">
              <w:rPr>
                <w:b/>
                <w:spacing w:val="20"/>
              </w:rPr>
              <w:t>9</w:t>
            </w:r>
            <w:r w:rsidR="00361D3D" w:rsidRPr="00ED20C0">
              <w:rPr>
                <w:b/>
                <w:spacing w:val="20"/>
              </w:rPr>
              <w:t xml:space="preserve">.  </w:t>
            </w:r>
            <w:r w:rsidR="00361D3D">
              <w:rPr>
                <w:b/>
                <w:spacing w:val="20"/>
              </w:rPr>
              <w:t>Iowa Vocational Rehabilitation Services Integration</w:t>
            </w:r>
            <w:r w:rsidR="00361D3D" w:rsidRPr="00ED20C0">
              <w:rPr>
                <w:b/>
                <w:spacing w:val="20"/>
              </w:rPr>
              <w:t xml:space="preserve"> Score:</w:t>
            </w:r>
          </w:p>
        </w:tc>
        <w:tc>
          <w:tcPr>
            <w:tcW w:w="996" w:type="dxa"/>
          </w:tcPr>
          <w:p w:rsidR="00361D3D" w:rsidRPr="00ED20C0" w:rsidRDefault="00361D3D" w:rsidP="00BF733F">
            <w:pPr>
              <w:spacing w:before="120" w:after="120"/>
              <w:jc w:val="center"/>
              <w:rPr>
                <w:b/>
                <w:spacing w:val="20"/>
              </w:rPr>
            </w:pPr>
          </w:p>
        </w:tc>
      </w:tr>
    </w:tbl>
    <w:p w:rsidR="00361D3D" w:rsidRPr="00361D3D" w:rsidRDefault="00361D3D" w:rsidP="00361D3D"/>
    <w:p w:rsidR="00BF733F" w:rsidRDefault="00BF733F" w:rsidP="00BF733F">
      <w:pPr>
        <w:pStyle w:val="Heading3"/>
        <w:numPr>
          <w:ilvl w:val="2"/>
          <w:numId w:val="1"/>
        </w:numPr>
        <w:ind w:left="2160" w:hanging="1152"/>
      </w:pPr>
      <w:r>
        <w:t xml:space="preserve">How well does the Center coordinate the Vocational Rehabilitation (VR) program administered by </w:t>
      </w:r>
      <w:r w:rsidR="006711E6">
        <w:t xml:space="preserve">the </w:t>
      </w:r>
      <w:r>
        <w:t xml:space="preserve">Iowa </w:t>
      </w:r>
      <w:r w:rsidR="006711E6">
        <w:t>Department for the Blind (IDB)</w:t>
      </w:r>
      <w:r w:rsidR="0021768E">
        <w:t xml:space="preserve"> with other one-stop partner programs</w:t>
      </w:r>
      <w:r>
        <w:t>?</w:t>
      </w:r>
    </w:p>
    <w:p w:rsidR="00BF733F" w:rsidRDefault="00BF733F" w:rsidP="00F77964">
      <w:pPr>
        <w:pStyle w:val="Heading4"/>
        <w:numPr>
          <w:ilvl w:val="0"/>
          <w:numId w:val="39"/>
        </w:numPr>
      </w:pPr>
      <w:r>
        <w:t>For which other one-stop partner programs does the Center have written policies and procedures on the co-enrollment of individuals in the Vocational Rehabilitation (VR) program administered by the Iowa Department for the Blind (IDB)?</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BF733F" w:rsidRPr="000F7D8C" w:rsidRDefault="00BF733F" w:rsidP="00BF733F"/>
    <w:p w:rsidR="00BF733F" w:rsidRDefault="00BF733F" w:rsidP="00F77964">
      <w:pPr>
        <w:pStyle w:val="Heading4"/>
        <w:numPr>
          <w:ilvl w:val="0"/>
          <w:numId w:val="39"/>
        </w:numPr>
      </w:pPr>
      <w:r>
        <w:t>For which other one-stop partner programs does the Center have an integrated case management system that allows for the co-enrollment of individuals in the Vocational Rehabilitation (VR) program administered by the Iowa Department for the Blind (IDB)?</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BF733F" w:rsidRPr="000F7D8C" w:rsidRDefault="00BF733F" w:rsidP="00BF733F"/>
    <w:p w:rsidR="00BF733F" w:rsidRDefault="00BF733F" w:rsidP="00F77964">
      <w:pPr>
        <w:pStyle w:val="Heading4"/>
        <w:numPr>
          <w:ilvl w:val="0"/>
          <w:numId w:val="39"/>
        </w:numPr>
      </w:pPr>
      <w:r>
        <w:t>Does the Center train staff on the co-enrollment of individuals in the Vocational Rehabilitation (VR) program administered by the Iowa Department for the Blind (IDB)and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BF733F" w:rsidTr="00BF733F">
        <w:tc>
          <w:tcPr>
            <w:tcW w:w="360" w:type="dxa"/>
          </w:tcPr>
          <w:p w:rsidR="00BF733F" w:rsidRPr="00ED20C0" w:rsidRDefault="00BF733F" w:rsidP="00BF733F">
            <w:pPr>
              <w:spacing w:before="40" w:after="40"/>
              <w:jc w:val="center"/>
              <w:rPr>
                <w:caps/>
                <w:sz w:val="16"/>
              </w:rPr>
            </w:pPr>
          </w:p>
        </w:tc>
        <w:tc>
          <w:tcPr>
            <w:tcW w:w="3330" w:type="dxa"/>
            <w:tcBorders>
              <w:top w:val="nil"/>
              <w:bottom w:val="nil"/>
            </w:tcBorders>
          </w:tcPr>
          <w:p w:rsidR="00BF733F" w:rsidRPr="00ED20C0" w:rsidRDefault="00BF733F" w:rsidP="00BF733F">
            <w:pPr>
              <w:spacing w:before="40" w:after="40"/>
              <w:rPr>
                <w:sz w:val="16"/>
              </w:rPr>
            </w:pPr>
            <w:r w:rsidRPr="00ED20C0">
              <w:rPr>
                <w:sz w:val="16"/>
              </w:rPr>
              <w:t>Yes (1 point)</w:t>
            </w:r>
          </w:p>
        </w:tc>
        <w:tc>
          <w:tcPr>
            <w:tcW w:w="360" w:type="dxa"/>
          </w:tcPr>
          <w:p w:rsidR="00BF733F" w:rsidRPr="00ED20C0" w:rsidRDefault="00BF733F" w:rsidP="00BF733F">
            <w:pPr>
              <w:spacing w:before="40" w:after="40"/>
              <w:jc w:val="center"/>
              <w:rPr>
                <w:caps/>
                <w:sz w:val="16"/>
              </w:rPr>
            </w:pPr>
          </w:p>
        </w:tc>
        <w:tc>
          <w:tcPr>
            <w:tcW w:w="4410" w:type="dxa"/>
            <w:tcBorders>
              <w:top w:val="nil"/>
              <w:bottom w:val="nil"/>
              <w:right w:val="nil"/>
            </w:tcBorders>
          </w:tcPr>
          <w:p w:rsidR="00BF733F" w:rsidRPr="00ED20C0" w:rsidRDefault="00BF733F" w:rsidP="00BF733F">
            <w:pPr>
              <w:spacing w:before="40" w:after="40"/>
              <w:rPr>
                <w:sz w:val="16"/>
              </w:rPr>
            </w:pPr>
            <w:r w:rsidRPr="00ED20C0">
              <w:rPr>
                <w:sz w:val="16"/>
              </w:rPr>
              <w:t>No (0 points)</w:t>
            </w:r>
          </w:p>
        </w:tc>
        <w:tc>
          <w:tcPr>
            <w:tcW w:w="2064" w:type="dxa"/>
            <w:tcBorders>
              <w:top w:val="nil"/>
              <w:left w:val="nil"/>
              <w:bottom w:val="nil"/>
              <w:right w:val="nil"/>
            </w:tcBorders>
          </w:tcPr>
          <w:p w:rsidR="00BF733F" w:rsidRPr="00ED20C0" w:rsidRDefault="00BF733F" w:rsidP="00BF733F">
            <w:pPr>
              <w:spacing w:before="40" w:after="40"/>
              <w:jc w:val="right"/>
              <w:rPr>
                <w:sz w:val="16"/>
              </w:rPr>
            </w:pPr>
            <w:r w:rsidRPr="00ED20C0">
              <w:rPr>
                <w:sz w:val="16"/>
              </w:rPr>
              <w:t>Point(s):</w:t>
            </w:r>
          </w:p>
        </w:tc>
        <w:tc>
          <w:tcPr>
            <w:tcW w:w="996" w:type="dxa"/>
            <w:tcBorders>
              <w:top w:val="nil"/>
              <w:left w:val="nil"/>
              <w:right w:val="nil"/>
            </w:tcBorders>
          </w:tcPr>
          <w:p w:rsidR="00BF733F" w:rsidRPr="00ED20C0" w:rsidRDefault="00BF733F" w:rsidP="00BF733F">
            <w:pPr>
              <w:spacing w:before="40" w:after="40"/>
              <w:rPr>
                <w:sz w:val="16"/>
              </w:rPr>
            </w:pPr>
          </w:p>
        </w:tc>
      </w:tr>
    </w:tbl>
    <w:p w:rsidR="00BF733F" w:rsidRPr="00545882" w:rsidRDefault="00BF733F" w:rsidP="00BF733F"/>
    <w:p w:rsidR="00BF733F" w:rsidRDefault="00BF733F" w:rsidP="00F77964">
      <w:pPr>
        <w:pStyle w:val="Heading4"/>
        <w:numPr>
          <w:ilvl w:val="0"/>
          <w:numId w:val="39"/>
        </w:numPr>
      </w:pPr>
      <w:r>
        <w:t>For which other one-stop partner programs does the Center train staff on the co-enrollment of individuals in the Vocational Rehabilitation (VR) program administered by the Iowa Department for the Blind (IDB)?</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BF733F" w:rsidRPr="00545882" w:rsidRDefault="00BF733F" w:rsidP="00BF733F"/>
    <w:p w:rsidR="00BF733F" w:rsidRDefault="00BF733F" w:rsidP="00F77964">
      <w:pPr>
        <w:pStyle w:val="Heading4"/>
        <w:numPr>
          <w:ilvl w:val="0"/>
          <w:numId w:val="39"/>
        </w:numPr>
      </w:pPr>
      <w:r>
        <w:lastRenderedPageBreak/>
        <w:t xml:space="preserve">For which other one-stop partner programs is it the standard practice for </w:t>
      </w:r>
      <w:r w:rsidR="006711E6">
        <w:t xml:space="preserve">the </w:t>
      </w:r>
      <w:r>
        <w:t>Center to, where appropriate, co-enroll individuals in Vocational Rehabilitation (VR) program administered by the Iowa Department for the Blind (IDB)?</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BF733F" w:rsidRPr="00FD4EA2" w:rsidRDefault="00BF733F" w:rsidP="00BF733F"/>
    <w:p w:rsidR="00BF733F" w:rsidRDefault="00BF733F" w:rsidP="00F77964">
      <w:pPr>
        <w:pStyle w:val="Heading4"/>
        <w:numPr>
          <w:ilvl w:val="0"/>
          <w:numId w:val="39"/>
        </w:numPr>
      </w:pPr>
      <w:r>
        <w:t>For which other one-stop partner programs does the Center train staff on referrals to and from the Vocational Rehabilitation (VR) program administered by the Iowa Department for the Blind (IDB)?</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Youth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Adult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Title I Dislocated Worker (1 point)</w:t>
            </w:r>
          </w:p>
        </w:tc>
        <w:tc>
          <w:tcPr>
            <w:tcW w:w="360" w:type="dxa"/>
            <w:tcBorders>
              <w:bottom w:val="single" w:sz="4" w:space="0" w:color="auto"/>
            </w:tcBorders>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PROMISE JOBS (TANF) (1 point)</w:t>
            </w:r>
          </w:p>
        </w:tc>
        <w:tc>
          <w:tcPr>
            <w:tcW w:w="360" w:type="dxa"/>
            <w:shd w:val="clear" w:color="auto" w:fill="000000" w:themeFill="text1"/>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A17313" w:rsidRDefault="00A17313" w:rsidP="00A17313">
            <w:pPr>
              <w:spacing w:before="40" w:after="40"/>
              <w:rPr>
                <w:strike/>
                <w:sz w:val="16"/>
                <w:szCs w:val="16"/>
              </w:rPr>
            </w:pPr>
            <w:r w:rsidRPr="00A17313">
              <w:rPr>
                <w:strike/>
                <w:sz w:val="16"/>
                <w:szCs w:val="16"/>
              </w:rPr>
              <w:t>Iowa Department for the Blind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Trade Act Assistance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Job Corps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YouthBuild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Unemployment Insurance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jc w:val="center"/>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Ticket-to-Work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Pr>
          <w:p w:rsidR="00A17313" w:rsidRPr="002C0EC6" w:rsidRDefault="00A17313" w:rsidP="00A17313">
            <w:pPr>
              <w:spacing w:before="40" w:after="40"/>
              <w:rPr>
                <w:caps/>
                <w:sz w:val="16"/>
                <w:szCs w:val="16"/>
              </w:rPr>
            </w:pPr>
          </w:p>
        </w:tc>
        <w:tc>
          <w:tcPr>
            <w:tcW w:w="3780" w:type="dxa"/>
            <w:tcBorders>
              <w:top w:val="nil"/>
              <w:bottom w:val="nil"/>
            </w:tcBorders>
          </w:tcPr>
          <w:p w:rsidR="00A17313" w:rsidRPr="002C0EC6" w:rsidRDefault="00A17313" w:rsidP="00A17313">
            <w:pPr>
              <w:spacing w:before="40" w:after="40"/>
              <w:rPr>
                <w:sz w:val="16"/>
                <w:szCs w:val="16"/>
              </w:rPr>
            </w:pPr>
            <w:r w:rsidRPr="002C0EC6">
              <w:rPr>
                <w:sz w:val="16"/>
                <w:szCs w:val="16"/>
              </w:rPr>
              <w:t>National Dislocated Worker Grant (1 point)</w:t>
            </w:r>
          </w:p>
        </w:tc>
        <w:tc>
          <w:tcPr>
            <w:tcW w:w="360" w:type="dxa"/>
          </w:tcPr>
          <w:p w:rsidR="00A17313" w:rsidRPr="002C0EC6" w:rsidRDefault="00A17313" w:rsidP="00A17313">
            <w:pPr>
              <w:spacing w:before="40" w:after="40"/>
              <w:jc w:val="center"/>
              <w:rPr>
                <w:caps/>
                <w:sz w:val="16"/>
                <w:szCs w:val="16"/>
              </w:rPr>
            </w:pPr>
          </w:p>
        </w:tc>
        <w:tc>
          <w:tcPr>
            <w:tcW w:w="5850" w:type="dxa"/>
            <w:tcBorders>
              <w:top w:val="nil"/>
              <w:bottom w:val="nil"/>
              <w:right w:val="nil"/>
            </w:tcBorders>
          </w:tcPr>
          <w:p w:rsidR="00A17313" w:rsidRPr="002C0EC6" w:rsidRDefault="00A17313" w:rsidP="00A17313">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bottom w:val="single" w:sz="4" w:space="0" w:color="auto"/>
            </w:tcBorders>
          </w:tcPr>
          <w:p w:rsidR="00A17313" w:rsidRPr="002C0EC6" w:rsidRDefault="00A17313" w:rsidP="00A17313">
            <w:pPr>
              <w:spacing w:before="40" w:after="40"/>
              <w:rPr>
                <w:caps/>
                <w:sz w:val="16"/>
                <w:szCs w:val="16"/>
              </w:rPr>
            </w:pPr>
          </w:p>
        </w:tc>
        <w:tc>
          <w:tcPr>
            <w:tcW w:w="360" w:type="dxa"/>
            <w:gridSpan w:val="3"/>
            <w:tcBorders>
              <w:top w:val="nil"/>
              <w:bottom w:val="nil"/>
              <w:right w:val="nil"/>
            </w:tcBorders>
          </w:tcPr>
          <w:p w:rsidR="00A17313" w:rsidRPr="002C0EC6" w:rsidRDefault="00A17313" w:rsidP="00A17313">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A17313" w:rsidRPr="002C0EC6" w:rsidRDefault="00A17313" w:rsidP="00A17313">
            <w:pPr>
              <w:spacing w:before="40" w:after="40"/>
              <w:rPr>
                <w:sz w:val="16"/>
                <w:szCs w:val="16"/>
              </w:rPr>
            </w:pPr>
          </w:p>
        </w:tc>
      </w:tr>
      <w:tr w:rsidR="00A17313" w:rsidRPr="002C0EC6" w:rsidTr="00A17313">
        <w:tc>
          <w:tcPr>
            <w:tcW w:w="360" w:type="dxa"/>
            <w:tcBorders>
              <w:left w:val="nil"/>
              <w:bottom w:val="nil"/>
              <w:right w:val="nil"/>
            </w:tcBorders>
          </w:tcPr>
          <w:p w:rsidR="00A17313" w:rsidRPr="002C0EC6" w:rsidRDefault="00A17313" w:rsidP="00A17313">
            <w:pPr>
              <w:spacing w:before="40" w:after="40"/>
              <w:rPr>
                <w:caps/>
                <w:sz w:val="16"/>
                <w:szCs w:val="16"/>
              </w:rPr>
            </w:pPr>
          </w:p>
        </w:tc>
        <w:tc>
          <w:tcPr>
            <w:tcW w:w="3780" w:type="dxa"/>
            <w:tcBorders>
              <w:top w:val="nil"/>
              <w:left w:val="nil"/>
              <w:bottom w:val="nil"/>
              <w:right w:val="nil"/>
            </w:tcBorders>
          </w:tcPr>
          <w:p w:rsidR="00A17313" w:rsidRPr="002C0EC6" w:rsidRDefault="00A17313" w:rsidP="00A17313">
            <w:pPr>
              <w:spacing w:before="40" w:after="40"/>
              <w:rPr>
                <w:sz w:val="16"/>
                <w:szCs w:val="16"/>
              </w:rPr>
            </w:pPr>
          </w:p>
        </w:tc>
        <w:tc>
          <w:tcPr>
            <w:tcW w:w="360" w:type="dxa"/>
            <w:tcBorders>
              <w:top w:val="nil"/>
              <w:left w:val="nil"/>
              <w:bottom w:val="nil"/>
              <w:right w:val="nil"/>
            </w:tcBorders>
          </w:tcPr>
          <w:p w:rsidR="00A17313" w:rsidRPr="002C0EC6" w:rsidRDefault="00A17313" w:rsidP="00A17313">
            <w:pPr>
              <w:spacing w:before="40" w:after="40"/>
              <w:jc w:val="center"/>
              <w:rPr>
                <w:caps/>
                <w:sz w:val="16"/>
                <w:szCs w:val="16"/>
              </w:rPr>
            </w:pPr>
          </w:p>
        </w:tc>
        <w:tc>
          <w:tcPr>
            <w:tcW w:w="5850" w:type="dxa"/>
            <w:tcBorders>
              <w:top w:val="nil"/>
              <w:left w:val="nil"/>
              <w:bottom w:val="nil"/>
              <w:right w:val="nil"/>
            </w:tcBorders>
          </w:tcPr>
          <w:p w:rsidR="00A17313" w:rsidRPr="002C0EC6" w:rsidRDefault="00A17313" w:rsidP="00A17313">
            <w:pPr>
              <w:spacing w:before="40" w:after="40"/>
              <w:jc w:val="right"/>
              <w:rPr>
                <w:sz w:val="16"/>
                <w:szCs w:val="16"/>
              </w:rPr>
            </w:pPr>
            <w:r w:rsidRPr="002C0EC6">
              <w:rPr>
                <w:sz w:val="16"/>
                <w:szCs w:val="16"/>
              </w:rPr>
              <w:t>Total:</w:t>
            </w:r>
          </w:p>
        </w:tc>
        <w:tc>
          <w:tcPr>
            <w:tcW w:w="990" w:type="dxa"/>
            <w:tcBorders>
              <w:top w:val="nil"/>
              <w:left w:val="nil"/>
              <w:right w:val="nil"/>
            </w:tcBorders>
          </w:tcPr>
          <w:p w:rsidR="00A17313" w:rsidRPr="002C0EC6" w:rsidRDefault="00A17313" w:rsidP="00A17313">
            <w:pPr>
              <w:spacing w:before="40" w:after="40"/>
              <w:jc w:val="center"/>
              <w:rPr>
                <w:sz w:val="16"/>
                <w:szCs w:val="16"/>
              </w:rPr>
            </w:pPr>
          </w:p>
        </w:tc>
      </w:tr>
    </w:tbl>
    <w:p w:rsidR="00BF733F" w:rsidRPr="00FD4EA2" w:rsidRDefault="00BF733F" w:rsidP="00BF733F"/>
    <w:p w:rsidR="00BF733F" w:rsidRDefault="00BF733F" w:rsidP="00F77964">
      <w:pPr>
        <w:pStyle w:val="Heading4"/>
        <w:numPr>
          <w:ilvl w:val="0"/>
          <w:numId w:val="39"/>
        </w:numPr>
      </w:pPr>
      <w:r>
        <w:lastRenderedPageBreak/>
        <w:t>Does Iowa Department for the Blind (IDB)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BF733F" w:rsidTr="00BF733F">
        <w:tc>
          <w:tcPr>
            <w:tcW w:w="360" w:type="dxa"/>
          </w:tcPr>
          <w:p w:rsidR="00BF733F" w:rsidRPr="00ED20C0" w:rsidRDefault="00BF733F" w:rsidP="00BF733F">
            <w:pPr>
              <w:spacing w:before="40" w:after="40"/>
              <w:jc w:val="center"/>
              <w:rPr>
                <w:caps/>
                <w:sz w:val="16"/>
              </w:rPr>
            </w:pPr>
          </w:p>
        </w:tc>
        <w:tc>
          <w:tcPr>
            <w:tcW w:w="3330" w:type="dxa"/>
            <w:tcBorders>
              <w:top w:val="nil"/>
              <w:bottom w:val="nil"/>
            </w:tcBorders>
          </w:tcPr>
          <w:p w:rsidR="00BF733F" w:rsidRPr="00ED20C0" w:rsidRDefault="00BF733F" w:rsidP="00BF733F">
            <w:pPr>
              <w:spacing w:before="40" w:after="40"/>
              <w:rPr>
                <w:sz w:val="16"/>
              </w:rPr>
            </w:pPr>
            <w:r w:rsidRPr="00ED20C0">
              <w:rPr>
                <w:sz w:val="16"/>
              </w:rPr>
              <w:t>Yes (1 point)</w:t>
            </w:r>
          </w:p>
        </w:tc>
        <w:tc>
          <w:tcPr>
            <w:tcW w:w="360" w:type="dxa"/>
          </w:tcPr>
          <w:p w:rsidR="00BF733F" w:rsidRPr="00ED20C0" w:rsidRDefault="00BF733F" w:rsidP="00BF733F">
            <w:pPr>
              <w:spacing w:before="40" w:after="40"/>
              <w:jc w:val="center"/>
              <w:rPr>
                <w:caps/>
                <w:sz w:val="16"/>
              </w:rPr>
            </w:pPr>
          </w:p>
        </w:tc>
        <w:tc>
          <w:tcPr>
            <w:tcW w:w="4410" w:type="dxa"/>
            <w:tcBorders>
              <w:top w:val="nil"/>
              <w:bottom w:val="nil"/>
              <w:right w:val="nil"/>
            </w:tcBorders>
          </w:tcPr>
          <w:p w:rsidR="00BF733F" w:rsidRPr="00ED20C0" w:rsidRDefault="00BF733F" w:rsidP="00BF733F">
            <w:pPr>
              <w:spacing w:before="40" w:after="40"/>
              <w:rPr>
                <w:sz w:val="16"/>
              </w:rPr>
            </w:pPr>
            <w:r w:rsidRPr="00ED20C0">
              <w:rPr>
                <w:sz w:val="16"/>
              </w:rPr>
              <w:t>No (0 points)</w:t>
            </w:r>
          </w:p>
        </w:tc>
        <w:tc>
          <w:tcPr>
            <w:tcW w:w="2064" w:type="dxa"/>
            <w:tcBorders>
              <w:top w:val="nil"/>
              <w:left w:val="nil"/>
              <w:bottom w:val="nil"/>
              <w:right w:val="nil"/>
            </w:tcBorders>
          </w:tcPr>
          <w:p w:rsidR="00BF733F" w:rsidRPr="00ED20C0" w:rsidRDefault="00BF733F" w:rsidP="00BF733F">
            <w:pPr>
              <w:spacing w:before="40" w:after="40"/>
              <w:jc w:val="right"/>
              <w:rPr>
                <w:sz w:val="16"/>
              </w:rPr>
            </w:pPr>
            <w:r w:rsidRPr="00ED20C0">
              <w:rPr>
                <w:sz w:val="16"/>
              </w:rPr>
              <w:t>Point(s):</w:t>
            </w:r>
          </w:p>
        </w:tc>
        <w:tc>
          <w:tcPr>
            <w:tcW w:w="996" w:type="dxa"/>
            <w:tcBorders>
              <w:top w:val="nil"/>
              <w:left w:val="nil"/>
              <w:right w:val="nil"/>
            </w:tcBorders>
          </w:tcPr>
          <w:p w:rsidR="00BF733F" w:rsidRPr="00ED20C0" w:rsidRDefault="00BF733F" w:rsidP="00BF733F">
            <w:pPr>
              <w:spacing w:before="40" w:after="40"/>
              <w:rPr>
                <w:sz w:val="16"/>
              </w:rPr>
            </w:pPr>
          </w:p>
        </w:tc>
      </w:tr>
    </w:tbl>
    <w:p w:rsidR="0021768E" w:rsidRDefault="0021768E" w:rsidP="00F77964">
      <w:pPr>
        <w:pStyle w:val="Heading4"/>
        <w:numPr>
          <w:ilvl w:val="0"/>
          <w:numId w:val="39"/>
        </w:numPr>
      </w:pPr>
      <w:r>
        <w:t xml:space="preserve">Does </w:t>
      </w:r>
      <w:r w:rsidR="001B2FAE">
        <w:t xml:space="preserve">Iowa Department for the Blind (IDB)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BF733F" w:rsidRDefault="00BF733F" w:rsidP="00BF733F">
      <w:pPr>
        <w:keepNext/>
        <w:keepLines/>
      </w:pPr>
    </w:p>
    <w:tbl>
      <w:tblPr>
        <w:tblStyle w:val="TableGrid"/>
        <w:tblW w:w="0" w:type="auto"/>
        <w:tblInd w:w="658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464"/>
        <w:gridCol w:w="996"/>
      </w:tblGrid>
      <w:tr w:rsidR="00BF733F" w:rsidTr="00BF733F">
        <w:tc>
          <w:tcPr>
            <w:tcW w:w="7464" w:type="dxa"/>
          </w:tcPr>
          <w:p w:rsidR="00BF733F" w:rsidRPr="00ED20C0" w:rsidRDefault="00D438BD" w:rsidP="003A4397">
            <w:pPr>
              <w:spacing w:before="120" w:after="120"/>
              <w:jc w:val="right"/>
              <w:rPr>
                <w:b/>
                <w:spacing w:val="20"/>
              </w:rPr>
            </w:pPr>
            <w:r>
              <w:rPr>
                <w:b/>
                <w:spacing w:val="20"/>
              </w:rPr>
              <w:t>4.5</w:t>
            </w:r>
            <w:r w:rsidR="00BF733F">
              <w:rPr>
                <w:b/>
                <w:spacing w:val="20"/>
              </w:rPr>
              <w:t>.</w:t>
            </w:r>
            <w:r w:rsidR="003A4397">
              <w:rPr>
                <w:b/>
                <w:spacing w:val="20"/>
              </w:rPr>
              <w:t>10</w:t>
            </w:r>
            <w:r w:rsidR="00BF733F" w:rsidRPr="00ED20C0">
              <w:rPr>
                <w:b/>
                <w:spacing w:val="20"/>
              </w:rPr>
              <w:t xml:space="preserve">.  </w:t>
            </w:r>
            <w:r w:rsidR="00BF733F">
              <w:rPr>
                <w:b/>
                <w:spacing w:val="20"/>
              </w:rPr>
              <w:t>Iowa Department for the Blind Coordination</w:t>
            </w:r>
            <w:r w:rsidR="00BF733F" w:rsidRPr="00ED20C0">
              <w:rPr>
                <w:b/>
                <w:spacing w:val="20"/>
              </w:rPr>
              <w:t xml:space="preserve"> Score:</w:t>
            </w:r>
          </w:p>
        </w:tc>
        <w:tc>
          <w:tcPr>
            <w:tcW w:w="996" w:type="dxa"/>
          </w:tcPr>
          <w:p w:rsidR="00BF733F" w:rsidRPr="00ED20C0" w:rsidRDefault="00BF733F" w:rsidP="00BF733F">
            <w:pPr>
              <w:spacing w:before="120" w:after="120"/>
              <w:jc w:val="center"/>
              <w:rPr>
                <w:b/>
                <w:spacing w:val="20"/>
              </w:rPr>
            </w:pPr>
          </w:p>
        </w:tc>
      </w:tr>
    </w:tbl>
    <w:p w:rsidR="00BF733F" w:rsidRDefault="00BF733F" w:rsidP="00BF733F">
      <w:pPr>
        <w:keepNext/>
        <w:keepLines/>
      </w:pPr>
    </w:p>
    <w:p w:rsidR="009F4369" w:rsidRDefault="009F4369" w:rsidP="009F4369">
      <w:pPr>
        <w:pStyle w:val="Heading3"/>
        <w:numPr>
          <w:ilvl w:val="2"/>
          <w:numId w:val="1"/>
        </w:numPr>
        <w:ind w:left="2160" w:hanging="1152"/>
      </w:pPr>
      <w:r>
        <w:t>How well does the Center coordinate the National Farmworker Jobs Program (NFJP) program with other one-stop partner programs?</w:t>
      </w:r>
    </w:p>
    <w:p w:rsidR="009F4369" w:rsidRDefault="009F4369" w:rsidP="00F77964">
      <w:pPr>
        <w:pStyle w:val="Heading4"/>
        <w:numPr>
          <w:ilvl w:val="0"/>
          <w:numId w:val="57"/>
        </w:numPr>
      </w:pPr>
      <w:r>
        <w:t xml:space="preserve">For which other one-stop partner programs does the Center have written policies and procedures on the co-enrollment of individuals in the </w:t>
      </w:r>
      <w:proofErr w:type="spellStart"/>
      <w:r w:rsidRPr="00321EFE">
        <w:t>the</w:t>
      </w:r>
      <w:proofErr w:type="spellEnd"/>
      <w:r w:rsidRPr="00321EFE">
        <w:t xml:space="preserve"> </w:t>
      </w:r>
      <w:r>
        <w:t>National Farmworker Jobs Program (NFJP)?</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9F4369">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9F4369">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9F4369" w:rsidRDefault="009F4369" w:rsidP="0060196D">
            <w:pPr>
              <w:spacing w:before="40" w:after="40"/>
              <w:rPr>
                <w:strike/>
                <w:sz w:val="16"/>
                <w:szCs w:val="16"/>
              </w:rPr>
            </w:pPr>
            <w:r w:rsidRPr="009F4369">
              <w:rPr>
                <w:strike/>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9F4369" w:rsidRPr="00074617" w:rsidRDefault="009F4369" w:rsidP="009F4369"/>
    <w:p w:rsidR="009F4369" w:rsidRDefault="009F4369" w:rsidP="00F77964">
      <w:pPr>
        <w:pStyle w:val="Heading4"/>
        <w:numPr>
          <w:ilvl w:val="0"/>
          <w:numId w:val="57"/>
        </w:numPr>
      </w:pPr>
      <w:r>
        <w:t xml:space="preserve">For which other one-stop partner programs does the Center have an integrated case management system that allows for the co-enrollment of individuals in the </w:t>
      </w:r>
      <w:proofErr w:type="spellStart"/>
      <w:r w:rsidRPr="00321EFE">
        <w:t>the</w:t>
      </w:r>
      <w:proofErr w:type="spellEnd"/>
      <w:r w:rsidRPr="00321EFE">
        <w:t xml:space="preserve"> </w:t>
      </w:r>
      <w:r>
        <w:t>National Farmworker Jobs Program (NFJP)?</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9F4369" w:rsidRDefault="009F4369" w:rsidP="0060196D">
            <w:pPr>
              <w:spacing w:before="40" w:after="40"/>
              <w:rPr>
                <w:strike/>
                <w:sz w:val="16"/>
                <w:szCs w:val="16"/>
              </w:rPr>
            </w:pPr>
            <w:r w:rsidRPr="009F4369">
              <w:rPr>
                <w:strike/>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9F4369" w:rsidRPr="000F7D8C" w:rsidRDefault="009F4369" w:rsidP="009F4369"/>
    <w:p w:rsidR="009F4369" w:rsidRDefault="009F4369" w:rsidP="00F77964">
      <w:pPr>
        <w:pStyle w:val="Heading4"/>
        <w:numPr>
          <w:ilvl w:val="0"/>
          <w:numId w:val="57"/>
        </w:numPr>
      </w:pPr>
      <w:r>
        <w:t>Does the Center train staff on the co-enrollment of individuals in the National Farmworker Jobs Program (NFJP)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9F4369" w:rsidTr="0060196D">
        <w:tc>
          <w:tcPr>
            <w:tcW w:w="360" w:type="dxa"/>
          </w:tcPr>
          <w:p w:rsidR="009F4369" w:rsidRPr="00ED20C0" w:rsidRDefault="009F4369" w:rsidP="0060196D">
            <w:pPr>
              <w:spacing w:before="40" w:after="40"/>
              <w:jc w:val="center"/>
              <w:rPr>
                <w:caps/>
                <w:sz w:val="16"/>
              </w:rPr>
            </w:pPr>
          </w:p>
        </w:tc>
        <w:tc>
          <w:tcPr>
            <w:tcW w:w="3330" w:type="dxa"/>
            <w:tcBorders>
              <w:top w:val="nil"/>
              <w:bottom w:val="nil"/>
            </w:tcBorders>
          </w:tcPr>
          <w:p w:rsidR="009F4369" w:rsidRPr="00ED20C0" w:rsidRDefault="009F4369" w:rsidP="0060196D">
            <w:pPr>
              <w:spacing w:before="40" w:after="40"/>
              <w:rPr>
                <w:sz w:val="16"/>
              </w:rPr>
            </w:pPr>
            <w:r w:rsidRPr="00ED20C0">
              <w:rPr>
                <w:sz w:val="16"/>
              </w:rPr>
              <w:t>Yes (1 point)</w:t>
            </w:r>
          </w:p>
        </w:tc>
        <w:tc>
          <w:tcPr>
            <w:tcW w:w="360" w:type="dxa"/>
          </w:tcPr>
          <w:p w:rsidR="009F4369" w:rsidRPr="00ED20C0" w:rsidRDefault="009F4369" w:rsidP="0060196D">
            <w:pPr>
              <w:spacing w:before="40" w:after="40"/>
              <w:jc w:val="center"/>
              <w:rPr>
                <w:caps/>
                <w:sz w:val="16"/>
              </w:rPr>
            </w:pPr>
          </w:p>
        </w:tc>
        <w:tc>
          <w:tcPr>
            <w:tcW w:w="4410" w:type="dxa"/>
            <w:tcBorders>
              <w:top w:val="nil"/>
              <w:bottom w:val="nil"/>
              <w:right w:val="nil"/>
            </w:tcBorders>
          </w:tcPr>
          <w:p w:rsidR="009F4369" w:rsidRPr="00ED20C0" w:rsidRDefault="009F4369" w:rsidP="0060196D">
            <w:pPr>
              <w:spacing w:before="40" w:after="40"/>
              <w:rPr>
                <w:sz w:val="16"/>
              </w:rPr>
            </w:pPr>
            <w:r w:rsidRPr="00ED20C0">
              <w:rPr>
                <w:sz w:val="16"/>
              </w:rPr>
              <w:t>No (0 points)</w:t>
            </w:r>
          </w:p>
        </w:tc>
        <w:tc>
          <w:tcPr>
            <w:tcW w:w="2064" w:type="dxa"/>
            <w:tcBorders>
              <w:top w:val="nil"/>
              <w:left w:val="nil"/>
              <w:bottom w:val="nil"/>
              <w:right w:val="nil"/>
            </w:tcBorders>
          </w:tcPr>
          <w:p w:rsidR="009F4369" w:rsidRPr="00ED20C0" w:rsidRDefault="009F4369" w:rsidP="0060196D">
            <w:pPr>
              <w:spacing w:before="40" w:after="40"/>
              <w:jc w:val="right"/>
              <w:rPr>
                <w:sz w:val="16"/>
              </w:rPr>
            </w:pPr>
            <w:r w:rsidRPr="00ED20C0">
              <w:rPr>
                <w:sz w:val="16"/>
              </w:rPr>
              <w:t>Point(s):</w:t>
            </w:r>
          </w:p>
        </w:tc>
        <w:tc>
          <w:tcPr>
            <w:tcW w:w="996" w:type="dxa"/>
            <w:tcBorders>
              <w:top w:val="nil"/>
              <w:left w:val="nil"/>
              <w:right w:val="nil"/>
            </w:tcBorders>
          </w:tcPr>
          <w:p w:rsidR="009F4369" w:rsidRPr="00ED20C0" w:rsidRDefault="009F4369" w:rsidP="0060196D">
            <w:pPr>
              <w:spacing w:before="40" w:after="40"/>
              <w:rPr>
                <w:sz w:val="16"/>
              </w:rPr>
            </w:pPr>
          </w:p>
        </w:tc>
      </w:tr>
    </w:tbl>
    <w:p w:rsidR="009F4369" w:rsidRPr="00545882" w:rsidRDefault="009F4369" w:rsidP="009F4369"/>
    <w:p w:rsidR="009F4369" w:rsidRDefault="009F4369" w:rsidP="00F77964">
      <w:pPr>
        <w:pStyle w:val="Heading4"/>
        <w:numPr>
          <w:ilvl w:val="0"/>
          <w:numId w:val="57"/>
        </w:numPr>
      </w:pPr>
      <w:r>
        <w:t xml:space="preserve">For which other one-stop partner programs does the Center train staff on the co-enrollment of individuals in </w:t>
      </w:r>
      <w:r w:rsidRPr="00321EFE">
        <w:t xml:space="preserve">the </w:t>
      </w:r>
      <w:r>
        <w:t>National Farmworker Jobs Program (NFJP)?</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9F4369" w:rsidRDefault="009F4369" w:rsidP="0060196D">
            <w:pPr>
              <w:spacing w:before="40" w:after="40"/>
              <w:rPr>
                <w:strike/>
                <w:sz w:val="16"/>
                <w:szCs w:val="16"/>
              </w:rPr>
            </w:pPr>
            <w:r w:rsidRPr="009F4369">
              <w:rPr>
                <w:strike/>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9F4369" w:rsidRPr="00545882" w:rsidRDefault="009F4369" w:rsidP="009F4369"/>
    <w:p w:rsidR="009F4369" w:rsidRDefault="009F4369" w:rsidP="00F77964">
      <w:pPr>
        <w:pStyle w:val="Heading4"/>
        <w:numPr>
          <w:ilvl w:val="0"/>
          <w:numId w:val="57"/>
        </w:numPr>
      </w:pPr>
      <w:r>
        <w:lastRenderedPageBreak/>
        <w:t xml:space="preserve">For which other one-stop partner programs is it the standard practice for Center to, where appropriate, co-enroll individuals in the </w:t>
      </w:r>
      <w:proofErr w:type="spellStart"/>
      <w:r w:rsidRPr="00321EFE">
        <w:t>the</w:t>
      </w:r>
      <w:proofErr w:type="spellEnd"/>
      <w:r w:rsidRPr="00321EFE">
        <w:t xml:space="preserve"> </w:t>
      </w:r>
      <w:r>
        <w:t>National Farmworker Jobs Program (NFJP)?</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9F4369" w:rsidRDefault="009F4369" w:rsidP="0060196D">
            <w:pPr>
              <w:spacing w:before="40" w:after="40"/>
              <w:rPr>
                <w:strike/>
                <w:sz w:val="16"/>
                <w:szCs w:val="16"/>
              </w:rPr>
            </w:pPr>
            <w:r w:rsidRPr="009F4369">
              <w:rPr>
                <w:strike/>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9F4369" w:rsidRPr="00FD4EA2" w:rsidRDefault="009F4369" w:rsidP="009F4369"/>
    <w:p w:rsidR="009F4369" w:rsidRDefault="009F4369" w:rsidP="00F77964">
      <w:pPr>
        <w:pStyle w:val="Heading4"/>
        <w:numPr>
          <w:ilvl w:val="0"/>
          <w:numId w:val="57"/>
        </w:numPr>
      </w:pPr>
      <w:r>
        <w:t xml:space="preserve">For which other one-stop partner programs does the Center train staff on referrals to and from </w:t>
      </w:r>
      <w:r w:rsidRPr="00321EFE">
        <w:t xml:space="preserve">the </w:t>
      </w:r>
      <w:r>
        <w:t>National Farmworker Jobs Program (NFJP)?</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9F4369" w:rsidRDefault="009F4369" w:rsidP="0060196D">
            <w:pPr>
              <w:spacing w:before="40" w:after="40"/>
              <w:rPr>
                <w:strike/>
                <w:sz w:val="16"/>
                <w:szCs w:val="16"/>
              </w:rPr>
            </w:pPr>
            <w:r w:rsidRPr="009F4369">
              <w:rPr>
                <w:strike/>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9F4369" w:rsidRPr="00FD4EA2" w:rsidRDefault="009F4369" w:rsidP="009F4369"/>
    <w:p w:rsidR="009F4369" w:rsidRDefault="009F4369" w:rsidP="00F77964">
      <w:pPr>
        <w:pStyle w:val="Heading4"/>
        <w:numPr>
          <w:ilvl w:val="0"/>
          <w:numId w:val="57"/>
        </w:numPr>
      </w:pPr>
      <w:proofErr w:type="gramStart"/>
      <w:r>
        <w:lastRenderedPageBreak/>
        <w:t>Does</w:t>
      </w:r>
      <w:proofErr w:type="gramEnd"/>
      <w:r>
        <w:t xml:space="preserve"> National Farmworker Jobs Program (NFJP)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9F4369" w:rsidTr="0060196D">
        <w:tc>
          <w:tcPr>
            <w:tcW w:w="360" w:type="dxa"/>
          </w:tcPr>
          <w:p w:rsidR="009F4369" w:rsidRPr="00ED20C0" w:rsidRDefault="009F4369" w:rsidP="0060196D">
            <w:pPr>
              <w:spacing w:before="40" w:after="40"/>
              <w:jc w:val="center"/>
              <w:rPr>
                <w:caps/>
                <w:sz w:val="16"/>
              </w:rPr>
            </w:pPr>
          </w:p>
        </w:tc>
        <w:tc>
          <w:tcPr>
            <w:tcW w:w="3330" w:type="dxa"/>
            <w:tcBorders>
              <w:top w:val="nil"/>
              <w:bottom w:val="nil"/>
            </w:tcBorders>
          </w:tcPr>
          <w:p w:rsidR="009F4369" w:rsidRPr="00ED20C0" w:rsidRDefault="009F4369" w:rsidP="0060196D">
            <w:pPr>
              <w:spacing w:before="40" w:after="40"/>
              <w:rPr>
                <w:sz w:val="16"/>
              </w:rPr>
            </w:pPr>
            <w:r w:rsidRPr="00ED20C0">
              <w:rPr>
                <w:sz w:val="16"/>
              </w:rPr>
              <w:t>Yes (1 point)</w:t>
            </w:r>
          </w:p>
        </w:tc>
        <w:tc>
          <w:tcPr>
            <w:tcW w:w="360" w:type="dxa"/>
          </w:tcPr>
          <w:p w:rsidR="009F4369" w:rsidRPr="00ED20C0" w:rsidRDefault="009F4369" w:rsidP="0060196D">
            <w:pPr>
              <w:spacing w:before="40" w:after="40"/>
              <w:jc w:val="center"/>
              <w:rPr>
                <w:caps/>
                <w:sz w:val="16"/>
              </w:rPr>
            </w:pPr>
          </w:p>
        </w:tc>
        <w:tc>
          <w:tcPr>
            <w:tcW w:w="4410" w:type="dxa"/>
            <w:tcBorders>
              <w:top w:val="nil"/>
              <w:bottom w:val="nil"/>
              <w:right w:val="nil"/>
            </w:tcBorders>
          </w:tcPr>
          <w:p w:rsidR="009F4369" w:rsidRPr="00ED20C0" w:rsidRDefault="009F4369" w:rsidP="0060196D">
            <w:pPr>
              <w:spacing w:before="40" w:after="40"/>
              <w:rPr>
                <w:sz w:val="16"/>
              </w:rPr>
            </w:pPr>
            <w:r w:rsidRPr="00ED20C0">
              <w:rPr>
                <w:sz w:val="16"/>
              </w:rPr>
              <w:t>No (0 points)</w:t>
            </w:r>
          </w:p>
        </w:tc>
        <w:tc>
          <w:tcPr>
            <w:tcW w:w="2064" w:type="dxa"/>
            <w:tcBorders>
              <w:top w:val="nil"/>
              <w:left w:val="nil"/>
              <w:bottom w:val="nil"/>
              <w:right w:val="nil"/>
            </w:tcBorders>
          </w:tcPr>
          <w:p w:rsidR="009F4369" w:rsidRPr="00ED20C0" w:rsidRDefault="009F4369" w:rsidP="0060196D">
            <w:pPr>
              <w:spacing w:before="40" w:after="40"/>
              <w:jc w:val="right"/>
              <w:rPr>
                <w:sz w:val="16"/>
              </w:rPr>
            </w:pPr>
            <w:r w:rsidRPr="00ED20C0">
              <w:rPr>
                <w:sz w:val="16"/>
              </w:rPr>
              <w:t>Point(s):</w:t>
            </w:r>
          </w:p>
        </w:tc>
        <w:tc>
          <w:tcPr>
            <w:tcW w:w="996" w:type="dxa"/>
            <w:tcBorders>
              <w:top w:val="nil"/>
              <w:left w:val="nil"/>
              <w:right w:val="nil"/>
            </w:tcBorders>
          </w:tcPr>
          <w:p w:rsidR="009F4369" w:rsidRPr="00ED20C0" w:rsidRDefault="009F4369" w:rsidP="0060196D">
            <w:pPr>
              <w:spacing w:before="40" w:after="40"/>
              <w:rPr>
                <w:sz w:val="16"/>
              </w:rPr>
            </w:pPr>
          </w:p>
        </w:tc>
      </w:tr>
    </w:tbl>
    <w:p w:rsidR="0021768E" w:rsidRDefault="0021768E" w:rsidP="00F77964">
      <w:pPr>
        <w:pStyle w:val="Heading4"/>
        <w:numPr>
          <w:ilvl w:val="0"/>
          <w:numId w:val="57"/>
        </w:numPr>
      </w:pPr>
      <w:r>
        <w:t xml:space="preserve">Does </w:t>
      </w:r>
      <w:r w:rsidR="004D48CC">
        <w:t xml:space="preserve">National Farmworker Jobs Program (NFJP)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9F4369" w:rsidRDefault="009F4369" w:rsidP="009F4369">
      <w:pPr>
        <w:keepNext/>
        <w:keepLines/>
      </w:pPr>
    </w:p>
    <w:tbl>
      <w:tblPr>
        <w:tblStyle w:val="TableGrid"/>
        <w:tblW w:w="0" w:type="auto"/>
        <w:tblInd w:w="586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8184"/>
        <w:gridCol w:w="996"/>
      </w:tblGrid>
      <w:tr w:rsidR="009F4369" w:rsidTr="009F4369">
        <w:tc>
          <w:tcPr>
            <w:tcW w:w="8184" w:type="dxa"/>
          </w:tcPr>
          <w:p w:rsidR="009F4369" w:rsidRPr="00ED20C0" w:rsidRDefault="00D438BD" w:rsidP="009F4369">
            <w:pPr>
              <w:spacing w:before="120" w:after="120"/>
              <w:jc w:val="right"/>
              <w:rPr>
                <w:b/>
                <w:spacing w:val="20"/>
              </w:rPr>
            </w:pPr>
            <w:r>
              <w:rPr>
                <w:b/>
                <w:spacing w:val="20"/>
              </w:rPr>
              <w:t>4.5</w:t>
            </w:r>
            <w:r w:rsidR="009F4369">
              <w:rPr>
                <w:b/>
                <w:spacing w:val="20"/>
              </w:rPr>
              <w:t>.11</w:t>
            </w:r>
            <w:r w:rsidR="009F4369" w:rsidRPr="00ED20C0">
              <w:rPr>
                <w:b/>
                <w:spacing w:val="20"/>
              </w:rPr>
              <w:t xml:space="preserve">.  </w:t>
            </w:r>
            <w:r w:rsidR="009F4369">
              <w:rPr>
                <w:b/>
                <w:spacing w:val="20"/>
              </w:rPr>
              <w:t>National Farmworker Jobs Program Coordination</w:t>
            </w:r>
            <w:r w:rsidR="009F4369" w:rsidRPr="00ED20C0">
              <w:rPr>
                <w:b/>
                <w:spacing w:val="20"/>
              </w:rPr>
              <w:t xml:space="preserve"> Score:</w:t>
            </w:r>
          </w:p>
        </w:tc>
        <w:tc>
          <w:tcPr>
            <w:tcW w:w="996" w:type="dxa"/>
          </w:tcPr>
          <w:p w:rsidR="009F4369" w:rsidRPr="00ED20C0" w:rsidRDefault="009F4369" w:rsidP="0060196D">
            <w:pPr>
              <w:spacing w:before="120" w:after="120"/>
              <w:jc w:val="center"/>
              <w:rPr>
                <w:b/>
                <w:spacing w:val="20"/>
              </w:rPr>
            </w:pPr>
          </w:p>
        </w:tc>
      </w:tr>
    </w:tbl>
    <w:p w:rsidR="00BF733F" w:rsidRDefault="00BF733F" w:rsidP="00BF733F">
      <w:pPr>
        <w:pStyle w:val="Heading3"/>
        <w:numPr>
          <w:ilvl w:val="2"/>
          <w:numId w:val="1"/>
        </w:numPr>
        <w:ind w:left="2160" w:hanging="1152"/>
      </w:pPr>
      <w:r>
        <w:t xml:space="preserve">How well does the Center coordinate the </w:t>
      </w:r>
      <w:r w:rsidR="006711E6">
        <w:t>Ticket-to-Work (TTW) program with other one-stop partner programs</w:t>
      </w:r>
      <w:r>
        <w:t>?</w:t>
      </w:r>
    </w:p>
    <w:p w:rsidR="00BF733F" w:rsidRDefault="00BF733F" w:rsidP="00F77964">
      <w:pPr>
        <w:pStyle w:val="Heading4"/>
        <w:numPr>
          <w:ilvl w:val="0"/>
          <w:numId w:val="41"/>
        </w:numPr>
      </w:pPr>
      <w:r>
        <w:t xml:space="preserve">For which other one-stop partner programs does the Center have written policies and procedures on the co-enrollment of individuals in the </w:t>
      </w:r>
      <w:r w:rsidR="006711E6">
        <w:t>Ticket-to-Work (TTW) 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9F4369">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9F4369">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9F4369" w:rsidRDefault="009F4369" w:rsidP="0060196D">
            <w:pPr>
              <w:spacing w:before="40" w:after="40"/>
              <w:rPr>
                <w:strike/>
                <w:sz w:val="16"/>
                <w:szCs w:val="16"/>
              </w:rPr>
            </w:pPr>
            <w:r w:rsidRPr="009F4369">
              <w:rPr>
                <w:strike/>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BF733F" w:rsidRPr="000F7D8C" w:rsidRDefault="00BF733F" w:rsidP="00BF733F"/>
    <w:p w:rsidR="00BF733F" w:rsidRDefault="00BF733F" w:rsidP="00F77964">
      <w:pPr>
        <w:pStyle w:val="Heading4"/>
        <w:numPr>
          <w:ilvl w:val="0"/>
          <w:numId w:val="41"/>
        </w:numPr>
      </w:pPr>
      <w:r>
        <w:t xml:space="preserve">For which other one-stop partner programs does the Center have an integrated case management system that allows for the co-enrollment of individuals in the </w:t>
      </w:r>
      <w:r w:rsidR="006711E6">
        <w:t>Ticket-to-Work (TTW) 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9F4369" w:rsidRDefault="009F4369" w:rsidP="0060196D">
            <w:pPr>
              <w:spacing w:before="40" w:after="40"/>
              <w:rPr>
                <w:strike/>
                <w:sz w:val="16"/>
                <w:szCs w:val="16"/>
              </w:rPr>
            </w:pPr>
            <w:r w:rsidRPr="009F4369">
              <w:rPr>
                <w:strike/>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BF733F" w:rsidRPr="000F7D8C" w:rsidRDefault="00BF733F" w:rsidP="00BF733F"/>
    <w:p w:rsidR="00BF733F" w:rsidRDefault="00BF733F" w:rsidP="00F77964">
      <w:pPr>
        <w:pStyle w:val="Heading4"/>
        <w:numPr>
          <w:ilvl w:val="0"/>
          <w:numId w:val="41"/>
        </w:numPr>
      </w:pPr>
      <w:r>
        <w:t xml:space="preserve">Does the Center train staff on the co-enrollment of individuals in the </w:t>
      </w:r>
      <w:r w:rsidR="006711E6">
        <w:t xml:space="preserve">Ticket-to-Work (TTW) program </w:t>
      </w:r>
      <w:r>
        <w:t>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BF733F" w:rsidTr="00BF733F">
        <w:tc>
          <w:tcPr>
            <w:tcW w:w="360" w:type="dxa"/>
          </w:tcPr>
          <w:p w:rsidR="00BF733F" w:rsidRPr="00ED20C0" w:rsidRDefault="00BF733F" w:rsidP="00BF733F">
            <w:pPr>
              <w:spacing w:before="40" w:after="40"/>
              <w:jc w:val="center"/>
              <w:rPr>
                <w:caps/>
                <w:sz w:val="16"/>
              </w:rPr>
            </w:pPr>
          </w:p>
        </w:tc>
        <w:tc>
          <w:tcPr>
            <w:tcW w:w="3330" w:type="dxa"/>
            <w:tcBorders>
              <w:top w:val="nil"/>
              <w:bottom w:val="nil"/>
            </w:tcBorders>
          </w:tcPr>
          <w:p w:rsidR="00BF733F" w:rsidRPr="00ED20C0" w:rsidRDefault="00BF733F" w:rsidP="00BF733F">
            <w:pPr>
              <w:spacing w:before="40" w:after="40"/>
              <w:rPr>
                <w:sz w:val="16"/>
              </w:rPr>
            </w:pPr>
            <w:r w:rsidRPr="00ED20C0">
              <w:rPr>
                <w:sz w:val="16"/>
              </w:rPr>
              <w:t>Yes (1 point)</w:t>
            </w:r>
          </w:p>
        </w:tc>
        <w:tc>
          <w:tcPr>
            <w:tcW w:w="360" w:type="dxa"/>
          </w:tcPr>
          <w:p w:rsidR="00BF733F" w:rsidRPr="00ED20C0" w:rsidRDefault="00BF733F" w:rsidP="00BF733F">
            <w:pPr>
              <w:spacing w:before="40" w:after="40"/>
              <w:jc w:val="center"/>
              <w:rPr>
                <w:caps/>
                <w:sz w:val="16"/>
              </w:rPr>
            </w:pPr>
          </w:p>
        </w:tc>
        <w:tc>
          <w:tcPr>
            <w:tcW w:w="4410" w:type="dxa"/>
            <w:tcBorders>
              <w:top w:val="nil"/>
              <w:bottom w:val="nil"/>
              <w:right w:val="nil"/>
            </w:tcBorders>
          </w:tcPr>
          <w:p w:rsidR="00BF733F" w:rsidRPr="00ED20C0" w:rsidRDefault="00BF733F" w:rsidP="00BF733F">
            <w:pPr>
              <w:spacing w:before="40" w:after="40"/>
              <w:rPr>
                <w:sz w:val="16"/>
              </w:rPr>
            </w:pPr>
            <w:r w:rsidRPr="00ED20C0">
              <w:rPr>
                <w:sz w:val="16"/>
              </w:rPr>
              <w:t>No (0 points)</w:t>
            </w:r>
          </w:p>
        </w:tc>
        <w:tc>
          <w:tcPr>
            <w:tcW w:w="2064" w:type="dxa"/>
            <w:tcBorders>
              <w:top w:val="nil"/>
              <w:left w:val="nil"/>
              <w:bottom w:val="nil"/>
              <w:right w:val="nil"/>
            </w:tcBorders>
          </w:tcPr>
          <w:p w:rsidR="00BF733F" w:rsidRPr="00ED20C0" w:rsidRDefault="00BF733F" w:rsidP="00BF733F">
            <w:pPr>
              <w:spacing w:before="40" w:after="40"/>
              <w:jc w:val="right"/>
              <w:rPr>
                <w:sz w:val="16"/>
              </w:rPr>
            </w:pPr>
            <w:r w:rsidRPr="00ED20C0">
              <w:rPr>
                <w:sz w:val="16"/>
              </w:rPr>
              <w:t>Point(s):</w:t>
            </w:r>
          </w:p>
        </w:tc>
        <w:tc>
          <w:tcPr>
            <w:tcW w:w="996" w:type="dxa"/>
            <w:tcBorders>
              <w:top w:val="nil"/>
              <w:left w:val="nil"/>
              <w:right w:val="nil"/>
            </w:tcBorders>
          </w:tcPr>
          <w:p w:rsidR="00BF733F" w:rsidRPr="00ED20C0" w:rsidRDefault="00BF733F" w:rsidP="00BF733F">
            <w:pPr>
              <w:spacing w:before="40" w:after="40"/>
              <w:rPr>
                <w:sz w:val="16"/>
              </w:rPr>
            </w:pPr>
          </w:p>
        </w:tc>
      </w:tr>
    </w:tbl>
    <w:p w:rsidR="00BF733F" w:rsidRPr="00545882" w:rsidRDefault="00BF733F" w:rsidP="00BF733F"/>
    <w:p w:rsidR="00BF733F" w:rsidRDefault="00BF733F" w:rsidP="00F77964">
      <w:pPr>
        <w:pStyle w:val="Heading4"/>
        <w:numPr>
          <w:ilvl w:val="0"/>
          <w:numId w:val="41"/>
        </w:numPr>
      </w:pPr>
      <w:r>
        <w:t xml:space="preserve">For which other one-stop partner programs does the Center train staff on the co-enrollment of individuals in the </w:t>
      </w:r>
      <w:r w:rsidR="006711E6">
        <w:t>Ticket-to-Work (TTW) 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9F4369" w:rsidRDefault="009F4369" w:rsidP="0060196D">
            <w:pPr>
              <w:spacing w:before="40" w:after="40"/>
              <w:rPr>
                <w:strike/>
                <w:sz w:val="16"/>
                <w:szCs w:val="16"/>
              </w:rPr>
            </w:pPr>
            <w:r w:rsidRPr="009F4369">
              <w:rPr>
                <w:strike/>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BF733F" w:rsidRPr="00864704" w:rsidRDefault="00BF733F" w:rsidP="00BF733F"/>
    <w:p w:rsidR="00BF733F" w:rsidRDefault="00BF733F" w:rsidP="00F77964">
      <w:pPr>
        <w:pStyle w:val="Heading4"/>
        <w:numPr>
          <w:ilvl w:val="0"/>
          <w:numId w:val="41"/>
        </w:numPr>
      </w:pPr>
      <w:r>
        <w:t xml:space="preserve">For which other one-stop partner programs is it the standard practice for Center to, where appropriate, co-enroll individuals in </w:t>
      </w:r>
      <w:r w:rsidR="001036CA">
        <w:t>the Ticket-to-Work (TTW) 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9F4369" w:rsidRDefault="009F4369" w:rsidP="0060196D">
            <w:pPr>
              <w:spacing w:before="40" w:after="40"/>
              <w:rPr>
                <w:strike/>
                <w:sz w:val="16"/>
                <w:szCs w:val="16"/>
              </w:rPr>
            </w:pPr>
            <w:r w:rsidRPr="009F4369">
              <w:rPr>
                <w:strike/>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BF733F" w:rsidRPr="00FD4EA2" w:rsidRDefault="00BF733F" w:rsidP="00BF733F"/>
    <w:p w:rsidR="00BF733F" w:rsidRDefault="00BF733F" w:rsidP="00F77964">
      <w:pPr>
        <w:pStyle w:val="Heading4"/>
        <w:numPr>
          <w:ilvl w:val="0"/>
          <w:numId w:val="41"/>
        </w:numPr>
      </w:pPr>
      <w:r>
        <w:t xml:space="preserve">For which other one-stop partner programs does the Center train staff on referrals to and from the </w:t>
      </w:r>
      <w:r w:rsidR="001036CA">
        <w:t>Ticket-to-Work (TTW) 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9F4369" w:rsidRDefault="009F4369" w:rsidP="0060196D">
            <w:pPr>
              <w:spacing w:before="40" w:after="40"/>
              <w:rPr>
                <w:strike/>
                <w:sz w:val="16"/>
                <w:szCs w:val="16"/>
              </w:rPr>
            </w:pPr>
            <w:r w:rsidRPr="009F4369">
              <w:rPr>
                <w:strike/>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BF733F" w:rsidRPr="00FD4EA2" w:rsidRDefault="00BF733F" w:rsidP="00BF733F"/>
    <w:p w:rsidR="00BF733F" w:rsidRDefault="00BF733F" w:rsidP="00F77964">
      <w:pPr>
        <w:pStyle w:val="Heading4"/>
        <w:numPr>
          <w:ilvl w:val="0"/>
          <w:numId w:val="41"/>
        </w:numPr>
      </w:pPr>
      <w:proofErr w:type="gramStart"/>
      <w:r>
        <w:t>Does</w:t>
      </w:r>
      <w:proofErr w:type="gramEnd"/>
      <w:r>
        <w:t xml:space="preserve"> </w:t>
      </w:r>
      <w:r w:rsidR="001036CA">
        <w:t xml:space="preserve">Ticket-to-Work (TTW) program </w:t>
      </w:r>
      <w:r>
        <w:t>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BF733F" w:rsidTr="00BF733F">
        <w:tc>
          <w:tcPr>
            <w:tcW w:w="360" w:type="dxa"/>
          </w:tcPr>
          <w:p w:rsidR="00BF733F" w:rsidRPr="00ED20C0" w:rsidRDefault="00BF733F" w:rsidP="00BF733F">
            <w:pPr>
              <w:spacing w:before="40" w:after="40"/>
              <w:jc w:val="center"/>
              <w:rPr>
                <w:caps/>
                <w:sz w:val="16"/>
              </w:rPr>
            </w:pPr>
          </w:p>
        </w:tc>
        <w:tc>
          <w:tcPr>
            <w:tcW w:w="3330" w:type="dxa"/>
            <w:tcBorders>
              <w:top w:val="nil"/>
              <w:bottom w:val="nil"/>
            </w:tcBorders>
          </w:tcPr>
          <w:p w:rsidR="00BF733F" w:rsidRPr="00ED20C0" w:rsidRDefault="00BF733F" w:rsidP="00BF733F">
            <w:pPr>
              <w:spacing w:before="40" w:after="40"/>
              <w:rPr>
                <w:sz w:val="16"/>
              </w:rPr>
            </w:pPr>
            <w:r w:rsidRPr="00ED20C0">
              <w:rPr>
                <w:sz w:val="16"/>
              </w:rPr>
              <w:t>Yes (1 point)</w:t>
            </w:r>
          </w:p>
        </w:tc>
        <w:tc>
          <w:tcPr>
            <w:tcW w:w="360" w:type="dxa"/>
          </w:tcPr>
          <w:p w:rsidR="00BF733F" w:rsidRPr="00ED20C0" w:rsidRDefault="00BF733F" w:rsidP="00BF733F">
            <w:pPr>
              <w:spacing w:before="40" w:after="40"/>
              <w:jc w:val="center"/>
              <w:rPr>
                <w:caps/>
                <w:sz w:val="16"/>
              </w:rPr>
            </w:pPr>
          </w:p>
        </w:tc>
        <w:tc>
          <w:tcPr>
            <w:tcW w:w="4410" w:type="dxa"/>
            <w:tcBorders>
              <w:top w:val="nil"/>
              <w:bottom w:val="nil"/>
              <w:right w:val="nil"/>
            </w:tcBorders>
          </w:tcPr>
          <w:p w:rsidR="00BF733F" w:rsidRPr="00ED20C0" w:rsidRDefault="00BF733F" w:rsidP="00BF733F">
            <w:pPr>
              <w:spacing w:before="40" w:after="40"/>
              <w:rPr>
                <w:sz w:val="16"/>
              </w:rPr>
            </w:pPr>
            <w:r w:rsidRPr="00ED20C0">
              <w:rPr>
                <w:sz w:val="16"/>
              </w:rPr>
              <w:t>No (0 points)</w:t>
            </w:r>
          </w:p>
        </w:tc>
        <w:tc>
          <w:tcPr>
            <w:tcW w:w="2064" w:type="dxa"/>
            <w:tcBorders>
              <w:top w:val="nil"/>
              <w:left w:val="nil"/>
              <w:bottom w:val="nil"/>
              <w:right w:val="nil"/>
            </w:tcBorders>
          </w:tcPr>
          <w:p w:rsidR="00BF733F" w:rsidRPr="00ED20C0" w:rsidRDefault="00BF733F" w:rsidP="00BF733F">
            <w:pPr>
              <w:spacing w:before="40" w:after="40"/>
              <w:jc w:val="right"/>
              <w:rPr>
                <w:sz w:val="16"/>
              </w:rPr>
            </w:pPr>
            <w:r w:rsidRPr="00ED20C0">
              <w:rPr>
                <w:sz w:val="16"/>
              </w:rPr>
              <w:t>Point(s):</w:t>
            </w:r>
          </w:p>
        </w:tc>
        <w:tc>
          <w:tcPr>
            <w:tcW w:w="996" w:type="dxa"/>
            <w:tcBorders>
              <w:top w:val="nil"/>
              <w:left w:val="nil"/>
              <w:right w:val="nil"/>
            </w:tcBorders>
          </w:tcPr>
          <w:p w:rsidR="00BF733F" w:rsidRPr="00ED20C0" w:rsidRDefault="00BF733F" w:rsidP="00BF733F">
            <w:pPr>
              <w:spacing w:before="40" w:after="40"/>
              <w:rPr>
                <w:sz w:val="16"/>
              </w:rPr>
            </w:pPr>
          </w:p>
        </w:tc>
      </w:tr>
    </w:tbl>
    <w:p w:rsidR="0021768E" w:rsidRDefault="0021768E" w:rsidP="00F77964">
      <w:pPr>
        <w:pStyle w:val="Heading4"/>
        <w:numPr>
          <w:ilvl w:val="0"/>
          <w:numId w:val="41"/>
        </w:numPr>
      </w:pPr>
      <w:r>
        <w:lastRenderedPageBreak/>
        <w:t xml:space="preserve">Does </w:t>
      </w:r>
      <w:r w:rsidR="004D48CC">
        <w:t xml:space="preserve">Ticket-to-Work (TTW) program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BF733F" w:rsidRDefault="00BF733F" w:rsidP="00BF733F">
      <w:pPr>
        <w:keepNext/>
        <w:keepLines/>
      </w:pPr>
    </w:p>
    <w:tbl>
      <w:tblPr>
        <w:tblStyle w:val="TableGrid"/>
        <w:tblW w:w="0" w:type="auto"/>
        <w:tblInd w:w="829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754"/>
        <w:gridCol w:w="996"/>
      </w:tblGrid>
      <w:tr w:rsidR="00BF733F" w:rsidTr="001036CA">
        <w:tc>
          <w:tcPr>
            <w:tcW w:w="5754" w:type="dxa"/>
          </w:tcPr>
          <w:p w:rsidR="00BF733F" w:rsidRPr="00ED20C0" w:rsidRDefault="00D438BD" w:rsidP="009F4369">
            <w:pPr>
              <w:spacing w:before="120" w:after="120"/>
              <w:jc w:val="right"/>
              <w:rPr>
                <w:b/>
                <w:spacing w:val="20"/>
              </w:rPr>
            </w:pPr>
            <w:r>
              <w:rPr>
                <w:b/>
                <w:spacing w:val="20"/>
              </w:rPr>
              <w:t>4.5</w:t>
            </w:r>
            <w:r w:rsidR="00BF733F">
              <w:rPr>
                <w:b/>
                <w:spacing w:val="20"/>
              </w:rPr>
              <w:t>.</w:t>
            </w:r>
            <w:r w:rsidR="003A4397">
              <w:rPr>
                <w:b/>
                <w:spacing w:val="20"/>
              </w:rPr>
              <w:t>1</w:t>
            </w:r>
            <w:r w:rsidR="009F4369">
              <w:rPr>
                <w:b/>
                <w:spacing w:val="20"/>
              </w:rPr>
              <w:t>2</w:t>
            </w:r>
            <w:r w:rsidR="00BF733F" w:rsidRPr="00ED20C0">
              <w:rPr>
                <w:b/>
                <w:spacing w:val="20"/>
              </w:rPr>
              <w:t xml:space="preserve">.  </w:t>
            </w:r>
            <w:r w:rsidR="001036CA">
              <w:rPr>
                <w:b/>
                <w:spacing w:val="20"/>
              </w:rPr>
              <w:t>Ticket-to-Work</w:t>
            </w:r>
            <w:r w:rsidR="00BF733F">
              <w:rPr>
                <w:b/>
                <w:spacing w:val="20"/>
              </w:rPr>
              <w:t xml:space="preserve"> Coordination</w:t>
            </w:r>
            <w:r w:rsidR="00BF733F" w:rsidRPr="00ED20C0">
              <w:rPr>
                <w:b/>
                <w:spacing w:val="20"/>
              </w:rPr>
              <w:t xml:space="preserve"> Score:</w:t>
            </w:r>
          </w:p>
        </w:tc>
        <w:tc>
          <w:tcPr>
            <w:tcW w:w="996" w:type="dxa"/>
          </w:tcPr>
          <w:p w:rsidR="00BF733F" w:rsidRPr="00ED20C0" w:rsidRDefault="00BF733F" w:rsidP="00BF733F">
            <w:pPr>
              <w:spacing w:before="120" w:after="120"/>
              <w:jc w:val="center"/>
              <w:rPr>
                <w:b/>
                <w:spacing w:val="20"/>
              </w:rPr>
            </w:pPr>
          </w:p>
        </w:tc>
      </w:tr>
    </w:tbl>
    <w:p w:rsidR="00BF733F" w:rsidRDefault="00BF733F" w:rsidP="00BF733F">
      <w:pPr>
        <w:keepNext/>
        <w:keepLines/>
      </w:pPr>
    </w:p>
    <w:p w:rsidR="009F4369" w:rsidRDefault="009F4369" w:rsidP="009F4369">
      <w:pPr>
        <w:pStyle w:val="Heading3"/>
        <w:numPr>
          <w:ilvl w:val="2"/>
          <w:numId w:val="1"/>
        </w:numPr>
        <w:ind w:left="2160" w:hanging="1152"/>
      </w:pPr>
      <w:r>
        <w:t>How well does the Center coordinate the Senior Community Service Employment Program (SCSEP) with other one-stop partner programs?</w:t>
      </w:r>
    </w:p>
    <w:p w:rsidR="009F4369" w:rsidRDefault="009F4369" w:rsidP="00F77964">
      <w:pPr>
        <w:pStyle w:val="Heading4"/>
        <w:numPr>
          <w:ilvl w:val="0"/>
          <w:numId w:val="42"/>
        </w:numPr>
      </w:pPr>
      <w:r>
        <w:t>For which other one-stop partner programs does the Center have written policies and procedures on the co-enrollment of individuals in the Senior Community Service Employment Program (SCSEP)?</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9F4369">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9F4369">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9F4369" w:rsidRDefault="009F4369" w:rsidP="0060196D">
            <w:pPr>
              <w:spacing w:before="40" w:after="40"/>
              <w:rPr>
                <w:strike/>
                <w:sz w:val="16"/>
                <w:szCs w:val="16"/>
              </w:rPr>
            </w:pPr>
            <w:r w:rsidRPr="009F4369">
              <w:rPr>
                <w:strike/>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9F4369" w:rsidRPr="00074617" w:rsidRDefault="009F4369" w:rsidP="009F4369"/>
    <w:p w:rsidR="009F4369" w:rsidRDefault="009F4369" w:rsidP="00F77964">
      <w:pPr>
        <w:pStyle w:val="Heading4"/>
        <w:numPr>
          <w:ilvl w:val="0"/>
          <w:numId w:val="42"/>
        </w:numPr>
      </w:pPr>
      <w:r>
        <w:t>For which other one-stop partner programs does the Center have an integrated case management system that allows for the co-enrollment of individuals in the Senior Community Service Employment Program (SCSEP)?</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9F4369" w:rsidRDefault="009F4369" w:rsidP="0060196D">
            <w:pPr>
              <w:spacing w:before="40" w:after="40"/>
              <w:rPr>
                <w:strike/>
                <w:sz w:val="16"/>
                <w:szCs w:val="16"/>
              </w:rPr>
            </w:pPr>
            <w:r w:rsidRPr="009F4369">
              <w:rPr>
                <w:strike/>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9F4369" w:rsidRPr="000F7D8C" w:rsidRDefault="009F4369" w:rsidP="009F4369"/>
    <w:p w:rsidR="009F4369" w:rsidRDefault="009F4369" w:rsidP="00F77964">
      <w:pPr>
        <w:pStyle w:val="Heading4"/>
        <w:numPr>
          <w:ilvl w:val="0"/>
          <w:numId w:val="42"/>
        </w:numPr>
      </w:pPr>
      <w:r>
        <w:t>Does the Center train staff on the co-enrollment of individuals in the Senior Community Service Employment Program (SCSEP)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9F4369" w:rsidTr="0060196D">
        <w:tc>
          <w:tcPr>
            <w:tcW w:w="360" w:type="dxa"/>
          </w:tcPr>
          <w:p w:rsidR="009F4369" w:rsidRPr="00ED20C0" w:rsidRDefault="009F4369" w:rsidP="0060196D">
            <w:pPr>
              <w:spacing w:before="40" w:after="40"/>
              <w:jc w:val="center"/>
              <w:rPr>
                <w:caps/>
                <w:sz w:val="16"/>
              </w:rPr>
            </w:pPr>
          </w:p>
        </w:tc>
        <w:tc>
          <w:tcPr>
            <w:tcW w:w="3330" w:type="dxa"/>
            <w:tcBorders>
              <w:top w:val="nil"/>
              <w:bottom w:val="nil"/>
            </w:tcBorders>
          </w:tcPr>
          <w:p w:rsidR="009F4369" w:rsidRPr="00ED20C0" w:rsidRDefault="009F4369" w:rsidP="0060196D">
            <w:pPr>
              <w:spacing w:before="40" w:after="40"/>
              <w:rPr>
                <w:sz w:val="16"/>
              </w:rPr>
            </w:pPr>
            <w:r w:rsidRPr="00ED20C0">
              <w:rPr>
                <w:sz w:val="16"/>
              </w:rPr>
              <w:t>Yes (1 point)</w:t>
            </w:r>
          </w:p>
        </w:tc>
        <w:tc>
          <w:tcPr>
            <w:tcW w:w="360" w:type="dxa"/>
          </w:tcPr>
          <w:p w:rsidR="009F4369" w:rsidRPr="00ED20C0" w:rsidRDefault="009F4369" w:rsidP="0060196D">
            <w:pPr>
              <w:spacing w:before="40" w:after="40"/>
              <w:jc w:val="center"/>
              <w:rPr>
                <w:caps/>
                <w:sz w:val="16"/>
              </w:rPr>
            </w:pPr>
          </w:p>
        </w:tc>
        <w:tc>
          <w:tcPr>
            <w:tcW w:w="4410" w:type="dxa"/>
            <w:tcBorders>
              <w:top w:val="nil"/>
              <w:bottom w:val="nil"/>
              <w:right w:val="nil"/>
            </w:tcBorders>
          </w:tcPr>
          <w:p w:rsidR="009F4369" w:rsidRPr="00ED20C0" w:rsidRDefault="009F4369" w:rsidP="0060196D">
            <w:pPr>
              <w:spacing w:before="40" w:after="40"/>
              <w:rPr>
                <w:sz w:val="16"/>
              </w:rPr>
            </w:pPr>
            <w:r w:rsidRPr="00ED20C0">
              <w:rPr>
                <w:sz w:val="16"/>
              </w:rPr>
              <w:t>No (0 points)</w:t>
            </w:r>
          </w:p>
        </w:tc>
        <w:tc>
          <w:tcPr>
            <w:tcW w:w="2064" w:type="dxa"/>
            <w:tcBorders>
              <w:top w:val="nil"/>
              <w:left w:val="nil"/>
              <w:bottom w:val="nil"/>
              <w:right w:val="nil"/>
            </w:tcBorders>
          </w:tcPr>
          <w:p w:rsidR="009F4369" w:rsidRPr="00ED20C0" w:rsidRDefault="009F4369" w:rsidP="0060196D">
            <w:pPr>
              <w:spacing w:before="40" w:after="40"/>
              <w:jc w:val="right"/>
              <w:rPr>
                <w:sz w:val="16"/>
              </w:rPr>
            </w:pPr>
            <w:r w:rsidRPr="00ED20C0">
              <w:rPr>
                <w:sz w:val="16"/>
              </w:rPr>
              <w:t>Point(s):</w:t>
            </w:r>
          </w:p>
        </w:tc>
        <w:tc>
          <w:tcPr>
            <w:tcW w:w="996" w:type="dxa"/>
            <w:tcBorders>
              <w:top w:val="nil"/>
              <w:left w:val="nil"/>
              <w:right w:val="nil"/>
            </w:tcBorders>
          </w:tcPr>
          <w:p w:rsidR="009F4369" w:rsidRPr="00ED20C0" w:rsidRDefault="009F4369" w:rsidP="0060196D">
            <w:pPr>
              <w:spacing w:before="40" w:after="40"/>
              <w:rPr>
                <w:sz w:val="16"/>
              </w:rPr>
            </w:pPr>
          </w:p>
        </w:tc>
      </w:tr>
    </w:tbl>
    <w:p w:rsidR="009F4369" w:rsidRPr="00545882" w:rsidRDefault="009F4369" w:rsidP="009F4369"/>
    <w:p w:rsidR="009F4369" w:rsidRDefault="009F4369" w:rsidP="00F77964">
      <w:pPr>
        <w:pStyle w:val="Heading4"/>
        <w:numPr>
          <w:ilvl w:val="0"/>
          <w:numId w:val="42"/>
        </w:numPr>
      </w:pPr>
      <w:r>
        <w:t>For which other one-stop partner programs does the Center train staff on the co-enrollment of individuals in the Senior Community Service Employment Program (SCSEP)?</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9F4369" w:rsidRDefault="009F4369" w:rsidP="0060196D">
            <w:pPr>
              <w:spacing w:before="40" w:after="40"/>
              <w:rPr>
                <w:strike/>
                <w:sz w:val="16"/>
                <w:szCs w:val="16"/>
              </w:rPr>
            </w:pPr>
            <w:r w:rsidRPr="009F4369">
              <w:rPr>
                <w:strike/>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9F4369" w:rsidRPr="00545882" w:rsidRDefault="009F4369" w:rsidP="009F4369"/>
    <w:p w:rsidR="009F4369" w:rsidRDefault="009F4369" w:rsidP="00F77964">
      <w:pPr>
        <w:pStyle w:val="Heading4"/>
        <w:numPr>
          <w:ilvl w:val="0"/>
          <w:numId w:val="42"/>
        </w:numPr>
      </w:pPr>
      <w:r>
        <w:t>For which other one-stop partner programs is it the standard practice for Center to, where appropriate, co-enroll individuals in the Senior Community Service Employment Program (SCSEP)?</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9F4369" w:rsidRDefault="009F4369" w:rsidP="0060196D">
            <w:pPr>
              <w:spacing w:before="40" w:after="40"/>
              <w:rPr>
                <w:strike/>
                <w:sz w:val="16"/>
                <w:szCs w:val="16"/>
              </w:rPr>
            </w:pPr>
            <w:r w:rsidRPr="009F4369">
              <w:rPr>
                <w:strike/>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9F4369" w:rsidRPr="00FD4EA2" w:rsidRDefault="009F4369" w:rsidP="009F4369"/>
    <w:p w:rsidR="009F4369" w:rsidRDefault="009F4369" w:rsidP="00F77964">
      <w:pPr>
        <w:pStyle w:val="Heading4"/>
        <w:numPr>
          <w:ilvl w:val="0"/>
          <w:numId w:val="42"/>
        </w:numPr>
      </w:pPr>
      <w:r>
        <w:t>For which other one-stop partner programs does the Center train staff on referrals to and from the Senior Community Service Employment Program (SCSEP)?</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Youth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Adult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Title I Dislocated Worker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PROMISE JOBS (TANF)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Trade Act Assistance (1 point)</w:t>
            </w:r>
          </w:p>
        </w:tc>
        <w:tc>
          <w:tcPr>
            <w:tcW w:w="360" w:type="dxa"/>
            <w:tcBorders>
              <w:bottom w:val="single" w:sz="4" w:space="0" w:color="auto"/>
            </w:tcBorders>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shd w:val="clear" w:color="auto" w:fill="000000" w:themeFill="text1"/>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9F4369" w:rsidRDefault="009F4369" w:rsidP="0060196D">
            <w:pPr>
              <w:spacing w:before="40" w:after="40"/>
              <w:rPr>
                <w:strike/>
                <w:sz w:val="16"/>
                <w:szCs w:val="16"/>
              </w:rPr>
            </w:pPr>
            <w:r w:rsidRPr="009F4369">
              <w:rPr>
                <w:strike/>
                <w:sz w:val="16"/>
                <w:szCs w:val="16"/>
              </w:rPr>
              <w:t>Senior Community Service Employment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Job Corps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YouthBuild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Unemployment Insurance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jc w:val="center"/>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Ticket-to-Work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Pr>
          <w:p w:rsidR="009F4369" w:rsidRPr="002C0EC6" w:rsidRDefault="009F4369" w:rsidP="0060196D">
            <w:pPr>
              <w:spacing w:before="40" w:after="40"/>
              <w:rPr>
                <w:caps/>
                <w:sz w:val="16"/>
                <w:szCs w:val="16"/>
              </w:rPr>
            </w:pPr>
          </w:p>
        </w:tc>
        <w:tc>
          <w:tcPr>
            <w:tcW w:w="3780" w:type="dxa"/>
            <w:tcBorders>
              <w:top w:val="nil"/>
              <w:bottom w:val="nil"/>
            </w:tcBorders>
          </w:tcPr>
          <w:p w:rsidR="009F4369" w:rsidRPr="002C0EC6" w:rsidRDefault="009F4369" w:rsidP="0060196D">
            <w:pPr>
              <w:spacing w:before="40" w:after="40"/>
              <w:rPr>
                <w:sz w:val="16"/>
                <w:szCs w:val="16"/>
              </w:rPr>
            </w:pPr>
            <w:r w:rsidRPr="002C0EC6">
              <w:rPr>
                <w:sz w:val="16"/>
                <w:szCs w:val="16"/>
              </w:rPr>
              <w:t>National Dislocated Worker Grant (1 point)</w:t>
            </w:r>
          </w:p>
        </w:tc>
        <w:tc>
          <w:tcPr>
            <w:tcW w:w="360" w:type="dxa"/>
          </w:tcPr>
          <w:p w:rsidR="009F4369" w:rsidRPr="002C0EC6" w:rsidRDefault="009F4369" w:rsidP="0060196D">
            <w:pPr>
              <w:spacing w:before="40" w:after="40"/>
              <w:jc w:val="center"/>
              <w:rPr>
                <w:caps/>
                <w:sz w:val="16"/>
                <w:szCs w:val="16"/>
              </w:rPr>
            </w:pPr>
          </w:p>
        </w:tc>
        <w:tc>
          <w:tcPr>
            <w:tcW w:w="5850" w:type="dxa"/>
            <w:tcBorders>
              <w:top w:val="nil"/>
              <w:bottom w:val="nil"/>
              <w:right w:val="nil"/>
            </w:tcBorders>
          </w:tcPr>
          <w:p w:rsidR="009F4369" w:rsidRPr="002C0EC6" w:rsidRDefault="009F4369"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bottom w:val="single" w:sz="4" w:space="0" w:color="auto"/>
            </w:tcBorders>
          </w:tcPr>
          <w:p w:rsidR="009F4369" w:rsidRPr="002C0EC6" w:rsidRDefault="009F4369" w:rsidP="0060196D">
            <w:pPr>
              <w:spacing w:before="40" w:after="40"/>
              <w:rPr>
                <w:caps/>
                <w:sz w:val="16"/>
                <w:szCs w:val="16"/>
              </w:rPr>
            </w:pPr>
          </w:p>
        </w:tc>
        <w:tc>
          <w:tcPr>
            <w:tcW w:w="360" w:type="dxa"/>
            <w:gridSpan w:val="3"/>
            <w:tcBorders>
              <w:top w:val="nil"/>
              <w:bottom w:val="nil"/>
              <w:right w:val="nil"/>
            </w:tcBorders>
          </w:tcPr>
          <w:p w:rsidR="009F4369" w:rsidRPr="002C0EC6" w:rsidRDefault="009F4369"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9F4369" w:rsidRPr="002C0EC6" w:rsidRDefault="009F4369" w:rsidP="0060196D">
            <w:pPr>
              <w:spacing w:before="40" w:after="40"/>
              <w:rPr>
                <w:sz w:val="16"/>
                <w:szCs w:val="16"/>
              </w:rPr>
            </w:pPr>
          </w:p>
        </w:tc>
      </w:tr>
      <w:tr w:rsidR="009F4369" w:rsidRPr="002C0EC6" w:rsidTr="0060196D">
        <w:tc>
          <w:tcPr>
            <w:tcW w:w="360" w:type="dxa"/>
            <w:tcBorders>
              <w:left w:val="nil"/>
              <w:bottom w:val="nil"/>
              <w:right w:val="nil"/>
            </w:tcBorders>
          </w:tcPr>
          <w:p w:rsidR="009F4369" w:rsidRPr="002C0EC6" w:rsidRDefault="009F4369" w:rsidP="0060196D">
            <w:pPr>
              <w:spacing w:before="40" w:after="40"/>
              <w:rPr>
                <w:caps/>
                <w:sz w:val="16"/>
                <w:szCs w:val="16"/>
              </w:rPr>
            </w:pPr>
          </w:p>
        </w:tc>
        <w:tc>
          <w:tcPr>
            <w:tcW w:w="3780" w:type="dxa"/>
            <w:tcBorders>
              <w:top w:val="nil"/>
              <w:left w:val="nil"/>
              <w:bottom w:val="nil"/>
              <w:right w:val="nil"/>
            </w:tcBorders>
          </w:tcPr>
          <w:p w:rsidR="009F4369" w:rsidRPr="002C0EC6" w:rsidRDefault="009F4369" w:rsidP="0060196D">
            <w:pPr>
              <w:spacing w:before="40" w:after="40"/>
              <w:rPr>
                <w:sz w:val="16"/>
                <w:szCs w:val="16"/>
              </w:rPr>
            </w:pPr>
          </w:p>
        </w:tc>
        <w:tc>
          <w:tcPr>
            <w:tcW w:w="360" w:type="dxa"/>
            <w:tcBorders>
              <w:top w:val="nil"/>
              <w:left w:val="nil"/>
              <w:bottom w:val="nil"/>
              <w:right w:val="nil"/>
            </w:tcBorders>
          </w:tcPr>
          <w:p w:rsidR="009F4369" w:rsidRPr="002C0EC6" w:rsidRDefault="009F4369" w:rsidP="0060196D">
            <w:pPr>
              <w:spacing w:before="40" w:after="40"/>
              <w:jc w:val="center"/>
              <w:rPr>
                <w:caps/>
                <w:sz w:val="16"/>
                <w:szCs w:val="16"/>
              </w:rPr>
            </w:pPr>
          </w:p>
        </w:tc>
        <w:tc>
          <w:tcPr>
            <w:tcW w:w="5850" w:type="dxa"/>
            <w:tcBorders>
              <w:top w:val="nil"/>
              <w:left w:val="nil"/>
              <w:bottom w:val="nil"/>
              <w:right w:val="nil"/>
            </w:tcBorders>
          </w:tcPr>
          <w:p w:rsidR="009F4369" w:rsidRPr="002C0EC6" w:rsidRDefault="009F4369"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9F4369" w:rsidRPr="002C0EC6" w:rsidRDefault="009F4369" w:rsidP="0060196D">
            <w:pPr>
              <w:spacing w:before="40" w:after="40"/>
              <w:jc w:val="center"/>
              <w:rPr>
                <w:sz w:val="16"/>
                <w:szCs w:val="16"/>
              </w:rPr>
            </w:pPr>
          </w:p>
        </w:tc>
      </w:tr>
    </w:tbl>
    <w:p w:rsidR="009F4369" w:rsidRPr="00FD4EA2" w:rsidRDefault="009F4369" w:rsidP="009F4369"/>
    <w:p w:rsidR="009F4369" w:rsidRDefault="009F4369" w:rsidP="00F77964">
      <w:pPr>
        <w:pStyle w:val="Heading4"/>
        <w:numPr>
          <w:ilvl w:val="0"/>
          <w:numId w:val="42"/>
        </w:numPr>
      </w:pPr>
      <w:proofErr w:type="gramStart"/>
      <w:r>
        <w:t>Does</w:t>
      </w:r>
      <w:proofErr w:type="gramEnd"/>
      <w:r>
        <w:t xml:space="preserve"> Senior Community Service Employment Program (SCSEP)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9F4369" w:rsidTr="0060196D">
        <w:tc>
          <w:tcPr>
            <w:tcW w:w="360" w:type="dxa"/>
          </w:tcPr>
          <w:p w:rsidR="009F4369" w:rsidRPr="00ED20C0" w:rsidRDefault="009F4369" w:rsidP="0060196D">
            <w:pPr>
              <w:spacing w:before="40" w:after="40"/>
              <w:jc w:val="center"/>
              <w:rPr>
                <w:caps/>
                <w:sz w:val="16"/>
              </w:rPr>
            </w:pPr>
          </w:p>
        </w:tc>
        <w:tc>
          <w:tcPr>
            <w:tcW w:w="3330" w:type="dxa"/>
            <w:tcBorders>
              <w:top w:val="nil"/>
              <w:bottom w:val="nil"/>
            </w:tcBorders>
          </w:tcPr>
          <w:p w:rsidR="009F4369" w:rsidRPr="00ED20C0" w:rsidRDefault="009F4369" w:rsidP="0060196D">
            <w:pPr>
              <w:spacing w:before="40" w:after="40"/>
              <w:rPr>
                <w:sz w:val="16"/>
              </w:rPr>
            </w:pPr>
            <w:r w:rsidRPr="00ED20C0">
              <w:rPr>
                <w:sz w:val="16"/>
              </w:rPr>
              <w:t>Yes (1 point)</w:t>
            </w:r>
          </w:p>
        </w:tc>
        <w:tc>
          <w:tcPr>
            <w:tcW w:w="360" w:type="dxa"/>
          </w:tcPr>
          <w:p w:rsidR="009F4369" w:rsidRPr="00ED20C0" w:rsidRDefault="009F4369" w:rsidP="0060196D">
            <w:pPr>
              <w:spacing w:before="40" w:after="40"/>
              <w:jc w:val="center"/>
              <w:rPr>
                <w:caps/>
                <w:sz w:val="16"/>
              </w:rPr>
            </w:pPr>
          </w:p>
        </w:tc>
        <w:tc>
          <w:tcPr>
            <w:tcW w:w="4410" w:type="dxa"/>
            <w:tcBorders>
              <w:top w:val="nil"/>
              <w:bottom w:val="nil"/>
              <w:right w:val="nil"/>
            </w:tcBorders>
          </w:tcPr>
          <w:p w:rsidR="009F4369" w:rsidRPr="00ED20C0" w:rsidRDefault="009F4369" w:rsidP="0060196D">
            <w:pPr>
              <w:spacing w:before="40" w:after="40"/>
              <w:rPr>
                <w:sz w:val="16"/>
              </w:rPr>
            </w:pPr>
            <w:r w:rsidRPr="00ED20C0">
              <w:rPr>
                <w:sz w:val="16"/>
              </w:rPr>
              <w:t>No (0 points)</w:t>
            </w:r>
          </w:p>
        </w:tc>
        <w:tc>
          <w:tcPr>
            <w:tcW w:w="2064" w:type="dxa"/>
            <w:tcBorders>
              <w:top w:val="nil"/>
              <w:left w:val="nil"/>
              <w:bottom w:val="nil"/>
              <w:right w:val="nil"/>
            </w:tcBorders>
          </w:tcPr>
          <w:p w:rsidR="009F4369" w:rsidRPr="00ED20C0" w:rsidRDefault="009F4369" w:rsidP="0060196D">
            <w:pPr>
              <w:spacing w:before="40" w:after="40"/>
              <w:jc w:val="right"/>
              <w:rPr>
                <w:sz w:val="16"/>
              </w:rPr>
            </w:pPr>
            <w:r w:rsidRPr="00ED20C0">
              <w:rPr>
                <w:sz w:val="16"/>
              </w:rPr>
              <w:t>Point(s):</w:t>
            </w:r>
          </w:p>
        </w:tc>
        <w:tc>
          <w:tcPr>
            <w:tcW w:w="996" w:type="dxa"/>
            <w:tcBorders>
              <w:top w:val="nil"/>
              <w:left w:val="nil"/>
              <w:right w:val="nil"/>
            </w:tcBorders>
          </w:tcPr>
          <w:p w:rsidR="009F4369" w:rsidRPr="00ED20C0" w:rsidRDefault="009F4369" w:rsidP="0060196D">
            <w:pPr>
              <w:spacing w:before="40" w:after="40"/>
              <w:rPr>
                <w:sz w:val="16"/>
              </w:rPr>
            </w:pPr>
          </w:p>
        </w:tc>
      </w:tr>
    </w:tbl>
    <w:p w:rsidR="0021768E" w:rsidRDefault="0021768E" w:rsidP="00F77964">
      <w:pPr>
        <w:pStyle w:val="Heading4"/>
        <w:numPr>
          <w:ilvl w:val="0"/>
          <w:numId w:val="42"/>
        </w:numPr>
      </w:pPr>
      <w:r>
        <w:t xml:space="preserve">Does </w:t>
      </w:r>
      <w:r w:rsidR="004D48CC">
        <w:t xml:space="preserve">Senior Community Service Employment Program (SCSEP)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9F4369" w:rsidRDefault="009F4369" w:rsidP="009F4369">
      <w:pPr>
        <w:keepNext/>
        <w:keepLines/>
      </w:pPr>
    </w:p>
    <w:tbl>
      <w:tblPr>
        <w:tblStyle w:val="TableGrid"/>
        <w:tblW w:w="0" w:type="auto"/>
        <w:tblInd w:w="442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9624"/>
        <w:gridCol w:w="996"/>
      </w:tblGrid>
      <w:tr w:rsidR="009F4369" w:rsidTr="009F4369">
        <w:tc>
          <w:tcPr>
            <w:tcW w:w="9624" w:type="dxa"/>
          </w:tcPr>
          <w:p w:rsidR="009F4369" w:rsidRPr="00ED20C0" w:rsidRDefault="00D438BD" w:rsidP="009F4369">
            <w:pPr>
              <w:spacing w:before="120" w:after="120"/>
              <w:jc w:val="right"/>
              <w:rPr>
                <w:b/>
                <w:spacing w:val="20"/>
              </w:rPr>
            </w:pPr>
            <w:r>
              <w:rPr>
                <w:b/>
                <w:spacing w:val="20"/>
              </w:rPr>
              <w:t>4.5</w:t>
            </w:r>
            <w:r w:rsidR="009F4369">
              <w:rPr>
                <w:b/>
                <w:spacing w:val="20"/>
              </w:rPr>
              <w:t>.13</w:t>
            </w:r>
            <w:r w:rsidR="009F4369" w:rsidRPr="00ED20C0">
              <w:rPr>
                <w:b/>
                <w:spacing w:val="20"/>
              </w:rPr>
              <w:t xml:space="preserve">.  </w:t>
            </w:r>
            <w:r w:rsidR="009F4369">
              <w:rPr>
                <w:b/>
                <w:spacing w:val="20"/>
              </w:rPr>
              <w:t>Senior Community Service Employment Program Coordination</w:t>
            </w:r>
            <w:r w:rsidR="009F4369" w:rsidRPr="00ED20C0">
              <w:rPr>
                <w:b/>
                <w:spacing w:val="20"/>
              </w:rPr>
              <w:t xml:space="preserve"> Score:</w:t>
            </w:r>
          </w:p>
        </w:tc>
        <w:tc>
          <w:tcPr>
            <w:tcW w:w="996" w:type="dxa"/>
          </w:tcPr>
          <w:p w:rsidR="009F4369" w:rsidRPr="00ED20C0" w:rsidRDefault="009F4369" w:rsidP="0060196D">
            <w:pPr>
              <w:spacing w:before="120" w:after="120"/>
              <w:jc w:val="center"/>
              <w:rPr>
                <w:b/>
                <w:spacing w:val="20"/>
              </w:rPr>
            </w:pPr>
          </w:p>
        </w:tc>
      </w:tr>
    </w:tbl>
    <w:p w:rsidR="009F4369" w:rsidRDefault="009F4369" w:rsidP="009F4369">
      <w:pPr>
        <w:pStyle w:val="Heading3"/>
        <w:numPr>
          <w:ilvl w:val="2"/>
          <w:numId w:val="1"/>
        </w:numPr>
        <w:ind w:left="2160" w:hanging="1152"/>
      </w:pPr>
      <w:r>
        <w:t>How well does the Center coordinate the Job Corps program with other one-stop partner programs?</w:t>
      </w:r>
    </w:p>
    <w:p w:rsidR="009F4369" w:rsidRDefault="009F4369" w:rsidP="00F77964">
      <w:pPr>
        <w:pStyle w:val="Heading4"/>
        <w:numPr>
          <w:ilvl w:val="0"/>
          <w:numId w:val="43"/>
        </w:numPr>
      </w:pPr>
      <w:r>
        <w:t>For which other one-stop partner programs does the Center have written policies and procedures on the co-enrollment of individuals in the Job Corps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D269F8">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D269F8">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D269F8" w:rsidRDefault="00D269F8" w:rsidP="0060196D">
            <w:pPr>
              <w:spacing w:before="40" w:after="40"/>
              <w:rPr>
                <w:strike/>
                <w:sz w:val="16"/>
                <w:szCs w:val="16"/>
              </w:rPr>
            </w:pPr>
            <w:r w:rsidRPr="00D269F8">
              <w:rPr>
                <w:strike/>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9F4369" w:rsidRPr="000F7D8C" w:rsidRDefault="009F4369" w:rsidP="009F4369"/>
    <w:p w:rsidR="009F4369" w:rsidRPr="000F7D8C" w:rsidRDefault="009F4369" w:rsidP="009F4369"/>
    <w:p w:rsidR="009F4369" w:rsidRDefault="009F4369" w:rsidP="00F77964">
      <w:pPr>
        <w:pStyle w:val="Heading4"/>
        <w:numPr>
          <w:ilvl w:val="0"/>
          <w:numId w:val="43"/>
        </w:numPr>
      </w:pPr>
      <w:r>
        <w:t xml:space="preserve">For which other one-stop partner programs does the Center have an integrated case management system that allows for the co-enrollment of individuals in the </w:t>
      </w:r>
      <w:r w:rsidR="00D269F8">
        <w:t>Job Corps 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D269F8" w:rsidRDefault="00D269F8" w:rsidP="0060196D">
            <w:pPr>
              <w:spacing w:before="40" w:after="40"/>
              <w:rPr>
                <w:strike/>
                <w:sz w:val="16"/>
                <w:szCs w:val="16"/>
              </w:rPr>
            </w:pPr>
            <w:r w:rsidRPr="00D269F8">
              <w:rPr>
                <w:strike/>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9F4369" w:rsidRPr="000F7D8C" w:rsidRDefault="009F4369" w:rsidP="009F4369"/>
    <w:p w:rsidR="009F4369" w:rsidRDefault="009F4369" w:rsidP="00F77964">
      <w:pPr>
        <w:pStyle w:val="Heading4"/>
        <w:numPr>
          <w:ilvl w:val="0"/>
          <w:numId w:val="43"/>
        </w:numPr>
      </w:pPr>
      <w:r>
        <w:t xml:space="preserve">Does the Center train staff on the co-enrollment of individuals in the </w:t>
      </w:r>
      <w:r w:rsidR="00D269F8">
        <w:t xml:space="preserve">Job Corps program </w:t>
      </w:r>
      <w:r>
        <w:t>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9F4369" w:rsidTr="0060196D">
        <w:tc>
          <w:tcPr>
            <w:tcW w:w="360" w:type="dxa"/>
          </w:tcPr>
          <w:p w:rsidR="009F4369" w:rsidRPr="00ED20C0" w:rsidRDefault="009F4369" w:rsidP="0060196D">
            <w:pPr>
              <w:spacing w:before="40" w:after="40"/>
              <w:jc w:val="center"/>
              <w:rPr>
                <w:caps/>
                <w:sz w:val="16"/>
              </w:rPr>
            </w:pPr>
          </w:p>
        </w:tc>
        <w:tc>
          <w:tcPr>
            <w:tcW w:w="3330" w:type="dxa"/>
            <w:tcBorders>
              <w:top w:val="nil"/>
              <w:bottom w:val="nil"/>
            </w:tcBorders>
          </w:tcPr>
          <w:p w:rsidR="009F4369" w:rsidRPr="00ED20C0" w:rsidRDefault="009F4369" w:rsidP="0060196D">
            <w:pPr>
              <w:spacing w:before="40" w:after="40"/>
              <w:rPr>
                <w:sz w:val="16"/>
              </w:rPr>
            </w:pPr>
            <w:r w:rsidRPr="00ED20C0">
              <w:rPr>
                <w:sz w:val="16"/>
              </w:rPr>
              <w:t>Yes (1 point)</w:t>
            </w:r>
          </w:p>
        </w:tc>
        <w:tc>
          <w:tcPr>
            <w:tcW w:w="360" w:type="dxa"/>
          </w:tcPr>
          <w:p w:rsidR="009F4369" w:rsidRPr="00ED20C0" w:rsidRDefault="009F4369" w:rsidP="0060196D">
            <w:pPr>
              <w:spacing w:before="40" w:after="40"/>
              <w:jc w:val="center"/>
              <w:rPr>
                <w:caps/>
                <w:sz w:val="16"/>
              </w:rPr>
            </w:pPr>
          </w:p>
        </w:tc>
        <w:tc>
          <w:tcPr>
            <w:tcW w:w="4410" w:type="dxa"/>
            <w:tcBorders>
              <w:top w:val="nil"/>
              <w:bottom w:val="nil"/>
              <w:right w:val="nil"/>
            </w:tcBorders>
          </w:tcPr>
          <w:p w:rsidR="009F4369" w:rsidRPr="00ED20C0" w:rsidRDefault="009F4369" w:rsidP="0060196D">
            <w:pPr>
              <w:spacing w:before="40" w:after="40"/>
              <w:rPr>
                <w:sz w:val="16"/>
              </w:rPr>
            </w:pPr>
            <w:r w:rsidRPr="00ED20C0">
              <w:rPr>
                <w:sz w:val="16"/>
              </w:rPr>
              <w:t>No (0 points)</w:t>
            </w:r>
          </w:p>
        </w:tc>
        <w:tc>
          <w:tcPr>
            <w:tcW w:w="2064" w:type="dxa"/>
            <w:tcBorders>
              <w:top w:val="nil"/>
              <w:left w:val="nil"/>
              <w:bottom w:val="nil"/>
              <w:right w:val="nil"/>
            </w:tcBorders>
          </w:tcPr>
          <w:p w:rsidR="009F4369" w:rsidRPr="00ED20C0" w:rsidRDefault="009F4369" w:rsidP="0060196D">
            <w:pPr>
              <w:spacing w:before="40" w:after="40"/>
              <w:jc w:val="right"/>
              <w:rPr>
                <w:sz w:val="16"/>
              </w:rPr>
            </w:pPr>
            <w:r w:rsidRPr="00ED20C0">
              <w:rPr>
                <w:sz w:val="16"/>
              </w:rPr>
              <w:t>Point(s):</w:t>
            </w:r>
          </w:p>
        </w:tc>
        <w:tc>
          <w:tcPr>
            <w:tcW w:w="996" w:type="dxa"/>
            <w:tcBorders>
              <w:top w:val="nil"/>
              <w:left w:val="nil"/>
              <w:right w:val="nil"/>
            </w:tcBorders>
          </w:tcPr>
          <w:p w:rsidR="009F4369" w:rsidRPr="00ED20C0" w:rsidRDefault="009F4369" w:rsidP="0060196D">
            <w:pPr>
              <w:spacing w:before="40" w:after="40"/>
              <w:rPr>
                <w:sz w:val="16"/>
              </w:rPr>
            </w:pPr>
          </w:p>
        </w:tc>
      </w:tr>
    </w:tbl>
    <w:p w:rsidR="009F4369" w:rsidRPr="00545882" w:rsidRDefault="009F4369" w:rsidP="009F4369"/>
    <w:p w:rsidR="009F4369" w:rsidRDefault="009F4369" w:rsidP="00F77964">
      <w:pPr>
        <w:pStyle w:val="Heading4"/>
        <w:numPr>
          <w:ilvl w:val="0"/>
          <w:numId w:val="43"/>
        </w:numPr>
      </w:pPr>
      <w:r>
        <w:t xml:space="preserve">For which other one-stop partner programs does the Center train staff on the co-enrollment of individuals in the </w:t>
      </w:r>
      <w:r w:rsidR="00D269F8">
        <w:t>Job Corps 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D269F8" w:rsidRDefault="00D269F8" w:rsidP="0060196D">
            <w:pPr>
              <w:spacing w:before="40" w:after="40"/>
              <w:rPr>
                <w:strike/>
                <w:sz w:val="16"/>
                <w:szCs w:val="16"/>
              </w:rPr>
            </w:pPr>
            <w:r w:rsidRPr="00D269F8">
              <w:rPr>
                <w:strike/>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9F4369" w:rsidRPr="00545882" w:rsidRDefault="009F4369" w:rsidP="009F4369"/>
    <w:p w:rsidR="009F4369" w:rsidRDefault="009F4369" w:rsidP="00F77964">
      <w:pPr>
        <w:pStyle w:val="Heading4"/>
        <w:numPr>
          <w:ilvl w:val="0"/>
          <w:numId w:val="43"/>
        </w:numPr>
      </w:pPr>
      <w:r>
        <w:t xml:space="preserve">For which other one-stop partner programs is it the standard practice for Center to, where appropriate, co-enroll individuals in the </w:t>
      </w:r>
      <w:r w:rsidR="00D269F8">
        <w:t>Job Corps 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D269F8" w:rsidRDefault="00D269F8" w:rsidP="0060196D">
            <w:pPr>
              <w:spacing w:before="40" w:after="40"/>
              <w:rPr>
                <w:strike/>
                <w:sz w:val="16"/>
                <w:szCs w:val="16"/>
              </w:rPr>
            </w:pPr>
            <w:r w:rsidRPr="00D269F8">
              <w:rPr>
                <w:strike/>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9F4369" w:rsidRPr="00FD4EA2" w:rsidRDefault="009F4369" w:rsidP="009F4369"/>
    <w:p w:rsidR="009F4369" w:rsidRDefault="009F4369" w:rsidP="00F77964">
      <w:pPr>
        <w:pStyle w:val="Heading4"/>
        <w:numPr>
          <w:ilvl w:val="0"/>
          <w:numId w:val="43"/>
        </w:numPr>
      </w:pPr>
      <w:r>
        <w:t xml:space="preserve">For which other one-stop partner programs does the Center train staff on referrals to and from the </w:t>
      </w:r>
      <w:r w:rsidR="00D269F8">
        <w:t>Job Corps 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D269F8" w:rsidRDefault="00D269F8" w:rsidP="0060196D">
            <w:pPr>
              <w:spacing w:before="40" w:after="40"/>
              <w:rPr>
                <w:strike/>
                <w:sz w:val="16"/>
                <w:szCs w:val="16"/>
              </w:rPr>
            </w:pPr>
            <w:r w:rsidRPr="00D269F8">
              <w:rPr>
                <w:strike/>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9F4369" w:rsidRPr="00FD4EA2" w:rsidRDefault="009F4369" w:rsidP="009F4369"/>
    <w:p w:rsidR="009F4369" w:rsidRDefault="009F4369" w:rsidP="00F77964">
      <w:pPr>
        <w:pStyle w:val="Heading4"/>
        <w:numPr>
          <w:ilvl w:val="0"/>
          <w:numId w:val="43"/>
        </w:numPr>
      </w:pPr>
      <w:proofErr w:type="gramStart"/>
      <w:r>
        <w:t>Does</w:t>
      </w:r>
      <w:proofErr w:type="gramEnd"/>
      <w:r>
        <w:t xml:space="preserve"> </w:t>
      </w:r>
      <w:r w:rsidR="00D269F8">
        <w:t xml:space="preserve">Job Corps program staff </w:t>
      </w:r>
      <w:r>
        <w:t>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9F4369" w:rsidTr="0060196D">
        <w:tc>
          <w:tcPr>
            <w:tcW w:w="360" w:type="dxa"/>
          </w:tcPr>
          <w:p w:rsidR="009F4369" w:rsidRPr="00ED20C0" w:rsidRDefault="009F4369" w:rsidP="0060196D">
            <w:pPr>
              <w:spacing w:before="40" w:after="40"/>
              <w:jc w:val="center"/>
              <w:rPr>
                <w:caps/>
                <w:sz w:val="16"/>
              </w:rPr>
            </w:pPr>
          </w:p>
        </w:tc>
        <w:tc>
          <w:tcPr>
            <w:tcW w:w="3330" w:type="dxa"/>
            <w:tcBorders>
              <w:top w:val="nil"/>
              <w:bottom w:val="nil"/>
            </w:tcBorders>
          </w:tcPr>
          <w:p w:rsidR="009F4369" w:rsidRPr="00ED20C0" w:rsidRDefault="009F4369" w:rsidP="0060196D">
            <w:pPr>
              <w:spacing w:before="40" w:after="40"/>
              <w:rPr>
                <w:sz w:val="16"/>
              </w:rPr>
            </w:pPr>
            <w:r w:rsidRPr="00ED20C0">
              <w:rPr>
                <w:sz w:val="16"/>
              </w:rPr>
              <w:t>Yes (1 point)</w:t>
            </w:r>
          </w:p>
        </w:tc>
        <w:tc>
          <w:tcPr>
            <w:tcW w:w="360" w:type="dxa"/>
          </w:tcPr>
          <w:p w:rsidR="009F4369" w:rsidRPr="00ED20C0" w:rsidRDefault="009F4369" w:rsidP="0060196D">
            <w:pPr>
              <w:spacing w:before="40" w:after="40"/>
              <w:jc w:val="center"/>
              <w:rPr>
                <w:caps/>
                <w:sz w:val="16"/>
              </w:rPr>
            </w:pPr>
          </w:p>
        </w:tc>
        <w:tc>
          <w:tcPr>
            <w:tcW w:w="4410" w:type="dxa"/>
            <w:tcBorders>
              <w:top w:val="nil"/>
              <w:bottom w:val="nil"/>
              <w:right w:val="nil"/>
            </w:tcBorders>
          </w:tcPr>
          <w:p w:rsidR="009F4369" w:rsidRPr="00ED20C0" w:rsidRDefault="009F4369" w:rsidP="0060196D">
            <w:pPr>
              <w:spacing w:before="40" w:after="40"/>
              <w:rPr>
                <w:sz w:val="16"/>
              </w:rPr>
            </w:pPr>
            <w:r w:rsidRPr="00ED20C0">
              <w:rPr>
                <w:sz w:val="16"/>
              </w:rPr>
              <w:t>No (0 points)</w:t>
            </w:r>
          </w:p>
        </w:tc>
        <w:tc>
          <w:tcPr>
            <w:tcW w:w="2064" w:type="dxa"/>
            <w:tcBorders>
              <w:top w:val="nil"/>
              <w:left w:val="nil"/>
              <w:bottom w:val="nil"/>
              <w:right w:val="nil"/>
            </w:tcBorders>
          </w:tcPr>
          <w:p w:rsidR="009F4369" w:rsidRPr="00ED20C0" w:rsidRDefault="009F4369" w:rsidP="0060196D">
            <w:pPr>
              <w:spacing w:before="40" w:after="40"/>
              <w:jc w:val="right"/>
              <w:rPr>
                <w:sz w:val="16"/>
              </w:rPr>
            </w:pPr>
            <w:r w:rsidRPr="00ED20C0">
              <w:rPr>
                <w:sz w:val="16"/>
              </w:rPr>
              <w:t>Point(s):</w:t>
            </w:r>
          </w:p>
        </w:tc>
        <w:tc>
          <w:tcPr>
            <w:tcW w:w="996" w:type="dxa"/>
            <w:tcBorders>
              <w:top w:val="nil"/>
              <w:left w:val="nil"/>
              <w:right w:val="nil"/>
            </w:tcBorders>
          </w:tcPr>
          <w:p w:rsidR="009F4369" w:rsidRPr="00ED20C0" w:rsidRDefault="009F4369" w:rsidP="0060196D">
            <w:pPr>
              <w:spacing w:before="40" w:after="40"/>
              <w:rPr>
                <w:sz w:val="16"/>
              </w:rPr>
            </w:pPr>
          </w:p>
        </w:tc>
      </w:tr>
    </w:tbl>
    <w:p w:rsidR="0021768E" w:rsidRDefault="0021768E" w:rsidP="00F77964">
      <w:pPr>
        <w:pStyle w:val="Heading4"/>
        <w:numPr>
          <w:ilvl w:val="0"/>
          <w:numId w:val="43"/>
        </w:numPr>
      </w:pPr>
      <w:r>
        <w:t xml:space="preserve">Does </w:t>
      </w:r>
      <w:r w:rsidR="004D48CC">
        <w:t xml:space="preserve">Job Corps program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9F4369" w:rsidRDefault="009F4369" w:rsidP="009F4369">
      <w:pPr>
        <w:keepNext/>
        <w:keepLines/>
      </w:pPr>
    </w:p>
    <w:tbl>
      <w:tblPr>
        <w:tblStyle w:val="TableGrid"/>
        <w:tblW w:w="0" w:type="auto"/>
        <w:tblInd w:w="892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124"/>
        <w:gridCol w:w="996"/>
      </w:tblGrid>
      <w:tr w:rsidR="009F4369" w:rsidTr="009F4369">
        <w:tc>
          <w:tcPr>
            <w:tcW w:w="5124" w:type="dxa"/>
          </w:tcPr>
          <w:p w:rsidR="009F4369" w:rsidRPr="00ED20C0" w:rsidRDefault="00D438BD" w:rsidP="009F4369">
            <w:pPr>
              <w:spacing w:before="120" w:after="120"/>
              <w:jc w:val="right"/>
              <w:rPr>
                <w:b/>
                <w:spacing w:val="20"/>
              </w:rPr>
            </w:pPr>
            <w:r>
              <w:rPr>
                <w:b/>
                <w:spacing w:val="20"/>
              </w:rPr>
              <w:t>4.5</w:t>
            </w:r>
            <w:r w:rsidR="009F4369">
              <w:rPr>
                <w:b/>
                <w:spacing w:val="20"/>
              </w:rPr>
              <w:t>.14</w:t>
            </w:r>
            <w:r w:rsidR="009F4369" w:rsidRPr="00ED20C0">
              <w:rPr>
                <w:b/>
                <w:spacing w:val="20"/>
              </w:rPr>
              <w:t xml:space="preserve">.  </w:t>
            </w:r>
            <w:r w:rsidR="009F4369">
              <w:rPr>
                <w:b/>
                <w:spacing w:val="20"/>
              </w:rPr>
              <w:t>Job Corps Coordination</w:t>
            </w:r>
            <w:r w:rsidR="009F4369" w:rsidRPr="00ED20C0">
              <w:rPr>
                <w:b/>
                <w:spacing w:val="20"/>
              </w:rPr>
              <w:t xml:space="preserve"> Score:</w:t>
            </w:r>
          </w:p>
        </w:tc>
        <w:tc>
          <w:tcPr>
            <w:tcW w:w="996" w:type="dxa"/>
          </w:tcPr>
          <w:p w:rsidR="009F4369" w:rsidRPr="00ED20C0" w:rsidRDefault="009F4369" w:rsidP="0060196D">
            <w:pPr>
              <w:spacing w:before="120" w:after="120"/>
              <w:jc w:val="center"/>
              <w:rPr>
                <w:b/>
                <w:spacing w:val="20"/>
              </w:rPr>
            </w:pPr>
          </w:p>
        </w:tc>
      </w:tr>
    </w:tbl>
    <w:p w:rsidR="00D269F8" w:rsidRPr="00074617" w:rsidRDefault="00D269F8" w:rsidP="00D269F8">
      <w:pPr>
        <w:pStyle w:val="Heading3"/>
        <w:numPr>
          <w:ilvl w:val="2"/>
          <w:numId w:val="1"/>
        </w:numPr>
        <w:ind w:left="2160" w:hanging="1152"/>
      </w:pPr>
      <w:r>
        <w:lastRenderedPageBreak/>
        <w:t>How well does the Center coordinate the YouthBuild program with other one-stop partner programs?</w:t>
      </w:r>
    </w:p>
    <w:p w:rsidR="00D269F8" w:rsidRDefault="00D269F8" w:rsidP="00F77964">
      <w:pPr>
        <w:pStyle w:val="Heading4"/>
        <w:numPr>
          <w:ilvl w:val="0"/>
          <w:numId w:val="44"/>
        </w:numPr>
      </w:pPr>
      <w:r>
        <w:t>For which other one-stop partner programs does the Center have written policies and procedures on the co-enrollment of individuals in the YouthBuild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D269F8">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D269F8">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D269F8" w:rsidRDefault="00D269F8" w:rsidP="0060196D">
            <w:pPr>
              <w:spacing w:before="40" w:after="40"/>
              <w:rPr>
                <w:strike/>
                <w:sz w:val="16"/>
                <w:szCs w:val="16"/>
              </w:rPr>
            </w:pPr>
            <w:r w:rsidRPr="00D269F8">
              <w:rPr>
                <w:strike/>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D269F8" w:rsidRPr="00074617" w:rsidRDefault="00D269F8" w:rsidP="00D269F8"/>
    <w:p w:rsidR="00D269F8" w:rsidRDefault="00D269F8" w:rsidP="00F77964">
      <w:pPr>
        <w:pStyle w:val="Heading4"/>
        <w:numPr>
          <w:ilvl w:val="0"/>
          <w:numId w:val="44"/>
        </w:numPr>
      </w:pPr>
      <w:r>
        <w:t>For which other one-stop partner programs does the Center have an integrated case management system that allows for the co-enrollment of individuals in the YouthBuild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D269F8" w:rsidRDefault="00D269F8" w:rsidP="0060196D">
            <w:pPr>
              <w:spacing w:before="40" w:after="40"/>
              <w:rPr>
                <w:strike/>
                <w:sz w:val="16"/>
                <w:szCs w:val="16"/>
              </w:rPr>
            </w:pPr>
            <w:r w:rsidRPr="00D269F8">
              <w:rPr>
                <w:strike/>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D269F8" w:rsidRPr="000F7D8C" w:rsidRDefault="00D269F8" w:rsidP="00D269F8"/>
    <w:p w:rsidR="00D269F8" w:rsidRDefault="00D269F8" w:rsidP="00F77964">
      <w:pPr>
        <w:pStyle w:val="Heading4"/>
        <w:numPr>
          <w:ilvl w:val="0"/>
          <w:numId w:val="44"/>
        </w:numPr>
      </w:pPr>
      <w:r>
        <w:lastRenderedPageBreak/>
        <w:t>Does the Center train staff on the co-enrollment of individuals in the YouthBuild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269F8" w:rsidTr="0060196D">
        <w:tc>
          <w:tcPr>
            <w:tcW w:w="360" w:type="dxa"/>
          </w:tcPr>
          <w:p w:rsidR="00D269F8" w:rsidRPr="00ED20C0" w:rsidRDefault="00D269F8" w:rsidP="0060196D">
            <w:pPr>
              <w:spacing w:before="40" w:after="40"/>
              <w:jc w:val="center"/>
              <w:rPr>
                <w:caps/>
                <w:sz w:val="16"/>
              </w:rPr>
            </w:pPr>
          </w:p>
        </w:tc>
        <w:tc>
          <w:tcPr>
            <w:tcW w:w="3330" w:type="dxa"/>
            <w:tcBorders>
              <w:top w:val="nil"/>
              <w:bottom w:val="nil"/>
            </w:tcBorders>
          </w:tcPr>
          <w:p w:rsidR="00D269F8" w:rsidRPr="00ED20C0" w:rsidRDefault="00D269F8" w:rsidP="0060196D">
            <w:pPr>
              <w:spacing w:before="40" w:after="40"/>
              <w:rPr>
                <w:sz w:val="16"/>
              </w:rPr>
            </w:pPr>
            <w:r w:rsidRPr="00ED20C0">
              <w:rPr>
                <w:sz w:val="16"/>
              </w:rPr>
              <w:t>Yes (1 point)</w:t>
            </w:r>
          </w:p>
        </w:tc>
        <w:tc>
          <w:tcPr>
            <w:tcW w:w="360" w:type="dxa"/>
          </w:tcPr>
          <w:p w:rsidR="00D269F8" w:rsidRPr="00ED20C0" w:rsidRDefault="00D269F8" w:rsidP="0060196D">
            <w:pPr>
              <w:spacing w:before="40" w:after="40"/>
              <w:jc w:val="center"/>
              <w:rPr>
                <w:caps/>
                <w:sz w:val="16"/>
              </w:rPr>
            </w:pPr>
          </w:p>
        </w:tc>
        <w:tc>
          <w:tcPr>
            <w:tcW w:w="4410" w:type="dxa"/>
            <w:tcBorders>
              <w:top w:val="nil"/>
              <w:bottom w:val="nil"/>
              <w:right w:val="nil"/>
            </w:tcBorders>
          </w:tcPr>
          <w:p w:rsidR="00D269F8" w:rsidRPr="00ED20C0" w:rsidRDefault="00D269F8" w:rsidP="0060196D">
            <w:pPr>
              <w:spacing w:before="40" w:after="40"/>
              <w:rPr>
                <w:sz w:val="16"/>
              </w:rPr>
            </w:pPr>
            <w:r w:rsidRPr="00ED20C0">
              <w:rPr>
                <w:sz w:val="16"/>
              </w:rPr>
              <w:t>No (0 points)</w:t>
            </w:r>
          </w:p>
        </w:tc>
        <w:tc>
          <w:tcPr>
            <w:tcW w:w="2064" w:type="dxa"/>
            <w:tcBorders>
              <w:top w:val="nil"/>
              <w:left w:val="nil"/>
              <w:bottom w:val="nil"/>
              <w:right w:val="nil"/>
            </w:tcBorders>
          </w:tcPr>
          <w:p w:rsidR="00D269F8" w:rsidRPr="00ED20C0" w:rsidRDefault="00D269F8" w:rsidP="0060196D">
            <w:pPr>
              <w:spacing w:before="40" w:after="40"/>
              <w:jc w:val="right"/>
              <w:rPr>
                <w:sz w:val="16"/>
              </w:rPr>
            </w:pPr>
            <w:r w:rsidRPr="00ED20C0">
              <w:rPr>
                <w:sz w:val="16"/>
              </w:rPr>
              <w:t>Point(s):</w:t>
            </w:r>
          </w:p>
        </w:tc>
        <w:tc>
          <w:tcPr>
            <w:tcW w:w="996" w:type="dxa"/>
            <w:tcBorders>
              <w:top w:val="nil"/>
              <w:left w:val="nil"/>
              <w:right w:val="nil"/>
            </w:tcBorders>
          </w:tcPr>
          <w:p w:rsidR="00D269F8" w:rsidRPr="00ED20C0" w:rsidRDefault="00D269F8" w:rsidP="0060196D">
            <w:pPr>
              <w:spacing w:before="40" w:after="40"/>
              <w:rPr>
                <w:sz w:val="16"/>
              </w:rPr>
            </w:pPr>
          </w:p>
        </w:tc>
      </w:tr>
    </w:tbl>
    <w:p w:rsidR="00D269F8" w:rsidRPr="00545882" w:rsidRDefault="00D269F8" w:rsidP="00D269F8"/>
    <w:p w:rsidR="00D269F8" w:rsidRDefault="00D269F8" w:rsidP="00F77964">
      <w:pPr>
        <w:pStyle w:val="Heading4"/>
        <w:numPr>
          <w:ilvl w:val="0"/>
          <w:numId w:val="44"/>
        </w:numPr>
      </w:pPr>
      <w:r>
        <w:t>For which other one-stop partner programs does the Center train staff on the co-enrollment of individuals in the YouthBuild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D269F8" w:rsidRDefault="00D269F8" w:rsidP="0060196D">
            <w:pPr>
              <w:spacing w:before="40" w:after="40"/>
              <w:rPr>
                <w:strike/>
                <w:sz w:val="16"/>
                <w:szCs w:val="16"/>
              </w:rPr>
            </w:pPr>
            <w:r w:rsidRPr="00D269F8">
              <w:rPr>
                <w:strike/>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D269F8" w:rsidRPr="00545882" w:rsidRDefault="00D269F8" w:rsidP="00D269F8"/>
    <w:p w:rsidR="00D269F8" w:rsidRDefault="00D269F8" w:rsidP="00F77964">
      <w:pPr>
        <w:pStyle w:val="Heading4"/>
        <w:numPr>
          <w:ilvl w:val="0"/>
          <w:numId w:val="44"/>
        </w:numPr>
      </w:pPr>
      <w:r>
        <w:t>For which other one-stop partner programs is it the standard practice for Center to, where appropriate, co-enroll individuals in the YouthBuild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D269F8" w:rsidRDefault="00D269F8" w:rsidP="0060196D">
            <w:pPr>
              <w:spacing w:before="40" w:after="40"/>
              <w:rPr>
                <w:strike/>
                <w:sz w:val="16"/>
                <w:szCs w:val="16"/>
              </w:rPr>
            </w:pPr>
            <w:r w:rsidRPr="00D269F8">
              <w:rPr>
                <w:strike/>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D269F8" w:rsidRPr="00FD4EA2" w:rsidRDefault="00D269F8" w:rsidP="00D269F8"/>
    <w:p w:rsidR="00D269F8" w:rsidRDefault="00D269F8" w:rsidP="00F77964">
      <w:pPr>
        <w:pStyle w:val="Heading4"/>
        <w:numPr>
          <w:ilvl w:val="0"/>
          <w:numId w:val="44"/>
        </w:numPr>
      </w:pPr>
      <w:r>
        <w:t>For which other one-stop partner programs does the Center train staff on referrals to and from the YouthBuild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D269F8" w:rsidRDefault="00D269F8" w:rsidP="0060196D">
            <w:pPr>
              <w:spacing w:before="40" w:after="40"/>
              <w:rPr>
                <w:strike/>
                <w:sz w:val="16"/>
                <w:szCs w:val="16"/>
              </w:rPr>
            </w:pPr>
            <w:r w:rsidRPr="00D269F8">
              <w:rPr>
                <w:strike/>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D269F8" w:rsidRPr="00FD4EA2" w:rsidRDefault="00D269F8" w:rsidP="00D269F8"/>
    <w:p w:rsidR="00D269F8" w:rsidRDefault="00D269F8" w:rsidP="00F77964">
      <w:pPr>
        <w:pStyle w:val="Heading4"/>
        <w:numPr>
          <w:ilvl w:val="0"/>
          <w:numId w:val="44"/>
        </w:numPr>
      </w:pPr>
      <w:proofErr w:type="gramStart"/>
      <w:r>
        <w:t>Does</w:t>
      </w:r>
      <w:proofErr w:type="gramEnd"/>
      <w:r>
        <w:t xml:space="preserve"> YouthBuild program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269F8" w:rsidTr="0060196D">
        <w:tc>
          <w:tcPr>
            <w:tcW w:w="360" w:type="dxa"/>
          </w:tcPr>
          <w:p w:rsidR="00D269F8" w:rsidRPr="00ED20C0" w:rsidRDefault="00D269F8" w:rsidP="0060196D">
            <w:pPr>
              <w:spacing w:before="40" w:after="40"/>
              <w:jc w:val="center"/>
              <w:rPr>
                <w:caps/>
                <w:sz w:val="16"/>
              </w:rPr>
            </w:pPr>
          </w:p>
        </w:tc>
        <w:tc>
          <w:tcPr>
            <w:tcW w:w="3330" w:type="dxa"/>
            <w:tcBorders>
              <w:top w:val="nil"/>
              <w:bottom w:val="nil"/>
            </w:tcBorders>
          </w:tcPr>
          <w:p w:rsidR="00D269F8" w:rsidRPr="00ED20C0" w:rsidRDefault="00D269F8" w:rsidP="0060196D">
            <w:pPr>
              <w:spacing w:before="40" w:after="40"/>
              <w:rPr>
                <w:sz w:val="16"/>
              </w:rPr>
            </w:pPr>
            <w:r w:rsidRPr="00ED20C0">
              <w:rPr>
                <w:sz w:val="16"/>
              </w:rPr>
              <w:t>Yes (1 point)</w:t>
            </w:r>
          </w:p>
        </w:tc>
        <w:tc>
          <w:tcPr>
            <w:tcW w:w="360" w:type="dxa"/>
          </w:tcPr>
          <w:p w:rsidR="00D269F8" w:rsidRPr="00ED20C0" w:rsidRDefault="00D269F8" w:rsidP="0060196D">
            <w:pPr>
              <w:spacing w:before="40" w:after="40"/>
              <w:jc w:val="center"/>
              <w:rPr>
                <w:caps/>
                <w:sz w:val="16"/>
              </w:rPr>
            </w:pPr>
          </w:p>
        </w:tc>
        <w:tc>
          <w:tcPr>
            <w:tcW w:w="4410" w:type="dxa"/>
            <w:tcBorders>
              <w:top w:val="nil"/>
              <w:bottom w:val="nil"/>
              <w:right w:val="nil"/>
            </w:tcBorders>
          </w:tcPr>
          <w:p w:rsidR="00D269F8" w:rsidRPr="00ED20C0" w:rsidRDefault="00D269F8" w:rsidP="0060196D">
            <w:pPr>
              <w:spacing w:before="40" w:after="40"/>
              <w:rPr>
                <w:sz w:val="16"/>
              </w:rPr>
            </w:pPr>
            <w:r w:rsidRPr="00ED20C0">
              <w:rPr>
                <w:sz w:val="16"/>
              </w:rPr>
              <w:t>No (0 points)</w:t>
            </w:r>
          </w:p>
        </w:tc>
        <w:tc>
          <w:tcPr>
            <w:tcW w:w="2064" w:type="dxa"/>
            <w:tcBorders>
              <w:top w:val="nil"/>
              <w:left w:val="nil"/>
              <w:bottom w:val="nil"/>
              <w:right w:val="nil"/>
            </w:tcBorders>
          </w:tcPr>
          <w:p w:rsidR="00D269F8" w:rsidRPr="00ED20C0" w:rsidRDefault="00D269F8" w:rsidP="0060196D">
            <w:pPr>
              <w:spacing w:before="40" w:after="40"/>
              <w:jc w:val="right"/>
              <w:rPr>
                <w:sz w:val="16"/>
              </w:rPr>
            </w:pPr>
            <w:r w:rsidRPr="00ED20C0">
              <w:rPr>
                <w:sz w:val="16"/>
              </w:rPr>
              <w:t>Point(s):</w:t>
            </w:r>
          </w:p>
        </w:tc>
        <w:tc>
          <w:tcPr>
            <w:tcW w:w="996" w:type="dxa"/>
            <w:tcBorders>
              <w:top w:val="nil"/>
              <w:left w:val="nil"/>
              <w:right w:val="nil"/>
            </w:tcBorders>
          </w:tcPr>
          <w:p w:rsidR="00D269F8" w:rsidRPr="00ED20C0" w:rsidRDefault="00D269F8" w:rsidP="0060196D">
            <w:pPr>
              <w:spacing w:before="40" w:after="40"/>
              <w:rPr>
                <w:sz w:val="16"/>
              </w:rPr>
            </w:pPr>
          </w:p>
        </w:tc>
      </w:tr>
    </w:tbl>
    <w:p w:rsidR="0021768E" w:rsidRDefault="0021768E" w:rsidP="00F77964">
      <w:pPr>
        <w:pStyle w:val="Heading4"/>
        <w:numPr>
          <w:ilvl w:val="0"/>
          <w:numId w:val="44"/>
        </w:numPr>
      </w:pPr>
      <w:r>
        <w:t xml:space="preserve">Does </w:t>
      </w:r>
      <w:r w:rsidR="004D48CC">
        <w:t xml:space="preserve">YouthBuild program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21768E" w:rsidRDefault="0021768E" w:rsidP="00D269F8">
      <w:pPr>
        <w:keepNext/>
        <w:keepLines/>
      </w:pPr>
    </w:p>
    <w:tbl>
      <w:tblPr>
        <w:tblStyle w:val="TableGrid"/>
        <w:tblW w:w="0" w:type="auto"/>
        <w:tblInd w:w="883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214"/>
        <w:gridCol w:w="996"/>
      </w:tblGrid>
      <w:tr w:rsidR="00D269F8" w:rsidTr="00D269F8">
        <w:tc>
          <w:tcPr>
            <w:tcW w:w="5214" w:type="dxa"/>
          </w:tcPr>
          <w:p w:rsidR="00D269F8" w:rsidRPr="00ED20C0" w:rsidRDefault="00D438BD" w:rsidP="00D269F8">
            <w:pPr>
              <w:spacing w:before="120" w:after="120"/>
              <w:jc w:val="right"/>
              <w:rPr>
                <w:b/>
                <w:spacing w:val="20"/>
              </w:rPr>
            </w:pPr>
            <w:r>
              <w:rPr>
                <w:b/>
                <w:spacing w:val="20"/>
              </w:rPr>
              <w:t>4.5</w:t>
            </w:r>
            <w:r w:rsidR="00D269F8">
              <w:rPr>
                <w:b/>
                <w:spacing w:val="20"/>
              </w:rPr>
              <w:t>.15</w:t>
            </w:r>
            <w:r w:rsidR="00D269F8" w:rsidRPr="00ED20C0">
              <w:rPr>
                <w:b/>
                <w:spacing w:val="20"/>
              </w:rPr>
              <w:t xml:space="preserve">.  </w:t>
            </w:r>
            <w:r w:rsidR="00D269F8">
              <w:rPr>
                <w:b/>
                <w:spacing w:val="20"/>
              </w:rPr>
              <w:t>YouthBuild Coordination</w:t>
            </w:r>
            <w:r w:rsidR="00D269F8" w:rsidRPr="00ED20C0">
              <w:rPr>
                <w:b/>
                <w:spacing w:val="20"/>
              </w:rPr>
              <w:t xml:space="preserve"> Score:</w:t>
            </w:r>
          </w:p>
        </w:tc>
        <w:tc>
          <w:tcPr>
            <w:tcW w:w="996" w:type="dxa"/>
          </w:tcPr>
          <w:p w:rsidR="00D269F8" w:rsidRPr="00ED20C0" w:rsidRDefault="00D269F8" w:rsidP="0060196D">
            <w:pPr>
              <w:spacing w:before="120" w:after="120"/>
              <w:jc w:val="center"/>
              <w:rPr>
                <w:b/>
                <w:spacing w:val="20"/>
              </w:rPr>
            </w:pPr>
          </w:p>
        </w:tc>
      </w:tr>
    </w:tbl>
    <w:p w:rsidR="00D269F8" w:rsidRDefault="00D269F8" w:rsidP="00D269F8">
      <w:pPr>
        <w:pStyle w:val="Heading3"/>
        <w:numPr>
          <w:ilvl w:val="2"/>
          <w:numId w:val="1"/>
        </w:numPr>
        <w:ind w:left="2160" w:hanging="1152"/>
      </w:pPr>
      <w:r>
        <w:t xml:space="preserve">How well does the Center coordinate </w:t>
      </w:r>
      <w:r w:rsidR="006F5F00">
        <w:t>the Indian and Native American p</w:t>
      </w:r>
      <w:r>
        <w:t>rograms with other one-stop partner programs?</w:t>
      </w:r>
    </w:p>
    <w:p w:rsidR="00D269F8" w:rsidRDefault="00D269F8" w:rsidP="00F77964">
      <w:pPr>
        <w:pStyle w:val="Heading4"/>
        <w:numPr>
          <w:ilvl w:val="0"/>
          <w:numId w:val="45"/>
        </w:numPr>
      </w:pPr>
      <w:r>
        <w:t xml:space="preserve">For which other one-stop partner programs does the Center have written policies and procedures on the co-enrollment of individuals in the Indian and Native American </w:t>
      </w:r>
      <w:r w:rsidR="006F5F00">
        <w:t>p</w:t>
      </w:r>
      <w:r>
        <w:t>rograms?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D269F8" w:rsidRDefault="00D269F8" w:rsidP="0060196D">
            <w:pPr>
              <w:spacing w:before="40" w:after="40"/>
              <w:rPr>
                <w:strike/>
                <w:sz w:val="16"/>
                <w:szCs w:val="16"/>
              </w:rPr>
            </w:pPr>
            <w:r w:rsidRPr="00D269F8">
              <w:rPr>
                <w:strike/>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D269F8" w:rsidRPr="000F7D8C" w:rsidRDefault="00D269F8" w:rsidP="00D269F8"/>
    <w:p w:rsidR="00D269F8" w:rsidRDefault="00D269F8" w:rsidP="00F77964">
      <w:pPr>
        <w:pStyle w:val="Heading4"/>
        <w:numPr>
          <w:ilvl w:val="0"/>
          <w:numId w:val="45"/>
        </w:numPr>
      </w:pPr>
      <w:r>
        <w:t xml:space="preserve">For which other one-stop partner programs does the Center have an integrated case management system that allows for the co-enrollment of individuals in the Indian and Native American </w:t>
      </w:r>
      <w:r w:rsidR="006F5F00">
        <w:t>p</w:t>
      </w:r>
      <w:r>
        <w:t>rograms?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D269F8" w:rsidRDefault="00D269F8" w:rsidP="0060196D">
            <w:pPr>
              <w:spacing w:before="40" w:after="40"/>
              <w:rPr>
                <w:strike/>
                <w:sz w:val="16"/>
                <w:szCs w:val="16"/>
              </w:rPr>
            </w:pPr>
            <w:r w:rsidRPr="00D269F8">
              <w:rPr>
                <w:strike/>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D269F8" w:rsidRPr="000F7D8C" w:rsidRDefault="00D269F8" w:rsidP="00D269F8"/>
    <w:p w:rsidR="00D269F8" w:rsidRDefault="00D269F8" w:rsidP="00F77964">
      <w:pPr>
        <w:pStyle w:val="Heading4"/>
        <w:numPr>
          <w:ilvl w:val="0"/>
          <w:numId w:val="45"/>
        </w:numPr>
      </w:pPr>
      <w:r>
        <w:t xml:space="preserve">Does the Center train staff on the co-enrollment of individuals in </w:t>
      </w:r>
      <w:r w:rsidR="006F5F00">
        <w:t>the Indian and Native American p</w:t>
      </w:r>
      <w:r>
        <w:t>rograms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269F8" w:rsidTr="0060196D">
        <w:tc>
          <w:tcPr>
            <w:tcW w:w="360" w:type="dxa"/>
          </w:tcPr>
          <w:p w:rsidR="00D269F8" w:rsidRPr="00ED20C0" w:rsidRDefault="00D269F8" w:rsidP="0060196D">
            <w:pPr>
              <w:spacing w:before="40" w:after="40"/>
              <w:jc w:val="center"/>
              <w:rPr>
                <w:caps/>
                <w:sz w:val="16"/>
              </w:rPr>
            </w:pPr>
          </w:p>
        </w:tc>
        <w:tc>
          <w:tcPr>
            <w:tcW w:w="3330" w:type="dxa"/>
            <w:tcBorders>
              <w:top w:val="nil"/>
              <w:bottom w:val="nil"/>
            </w:tcBorders>
          </w:tcPr>
          <w:p w:rsidR="00D269F8" w:rsidRPr="00ED20C0" w:rsidRDefault="00D269F8" w:rsidP="0060196D">
            <w:pPr>
              <w:spacing w:before="40" w:after="40"/>
              <w:rPr>
                <w:sz w:val="16"/>
              </w:rPr>
            </w:pPr>
            <w:r w:rsidRPr="00ED20C0">
              <w:rPr>
                <w:sz w:val="16"/>
              </w:rPr>
              <w:t>Yes (1 point)</w:t>
            </w:r>
          </w:p>
        </w:tc>
        <w:tc>
          <w:tcPr>
            <w:tcW w:w="360" w:type="dxa"/>
          </w:tcPr>
          <w:p w:rsidR="00D269F8" w:rsidRPr="00ED20C0" w:rsidRDefault="00D269F8" w:rsidP="0060196D">
            <w:pPr>
              <w:spacing w:before="40" w:after="40"/>
              <w:jc w:val="center"/>
              <w:rPr>
                <w:caps/>
                <w:sz w:val="16"/>
              </w:rPr>
            </w:pPr>
          </w:p>
        </w:tc>
        <w:tc>
          <w:tcPr>
            <w:tcW w:w="4410" w:type="dxa"/>
            <w:tcBorders>
              <w:top w:val="nil"/>
              <w:bottom w:val="nil"/>
              <w:right w:val="nil"/>
            </w:tcBorders>
          </w:tcPr>
          <w:p w:rsidR="00D269F8" w:rsidRPr="00ED20C0" w:rsidRDefault="00D269F8" w:rsidP="0060196D">
            <w:pPr>
              <w:spacing w:before="40" w:after="40"/>
              <w:rPr>
                <w:sz w:val="16"/>
              </w:rPr>
            </w:pPr>
            <w:r w:rsidRPr="00ED20C0">
              <w:rPr>
                <w:sz w:val="16"/>
              </w:rPr>
              <w:t>No (0 points)</w:t>
            </w:r>
          </w:p>
        </w:tc>
        <w:tc>
          <w:tcPr>
            <w:tcW w:w="2064" w:type="dxa"/>
            <w:tcBorders>
              <w:top w:val="nil"/>
              <w:left w:val="nil"/>
              <w:bottom w:val="nil"/>
              <w:right w:val="nil"/>
            </w:tcBorders>
          </w:tcPr>
          <w:p w:rsidR="00D269F8" w:rsidRPr="00ED20C0" w:rsidRDefault="00D269F8" w:rsidP="0060196D">
            <w:pPr>
              <w:spacing w:before="40" w:after="40"/>
              <w:jc w:val="right"/>
              <w:rPr>
                <w:sz w:val="16"/>
              </w:rPr>
            </w:pPr>
            <w:r w:rsidRPr="00ED20C0">
              <w:rPr>
                <w:sz w:val="16"/>
              </w:rPr>
              <w:t>Point(s):</w:t>
            </w:r>
          </w:p>
        </w:tc>
        <w:tc>
          <w:tcPr>
            <w:tcW w:w="996" w:type="dxa"/>
            <w:tcBorders>
              <w:top w:val="nil"/>
              <w:left w:val="nil"/>
              <w:right w:val="nil"/>
            </w:tcBorders>
          </w:tcPr>
          <w:p w:rsidR="00D269F8" w:rsidRPr="00ED20C0" w:rsidRDefault="00D269F8" w:rsidP="0060196D">
            <w:pPr>
              <w:spacing w:before="40" w:after="40"/>
              <w:rPr>
                <w:sz w:val="16"/>
              </w:rPr>
            </w:pPr>
          </w:p>
        </w:tc>
      </w:tr>
    </w:tbl>
    <w:p w:rsidR="00D269F8" w:rsidRPr="00545882" w:rsidRDefault="00D269F8" w:rsidP="00D269F8"/>
    <w:p w:rsidR="00D269F8" w:rsidRDefault="00D269F8" w:rsidP="00F77964">
      <w:pPr>
        <w:pStyle w:val="Heading4"/>
        <w:numPr>
          <w:ilvl w:val="0"/>
          <w:numId w:val="45"/>
        </w:numPr>
      </w:pPr>
      <w:r>
        <w:lastRenderedPageBreak/>
        <w:t xml:space="preserve">For which other one-stop partner programs does the Center train staff on the co-enrollment of individuals in </w:t>
      </w:r>
      <w:r w:rsidR="006F5F00">
        <w:t>the Indian and Native American p</w:t>
      </w:r>
      <w:r>
        <w:t>rograms?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D269F8" w:rsidRDefault="00D269F8" w:rsidP="0060196D">
            <w:pPr>
              <w:spacing w:before="40" w:after="40"/>
              <w:rPr>
                <w:strike/>
                <w:sz w:val="16"/>
                <w:szCs w:val="16"/>
              </w:rPr>
            </w:pPr>
            <w:r w:rsidRPr="00D269F8">
              <w:rPr>
                <w:strike/>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D269F8" w:rsidRPr="00545882" w:rsidRDefault="00D269F8" w:rsidP="00D269F8"/>
    <w:p w:rsidR="00D269F8" w:rsidRDefault="00D269F8" w:rsidP="00F77964">
      <w:pPr>
        <w:pStyle w:val="Heading4"/>
        <w:numPr>
          <w:ilvl w:val="0"/>
          <w:numId w:val="45"/>
        </w:numPr>
      </w:pPr>
      <w:r>
        <w:t>For which other one-stop partner programs is it the standard practice for Center to, where appropriate, co-enroll individuals in the Indian and</w:t>
      </w:r>
      <w:r w:rsidR="006F5F00">
        <w:t xml:space="preserve"> Native American p</w:t>
      </w:r>
      <w:r>
        <w:t>rograms?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D269F8" w:rsidRDefault="00D269F8" w:rsidP="0060196D">
            <w:pPr>
              <w:spacing w:before="40" w:after="40"/>
              <w:rPr>
                <w:strike/>
                <w:sz w:val="16"/>
                <w:szCs w:val="16"/>
              </w:rPr>
            </w:pPr>
            <w:r w:rsidRPr="00D269F8">
              <w:rPr>
                <w:strike/>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D269F8" w:rsidRPr="00FD4EA2" w:rsidRDefault="00D269F8" w:rsidP="00D269F8"/>
    <w:p w:rsidR="00D269F8" w:rsidRDefault="00D269F8" w:rsidP="00F77964">
      <w:pPr>
        <w:pStyle w:val="Heading4"/>
        <w:numPr>
          <w:ilvl w:val="0"/>
          <w:numId w:val="45"/>
        </w:numPr>
      </w:pPr>
      <w:r>
        <w:lastRenderedPageBreak/>
        <w:t xml:space="preserve">For which other one-stop partner programs does the Center train staff on referrals to and from </w:t>
      </w:r>
      <w:r w:rsidR="006F5F00">
        <w:t>the Indian and Native American p</w:t>
      </w:r>
      <w:r>
        <w:t>rograms?</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Youth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Adult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Title I Dislocated Worker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PROMISE JOBS (TANF) (1 point)</w:t>
            </w:r>
          </w:p>
        </w:tc>
        <w:tc>
          <w:tcPr>
            <w:tcW w:w="360" w:type="dxa"/>
            <w:tcBorders>
              <w:bottom w:val="single" w:sz="4" w:space="0" w:color="auto"/>
            </w:tcBorders>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Trade Act Assistance (1 point)</w:t>
            </w:r>
          </w:p>
        </w:tc>
        <w:tc>
          <w:tcPr>
            <w:tcW w:w="360" w:type="dxa"/>
            <w:shd w:val="clear" w:color="auto" w:fill="000000" w:themeFill="text1"/>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D269F8" w:rsidRDefault="00D269F8" w:rsidP="0060196D">
            <w:pPr>
              <w:spacing w:before="40" w:after="40"/>
              <w:rPr>
                <w:strike/>
                <w:sz w:val="16"/>
                <w:szCs w:val="16"/>
              </w:rPr>
            </w:pPr>
            <w:r w:rsidRPr="00D269F8">
              <w:rPr>
                <w:strike/>
                <w:sz w:val="16"/>
                <w:szCs w:val="16"/>
              </w:rPr>
              <w:t>Indian and Native American Programs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Job Corps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YouthBuild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Unemployment Insurance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jc w:val="center"/>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Ticket-to-Work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Pr>
          <w:p w:rsidR="00D269F8" w:rsidRPr="002C0EC6" w:rsidRDefault="00D269F8" w:rsidP="0060196D">
            <w:pPr>
              <w:spacing w:before="40" w:after="40"/>
              <w:rPr>
                <w:caps/>
                <w:sz w:val="16"/>
                <w:szCs w:val="16"/>
              </w:rPr>
            </w:pPr>
          </w:p>
        </w:tc>
        <w:tc>
          <w:tcPr>
            <w:tcW w:w="3780" w:type="dxa"/>
            <w:tcBorders>
              <w:top w:val="nil"/>
              <w:bottom w:val="nil"/>
            </w:tcBorders>
          </w:tcPr>
          <w:p w:rsidR="00D269F8" w:rsidRPr="002C0EC6" w:rsidRDefault="00D269F8" w:rsidP="0060196D">
            <w:pPr>
              <w:spacing w:before="40" w:after="40"/>
              <w:rPr>
                <w:sz w:val="16"/>
                <w:szCs w:val="16"/>
              </w:rPr>
            </w:pPr>
            <w:r w:rsidRPr="002C0EC6">
              <w:rPr>
                <w:sz w:val="16"/>
                <w:szCs w:val="16"/>
              </w:rPr>
              <w:t>National Dislocated Worker Grant (1 point)</w:t>
            </w:r>
          </w:p>
        </w:tc>
        <w:tc>
          <w:tcPr>
            <w:tcW w:w="360" w:type="dxa"/>
          </w:tcPr>
          <w:p w:rsidR="00D269F8" w:rsidRPr="002C0EC6" w:rsidRDefault="00D269F8" w:rsidP="0060196D">
            <w:pPr>
              <w:spacing w:before="40" w:after="40"/>
              <w:jc w:val="center"/>
              <w:rPr>
                <w:caps/>
                <w:sz w:val="16"/>
                <w:szCs w:val="16"/>
              </w:rPr>
            </w:pPr>
          </w:p>
        </w:tc>
        <w:tc>
          <w:tcPr>
            <w:tcW w:w="5850" w:type="dxa"/>
            <w:tcBorders>
              <w:top w:val="nil"/>
              <w:bottom w:val="nil"/>
              <w:right w:val="nil"/>
            </w:tcBorders>
          </w:tcPr>
          <w:p w:rsidR="00D269F8" w:rsidRPr="002C0EC6" w:rsidRDefault="00D269F8"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bottom w:val="single" w:sz="4" w:space="0" w:color="auto"/>
            </w:tcBorders>
          </w:tcPr>
          <w:p w:rsidR="00D269F8" w:rsidRPr="002C0EC6" w:rsidRDefault="00D269F8" w:rsidP="0060196D">
            <w:pPr>
              <w:spacing w:before="40" w:after="40"/>
              <w:rPr>
                <w:caps/>
                <w:sz w:val="16"/>
                <w:szCs w:val="16"/>
              </w:rPr>
            </w:pPr>
          </w:p>
        </w:tc>
        <w:tc>
          <w:tcPr>
            <w:tcW w:w="360" w:type="dxa"/>
            <w:gridSpan w:val="3"/>
            <w:tcBorders>
              <w:top w:val="nil"/>
              <w:bottom w:val="nil"/>
              <w:right w:val="nil"/>
            </w:tcBorders>
          </w:tcPr>
          <w:p w:rsidR="00D269F8" w:rsidRPr="002C0EC6" w:rsidRDefault="00D269F8"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D269F8" w:rsidRPr="002C0EC6" w:rsidRDefault="00D269F8" w:rsidP="0060196D">
            <w:pPr>
              <w:spacing w:before="40" w:after="40"/>
              <w:rPr>
                <w:sz w:val="16"/>
                <w:szCs w:val="16"/>
              </w:rPr>
            </w:pPr>
          </w:p>
        </w:tc>
      </w:tr>
      <w:tr w:rsidR="00D269F8" w:rsidRPr="002C0EC6" w:rsidTr="0060196D">
        <w:tc>
          <w:tcPr>
            <w:tcW w:w="360" w:type="dxa"/>
            <w:tcBorders>
              <w:left w:val="nil"/>
              <w:bottom w:val="nil"/>
              <w:right w:val="nil"/>
            </w:tcBorders>
          </w:tcPr>
          <w:p w:rsidR="00D269F8" w:rsidRPr="002C0EC6" w:rsidRDefault="00D269F8" w:rsidP="0060196D">
            <w:pPr>
              <w:spacing w:before="40" w:after="40"/>
              <w:rPr>
                <w:caps/>
                <w:sz w:val="16"/>
                <w:szCs w:val="16"/>
              </w:rPr>
            </w:pPr>
          </w:p>
        </w:tc>
        <w:tc>
          <w:tcPr>
            <w:tcW w:w="3780" w:type="dxa"/>
            <w:tcBorders>
              <w:top w:val="nil"/>
              <w:left w:val="nil"/>
              <w:bottom w:val="nil"/>
              <w:right w:val="nil"/>
            </w:tcBorders>
          </w:tcPr>
          <w:p w:rsidR="00D269F8" w:rsidRPr="002C0EC6" w:rsidRDefault="00D269F8" w:rsidP="0060196D">
            <w:pPr>
              <w:spacing w:before="40" w:after="40"/>
              <w:rPr>
                <w:sz w:val="16"/>
                <w:szCs w:val="16"/>
              </w:rPr>
            </w:pPr>
          </w:p>
        </w:tc>
        <w:tc>
          <w:tcPr>
            <w:tcW w:w="360" w:type="dxa"/>
            <w:tcBorders>
              <w:top w:val="nil"/>
              <w:left w:val="nil"/>
              <w:bottom w:val="nil"/>
              <w:right w:val="nil"/>
            </w:tcBorders>
          </w:tcPr>
          <w:p w:rsidR="00D269F8" w:rsidRPr="002C0EC6" w:rsidRDefault="00D269F8" w:rsidP="0060196D">
            <w:pPr>
              <w:spacing w:before="40" w:after="40"/>
              <w:jc w:val="center"/>
              <w:rPr>
                <w:caps/>
                <w:sz w:val="16"/>
                <w:szCs w:val="16"/>
              </w:rPr>
            </w:pPr>
          </w:p>
        </w:tc>
        <w:tc>
          <w:tcPr>
            <w:tcW w:w="5850" w:type="dxa"/>
            <w:tcBorders>
              <w:top w:val="nil"/>
              <w:left w:val="nil"/>
              <w:bottom w:val="nil"/>
              <w:right w:val="nil"/>
            </w:tcBorders>
          </w:tcPr>
          <w:p w:rsidR="00D269F8" w:rsidRPr="002C0EC6" w:rsidRDefault="00D269F8"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D269F8" w:rsidRPr="002C0EC6" w:rsidRDefault="00D269F8" w:rsidP="0060196D">
            <w:pPr>
              <w:spacing w:before="40" w:after="40"/>
              <w:jc w:val="center"/>
              <w:rPr>
                <w:sz w:val="16"/>
                <w:szCs w:val="16"/>
              </w:rPr>
            </w:pPr>
          </w:p>
        </w:tc>
      </w:tr>
    </w:tbl>
    <w:p w:rsidR="00D269F8" w:rsidRPr="00FD4EA2" w:rsidRDefault="00D269F8" w:rsidP="00D269F8"/>
    <w:p w:rsidR="00D269F8" w:rsidRDefault="00D269F8" w:rsidP="00F77964">
      <w:pPr>
        <w:pStyle w:val="Heading4"/>
        <w:numPr>
          <w:ilvl w:val="0"/>
          <w:numId w:val="45"/>
        </w:numPr>
      </w:pPr>
      <w:proofErr w:type="gramStart"/>
      <w:r>
        <w:t>Does</w:t>
      </w:r>
      <w:proofErr w:type="gramEnd"/>
      <w:r>
        <w:t xml:space="preserve"> Indian a</w:t>
      </w:r>
      <w:r w:rsidR="006F5F00">
        <w:t>nd Native American p</w:t>
      </w:r>
      <w:r>
        <w:t>rogram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269F8" w:rsidTr="0060196D">
        <w:tc>
          <w:tcPr>
            <w:tcW w:w="360" w:type="dxa"/>
          </w:tcPr>
          <w:p w:rsidR="00D269F8" w:rsidRPr="00ED20C0" w:rsidRDefault="00D269F8" w:rsidP="0060196D">
            <w:pPr>
              <w:spacing w:before="40" w:after="40"/>
              <w:jc w:val="center"/>
              <w:rPr>
                <w:caps/>
                <w:sz w:val="16"/>
              </w:rPr>
            </w:pPr>
          </w:p>
        </w:tc>
        <w:tc>
          <w:tcPr>
            <w:tcW w:w="3330" w:type="dxa"/>
            <w:tcBorders>
              <w:top w:val="nil"/>
              <w:bottom w:val="nil"/>
            </w:tcBorders>
          </w:tcPr>
          <w:p w:rsidR="00D269F8" w:rsidRPr="00ED20C0" w:rsidRDefault="00D269F8" w:rsidP="0060196D">
            <w:pPr>
              <w:spacing w:before="40" w:after="40"/>
              <w:rPr>
                <w:sz w:val="16"/>
              </w:rPr>
            </w:pPr>
            <w:r w:rsidRPr="00ED20C0">
              <w:rPr>
                <w:sz w:val="16"/>
              </w:rPr>
              <w:t>Yes (1 point)</w:t>
            </w:r>
          </w:p>
        </w:tc>
        <w:tc>
          <w:tcPr>
            <w:tcW w:w="360" w:type="dxa"/>
          </w:tcPr>
          <w:p w:rsidR="00D269F8" w:rsidRPr="00ED20C0" w:rsidRDefault="00D269F8" w:rsidP="0060196D">
            <w:pPr>
              <w:spacing w:before="40" w:after="40"/>
              <w:jc w:val="center"/>
              <w:rPr>
                <w:caps/>
                <w:sz w:val="16"/>
              </w:rPr>
            </w:pPr>
          </w:p>
        </w:tc>
        <w:tc>
          <w:tcPr>
            <w:tcW w:w="4410" w:type="dxa"/>
            <w:tcBorders>
              <w:top w:val="nil"/>
              <w:bottom w:val="nil"/>
              <w:right w:val="nil"/>
            </w:tcBorders>
          </w:tcPr>
          <w:p w:rsidR="00D269F8" w:rsidRPr="00ED20C0" w:rsidRDefault="00D269F8" w:rsidP="0060196D">
            <w:pPr>
              <w:spacing w:before="40" w:after="40"/>
              <w:rPr>
                <w:sz w:val="16"/>
              </w:rPr>
            </w:pPr>
            <w:r w:rsidRPr="00ED20C0">
              <w:rPr>
                <w:sz w:val="16"/>
              </w:rPr>
              <w:t>No (0 points)</w:t>
            </w:r>
          </w:p>
        </w:tc>
        <w:tc>
          <w:tcPr>
            <w:tcW w:w="2064" w:type="dxa"/>
            <w:tcBorders>
              <w:top w:val="nil"/>
              <w:left w:val="nil"/>
              <w:bottom w:val="nil"/>
              <w:right w:val="nil"/>
            </w:tcBorders>
          </w:tcPr>
          <w:p w:rsidR="00D269F8" w:rsidRPr="00ED20C0" w:rsidRDefault="00D269F8" w:rsidP="0060196D">
            <w:pPr>
              <w:spacing w:before="40" w:after="40"/>
              <w:jc w:val="right"/>
              <w:rPr>
                <w:sz w:val="16"/>
              </w:rPr>
            </w:pPr>
            <w:r w:rsidRPr="00ED20C0">
              <w:rPr>
                <w:sz w:val="16"/>
              </w:rPr>
              <w:t>Point(s):</w:t>
            </w:r>
          </w:p>
        </w:tc>
        <w:tc>
          <w:tcPr>
            <w:tcW w:w="996" w:type="dxa"/>
            <w:tcBorders>
              <w:top w:val="nil"/>
              <w:left w:val="nil"/>
              <w:right w:val="nil"/>
            </w:tcBorders>
          </w:tcPr>
          <w:p w:rsidR="00D269F8" w:rsidRPr="00ED20C0" w:rsidRDefault="00D269F8" w:rsidP="0060196D">
            <w:pPr>
              <w:spacing w:before="40" w:after="40"/>
              <w:rPr>
                <w:sz w:val="16"/>
              </w:rPr>
            </w:pPr>
          </w:p>
        </w:tc>
      </w:tr>
    </w:tbl>
    <w:p w:rsidR="0021768E" w:rsidRDefault="0021768E" w:rsidP="00F77964">
      <w:pPr>
        <w:pStyle w:val="Heading4"/>
        <w:numPr>
          <w:ilvl w:val="0"/>
          <w:numId w:val="45"/>
        </w:numPr>
      </w:pPr>
      <w:r>
        <w:t xml:space="preserve">Does </w:t>
      </w:r>
      <w:r w:rsidR="004D48CC">
        <w:t>Indian a</w:t>
      </w:r>
      <w:r w:rsidR="006F5F00">
        <w:t>nd Native American p</w:t>
      </w:r>
      <w:r w:rsidR="004D48CC">
        <w:t xml:space="preserve">rogram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D269F8" w:rsidRDefault="00D269F8" w:rsidP="00D269F8">
      <w:pPr>
        <w:keepNext/>
        <w:keepLines/>
      </w:pPr>
    </w:p>
    <w:p w:rsidR="0021768E" w:rsidRDefault="0021768E" w:rsidP="00D269F8">
      <w:pPr>
        <w:keepNext/>
        <w:keepLines/>
      </w:pPr>
    </w:p>
    <w:tbl>
      <w:tblPr>
        <w:tblStyle w:val="TableGrid"/>
        <w:tblW w:w="0" w:type="auto"/>
        <w:tblInd w:w="604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8379"/>
        <w:gridCol w:w="996"/>
      </w:tblGrid>
      <w:tr w:rsidR="00D269F8" w:rsidTr="00D269F8">
        <w:tc>
          <w:tcPr>
            <w:tcW w:w="8379" w:type="dxa"/>
          </w:tcPr>
          <w:p w:rsidR="00D269F8" w:rsidRPr="00ED20C0" w:rsidRDefault="00D438BD" w:rsidP="00D269F8">
            <w:pPr>
              <w:spacing w:before="120" w:after="120"/>
              <w:jc w:val="right"/>
              <w:rPr>
                <w:b/>
                <w:spacing w:val="20"/>
              </w:rPr>
            </w:pPr>
            <w:r>
              <w:rPr>
                <w:b/>
                <w:spacing w:val="20"/>
              </w:rPr>
              <w:t>4.5</w:t>
            </w:r>
            <w:r w:rsidR="00D269F8">
              <w:rPr>
                <w:b/>
                <w:spacing w:val="20"/>
              </w:rPr>
              <w:t>.16</w:t>
            </w:r>
            <w:r w:rsidR="00D269F8" w:rsidRPr="00ED20C0">
              <w:rPr>
                <w:b/>
                <w:spacing w:val="20"/>
              </w:rPr>
              <w:t xml:space="preserve">.  </w:t>
            </w:r>
            <w:r w:rsidR="00ED642E">
              <w:rPr>
                <w:b/>
                <w:spacing w:val="20"/>
              </w:rPr>
              <w:t>Indian and N</w:t>
            </w:r>
            <w:r w:rsidR="00D269F8">
              <w:rPr>
                <w:b/>
                <w:spacing w:val="20"/>
              </w:rPr>
              <w:t>ative American Programs Coordination</w:t>
            </w:r>
            <w:r w:rsidR="00D269F8" w:rsidRPr="00ED20C0">
              <w:rPr>
                <w:b/>
                <w:spacing w:val="20"/>
              </w:rPr>
              <w:t xml:space="preserve"> Score:</w:t>
            </w:r>
          </w:p>
        </w:tc>
        <w:tc>
          <w:tcPr>
            <w:tcW w:w="996" w:type="dxa"/>
          </w:tcPr>
          <w:p w:rsidR="00D269F8" w:rsidRPr="00ED20C0" w:rsidRDefault="00D269F8" w:rsidP="0060196D">
            <w:pPr>
              <w:spacing w:before="120" w:after="120"/>
              <w:jc w:val="center"/>
              <w:rPr>
                <w:b/>
                <w:spacing w:val="20"/>
              </w:rPr>
            </w:pPr>
          </w:p>
        </w:tc>
      </w:tr>
    </w:tbl>
    <w:p w:rsidR="00D269F8" w:rsidRPr="00074617" w:rsidRDefault="00D269F8" w:rsidP="00D269F8">
      <w:pPr>
        <w:pStyle w:val="Heading3"/>
        <w:numPr>
          <w:ilvl w:val="2"/>
          <w:numId w:val="1"/>
        </w:numPr>
        <w:ind w:left="2160" w:hanging="1152"/>
      </w:pPr>
      <w:r>
        <w:t xml:space="preserve">How well does the Center coordinate the </w:t>
      </w:r>
      <w:r w:rsidR="0060196D">
        <w:t>Community Services Block Grant (CSBG) program(s)</w:t>
      </w:r>
      <w:r>
        <w:t xml:space="preserve"> with other one-stop partner programs?</w:t>
      </w:r>
    </w:p>
    <w:p w:rsidR="00D269F8" w:rsidRDefault="00D269F8" w:rsidP="00F77964">
      <w:pPr>
        <w:pStyle w:val="Heading4"/>
        <w:numPr>
          <w:ilvl w:val="0"/>
          <w:numId w:val="46"/>
        </w:numPr>
      </w:pPr>
      <w:r>
        <w:t xml:space="preserve">For which other one-stop partner programs does the Center have written policies and procedures on the co-enrollment of individuals in </w:t>
      </w:r>
      <w:r w:rsidR="0060196D" w:rsidRPr="00321EFE">
        <w:t xml:space="preserve">the </w:t>
      </w:r>
      <w:r w:rsidR="0060196D">
        <w:t>Community Services Block Grant (CSBG) program(s)</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Youth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Adult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Dislocated Worker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PROMISE JOBS (TANF)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Trade Act Assistance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Borders>
              <w:bottom w:val="single" w:sz="4" w:space="0" w:color="auto"/>
            </w:tcBorders>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Job Corps (1 point)</w:t>
            </w:r>
          </w:p>
        </w:tc>
        <w:tc>
          <w:tcPr>
            <w:tcW w:w="360" w:type="dxa"/>
            <w:shd w:val="clear" w:color="auto" w:fill="000000" w:themeFill="text1"/>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60196D" w:rsidRDefault="0060196D" w:rsidP="0060196D">
            <w:pPr>
              <w:spacing w:before="40" w:after="40"/>
              <w:rPr>
                <w:strike/>
                <w:sz w:val="16"/>
                <w:szCs w:val="16"/>
              </w:rPr>
            </w:pPr>
            <w:r w:rsidRPr="0060196D">
              <w:rPr>
                <w:strike/>
                <w:sz w:val="16"/>
                <w:szCs w:val="16"/>
              </w:rPr>
              <w:t>Community Services Block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YouthBuild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Ticket-to-Work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National Dislocated Worker Grant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rPr>
                <w:caps/>
                <w:sz w:val="16"/>
                <w:szCs w:val="16"/>
              </w:rPr>
            </w:pPr>
          </w:p>
        </w:tc>
        <w:tc>
          <w:tcPr>
            <w:tcW w:w="360" w:type="dxa"/>
            <w:gridSpan w:val="3"/>
            <w:tcBorders>
              <w:top w:val="nil"/>
              <w:bottom w:val="nil"/>
              <w:right w:val="nil"/>
            </w:tcBorders>
          </w:tcPr>
          <w:p w:rsidR="0060196D" w:rsidRPr="002C0EC6" w:rsidRDefault="0060196D"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left w:val="nil"/>
              <w:bottom w:val="nil"/>
              <w:right w:val="nil"/>
            </w:tcBorders>
          </w:tcPr>
          <w:p w:rsidR="0060196D" w:rsidRPr="002C0EC6" w:rsidRDefault="0060196D" w:rsidP="0060196D">
            <w:pPr>
              <w:spacing w:before="40" w:after="40"/>
              <w:rPr>
                <w:caps/>
                <w:sz w:val="16"/>
                <w:szCs w:val="16"/>
              </w:rPr>
            </w:pPr>
          </w:p>
        </w:tc>
        <w:tc>
          <w:tcPr>
            <w:tcW w:w="3780" w:type="dxa"/>
            <w:tcBorders>
              <w:top w:val="nil"/>
              <w:left w:val="nil"/>
              <w:bottom w:val="nil"/>
              <w:right w:val="nil"/>
            </w:tcBorders>
          </w:tcPr>
          <w:p w:rsidR="0060196D" w:rsidRPr="002C0EC6" w:rsidRDefault="0060196D" w:rsidP="0060196D">
            <w:pPr>
              <w:spacing w:before="40" w:after="40"/>
              <w:rPr>
                <w:sz w:val="16"/>
                <w:szCs w:val="16"/>
              </w:rPr>
            </w:pPr>
          </w:p>
        </w:tc>
        <w:tc>
          <w:tcPr>
            <w:tcW w:w="360" w:type="dxa"/>
            <w:tcBorders>
              <w:top w:val="nil"/>
              <w:left w:val="nil"/>
              <w:bottom w:val="nil"/>
              <w:right w:val="nil"/>
            </w:tcBorders>
          </w:tcPr>
          <w:p w:rsidR="0060196D" w:rsidRPr="002C0EC6" w:rsidRDefault="0060196D" w:rsidP="0060196D">
            <w:pPr>
              <w:spacing w:before="40" w:after="40"/>
              <w:jc w:val="center"/>
              <w:rPr>
                <w:caps/>
                <w:sz w:val="16"/>
                <w:szCs w:val="16"/>
              </w:rPr>
            </w:pPr>
          </w:p>
        </w:tc>
        <w:tc>
          <w:tcPr>
            <w:tcW w:w="5850" w:type="dxa"/>
            <w:tcBorders>
              <w:top w:val="nil"/>
              <w:left w:val="nil"/>
              <w:bottom w:val="nil"/>
              <w:right w:val="nil"/>
            </w:tcBorders>
          </w:tcPr>
          <w:p w:rsidR="0060196D" w:rsidRPr="002C0EC6" w:rsidRDefault="0060196D"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60196D" w:rsidRPr="002C0EC6" w:rsidRDefault="0060196D" w:rsidP="0060196D">
            <w:pPr>
              <w:spacing w:before="40" w:after="40"/>
              <w:jc w:val="center"/>
              <w:rPr>
                <w:sz w:val="16"/>
                <w:szCs w:val="16"/>
              </w:rPr>
            </w:pPr>
          </w:p>
        </w:tc>
      </w:tr>
    </w:tbl>
    <w:p w:rsidR="00D269F8" w:rsidRPr="00074617" w:rsidRDefault="00D269F8" w:rsidP="00D269F8"/>
    <w:p w:rsidR="00D269F8" w:rsidRDefault="00D269F8" w:rsidP="00F77964">
      <w:pPr>
        <w:pStyle w:val="Heading4"/>
        <w:numPr>
          <w:ilvl w:val="0"/>
          <w:numId w:val="46"/>
        </w:numPr>
      </w:pPr>
      <w:r>
        <w:t xml:space="preserve">For which other one-stop partner programs does the Center have an integrated case management system that allows for the co-enrollment of individuals in </w:t>
      </w:r>
      <w:r w:rsidR="0060196D" w:rsidRPr="00321EFE">
        <w:t xml:space="preserve">the </w:t>
      </w:r>
      <w:r w:rsidR="0060196D">
        <w:t>Community Services Block Grant (CSBG) program(s)</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Youth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Adult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Dislocated Worker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PROMISE JOBS (TANF)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Trade Act Assistance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Borders>
              <w:bottom w:val="single" w:sz="4" w:space="0" w:color="auto"/>
            </w:tcBorders>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Job Corps (1 point)</w:t>
            </w:r>
          </w:p>
        </w:tc>
        <w:tc>
          <w:tcPr>
            <w:tcW w:w="360" w:type="dxa"/>
            <w:shd w:val="clear" w:color="auto" w:fill="000000" w:themeFill="text1"/>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60196D" w:rsidRDefault="0060196D" w:rsidP="0060196D">
            <w:pPr>
              <w:spacing w:before="40" w:after="40"/>
              <w:rPr>
                <w:strike/>
                <w:sz w:val="16"/>
                <w:szCs w:val="16"/>
              </w:rPr>
            </w:pPr>
            <w:r w:rsidRPr="0060196D">
              <w:rPr>
                <w:strike/>
                <w:sz w:val="16"/>
                <w:szCs w:val="16"/>
              </w:rPr>
              <w:t>Community Services Block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YouthBuild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Ticket-to-Work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National Dislocated Worker Grant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rPr>
                <w:caps/>
                <w:sz w:val="16"/>
                <w:szCs w:val="16"/>
              </w:rPr>
            </w:pPr>
          </w:p>
        </w:tc>
        <w:tc>
          <w:tcPr>
            <w:tcW w:w="360" w:type="dxa"/>
            <w:gridSpan w:val="3"/>
            <w:tcBorders>
              <w:top w:val="nil"/>
              <w:bottom w:val="nil"/>
              <w:right w:val="nil"/>
            </w:tcBorders>
          </w:tcPr>
          <w:p w:rsidR="0060196D" w:rsidRPr="002C0EC6" w:rsidRDefault="0060196D"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left w:val="nil"/>
              <w:bottom w:val="nil"/>
              <w:right w:val="nil"/>
            </w:tcBorders>
          </w:tcPr>
          <w:p w:rsidR="0060196D" w:rsidRPr="002C0EC6" w:rsidRDefault="0060196D" w:rsidP="0060196D">
            <w:pPr>
              <w:spacing w:before="40" w:after="40"/>
              <w:rPr>
                <w:caps/>
                <w:sz w:val="16"/>
                <w:szCs w:val="16"/>
              </w:rPr>
            </w:pPr>
          </w:p>
        </w:tc>
        <w:tc>
          <w:tcPr>
            <w:tcW w:w="3780" w:type="dxa"/>
            <w:tcBorders>
              <w:top w:val="nil"/>
              <w:left w:val="nil"/>
              <w:bottom w:val="nil"/>
              <w:right w:val="nil"/>
            </w:tcBorders>
          </w:tcPr>
          <w:p w:rsidR="0060196D" w:rsidRPr="002C0EC6" w:rsidRDefault="0060196D" w:rsidP="0060196D">
            <w:pPr>
              <w:spacing w:before="40" w:after="40"/>
              <w:rPr>
                <w:sz w:val="16"/>
                <w:szCs w:val="16"/>
              </w:rPr>
            </w:pPr>
          </w:p>
        </w:tc>
        <w:tc>
          <w:tcPr>
            <w:tcW w:w="360" w:type="dxa"/>
            <w:tcBorders>
              <w:top w:val="nil"/>
              <w:left w:val="nil"/>
              <w:bottom w:val="nil"/>
              <w:right w:val="nil"/>
            </w:tcBorders>
          </w:tcPr>
          <w:p w:rsidR="0060196D" w:rsidRPr="002C0EC6" w:rsidRDefault="0060196D" w:rsidP="0060196D">
            <w:pPr>
              <w:spacing w:before="40" w:after="40"/>
              <w:jc w:val="center"/>
              <w:rPr>
                <w:caps/>
                <w:sz w:val="16"/>
                <w:szCs w:val="16"/>
              </w:rPr>
            </w:pPr>
          </w:p>
        </w:tc>
        <w:tc>
          <w:tcPr>
            <w:tcW w:w="5850" w:type="dxa"/>
            <w:tcBorders>
              <w:top w:val="nil"/>
              <w:left w:val="nil"/>
              <w:bottom w:val="nil"/>
              <w:right w:val="nil"/>
            </w:tcBorders>
          </w:tcPr>
          <w:p w:rsidR="0060196D" w:rsidRPr="002C0EC6" w:rsidRDefault="0060196D"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60196D" w:rsidRPr="002C0EC6" w:rsidRDefault="0060196D" w:rsidP="0060196D">
            <w:pPr>
              <w:spacing w:before="40" w:after="40"/>
              <w:jc w:val="center"/>
              <w:rPr>
                <w:sz w:val="16"/>
                <w:szCs w:val="16"/>
              </w:rPr>
            </w:pPr>
          </w:p>
        </w:tc>
      </w:tr>
    </w:tbl>
    <w:p w:rsidR="00D269F8" w:rsidRPr="000F7D8C" w:rsidRDefault="00D269F8" w:rsidP="00D269F8"/>
    <w:p w:rsidR="00D269F8" w:rsidRDefault="00D269F8" w:rsidP="00F77964">
      <w:pPr>
        <w:pStyle w:val="Heading4"/>
        <w:numPr>
          <w:ilvl w:val="0"/>
          <w:numId w:val="46"/>
        </w:numPr>
      </w:pPr>
      <w:r>
        <w:t xml:space="preserve">Does the Center train staff on the co-enrollment of individuals in </w:t>
      </w:r>
      <w:r w:rsidR="0060196D" w:rsidRPr="00321EFE">
        <w:t xml:space="preserve">the </w:t>
      </w:r>
      <w:r w:rsidR="0060196D">
        <w:t xml:space="preserve">Community Services Block Grant (CSBG) program(s) </w:t>
      </w:r>
      <w:r>
        <w:t>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269F8" w:rsidTr="0060196D">
        <w:tc>
          <w:tcPr>
            <w:tcW w:w="360" w:type="dxa"/>
          </w:tcPr>
          <w:p w:rsidR="00D269F8" w:rsidRPr="00ED20C0" w:rsidRDefault="00D269F8" w:rsidP="0060196D">
            <w:pPr>
              <w:spacing w:before="40" w:after="40"/>
              <w:jc w:val="center"/>
              <w:rPr>
                <w:caps/>
                <w:sz w:val="16"/>
              </w:rPr>
            </w:pPr>
          </w:p>
        </w:tc>
        <w:tc>
          <w:tcPr>
            <w:tcW w:w="3330" w:type="dxa"/>
            <w:tcBorders>
              <w:top w:val="nil"/>
              <w:bottom w:val="nil"/>
            </w:tcBorders>
          </w:tcPr>
          <w:p w:rsidR="00D269F8" w:rsidRPr="00ED20C0" w:rsidRDefault="00D269F8" w:rsidP="0060196D">
            <w:pPr>
              <w:spacing w:before="40" w:after="40"/>
              <w:rPr>
                <w:sz w:val="16"/>
              </w:rPr>
            </w:pPr>
            <w:r w:rsidRPr="00ED20C0">
              <w:rPr>
                <w:sz w:val="16"/>
              </w:rPr>
              <w:t>Yes (1 point)</w:t>
            </w:r>
          </w:p>
        </w:tc>
        <w:tc>
          <w:tcPr>
            <w:tcW w:w="360" w:type="dxa"/>
          </w:tcPr>
          <w:p w:rsidR="00D269F8" w:rsidRPr="00ED20C0" w:rsidRDefault="00D269F8" w:rsidP="0060196D">
            <w:pPr>
              <w:spacing w:before="40" w:after="40"/>
              <w:jc w:val="center"/>
              <w:rPr>
                <w:caps/>
                <w:sz w:val="16"/>
              </w:rPr>
            </w:pPr>
          </w:p>
        </w:tc>
        <w:tc>
          <w:tcPr>
            <w:tcW w:w="4410" w:type="dxa"/>
            <w:tcBorders>
              <w:top w:val="nil"/>
              <w:bottom w:val="nil"/>
              <w:right w:val="nil"/>
            </w:tcBorders>
          </w:tcPr>
          <w:p w:rsidR="00D269F8" w:rsidRPr="00ED20C0" w:rsidRDefault="00D269F8" w:rsidP="0060196D">
            <w:pPr>
              <w:spacing w:before="40" w:after="40"/>
              <w:rPr>
                <w:sz w:val="16"/>
              </w:rPr>
            </w:pPr>
            <w:r w:rsidRPr="00ED20C0">
              <w:rPr>
                <w:sz w:val="16"/>
              </w:rPr>
              <w:t>No (0 points)</w:t>
            </w:r>
          </w:p>
        </w:tc>
        <w:tc>
          <w:tcPr>
            <w:tcW w:w="2064" w:type="dxa"/>
            <w:tcBorders>
              <w:top w:val="nil"/>
              <w:left w:val="nil"/>
              <w:bottom w:val="nil"/>
              <w:right w:val="nil"/>
            </w:tcBorders>
          </w:tcPr>
          <w:p w:rsidR="00D269F8" w:rsidRPr="00ED20C0" w:rsidRDefault="00D269F8" w:rsidP="0060196D">
            <w:pPr>
              <w:spacing w:before="40" w:after="40"/>
              <w:jc w:val="right"/>
              <w:rPr>
                <w:sz w:val="16"/>
              </w:rPr>
            </w:pPr>
            <w:r w:rsidRPr="00ED20C0">
              <w:rPr>
                <w:sz w:val="16"/>
              </w:rPr>
              <w:t>Point(s):</w:t>
            </w:r>
          </w:p>
        </w:tc>
        <w:tc>
          <w:tcPr>
            <w:tcW w:w="996" w:type="dxa"/>
            <w:tcBorders>
              <w:top w:val="nil"/>
              <w:left w:val="nil"/>
              <w:right w:val="nil"/>
            </w:tcBorders>
          </w:tcPr>
          <w:p w:rsidR="00D269F8" w:rsidRPr="00ED20C0" w:rsidRDefault="00D269F8" w:rsidP="0060196D">
            <w:pPr>
              <w:spacing w:before="40" w:after="40"/>
              <w:rPr>
                <w:sz w:val="16"/>
              </w:rPr>
            </w:pPr>
          </w:p>
        </w:tc>
      </w:tr>
    </w:tbl>
    <w:p w:rsidR="00D269F8" w:rsidRPr="00545882" w:rsidRDefault="00D269F8" w:rsidP="00D269F8"/>
    <w:p w:rsidR="00D269F8" w:rsidRDefault="00D269F8" w:rsidP="00F77964">
      <w:pPr>
        <w:pStyle w:val="Heading4"/>
        <w:numPr>
          <w:ilvl w:val="0"/>
          <w:numId w:val="46"/>
        </w:numPr>
      </w:pPr>
      <w:r>
        <w:lastRenderedPageBreak/>
        <w:t xml:space="preserve">For which other one-stop partner programs does the Center train staff on the co-enrollment of individuals in the </w:t>
      </w:r>
      <w:r w:rsidR="0060196D">
        <w:t>Community Services Block Grant (CSBG) program(s)</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Youth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Adult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Dislocated Worker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PROMISE JOBS (TANF)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Trade Act Assistance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Borders>
              <w:bottom w:val="single" w:sz="4" w:space="0" w:color="auto"/>
            </w:tcBorders>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Job Corps (1 point)</w:t>
            </w:r>
          </w:p>
        </w:tc>
        <w:tc>
          <w:tcPr>
            <w:tcW w:w="360" w:type="dxa"/>
            <w:shd w:val="clear" w:color="auto" w:fill="000000" w:themeFill="text1"/>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60196D" w:rsidRDefault="0060196D" w:rsidP="0060196D">
            <w:pPr>
              <w:spacing w:before="40" w:after="40"/>
              <w:rPr>
                <w:strike/>
                <w:sz w:val="16"/>
                <w:szCs w:val="16"/>
              </w:rPr>
            </w:pPr>
            <w:r w:rsidRPr="0060196D">
              <w:rPr>
                <w:strike/>
                <w:sz w:val="16"/>
                <w:szCs w:val="16"/>
              </w:rPr>
              <w:t>Community Services Block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YouthBuild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Ticket-to-Work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National Dislocated Worker Grant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rPr>
                <w:caps/>
                <w:sz w:val="16"/>
                <w:szCs w:val="16"/>
              </w:rPr>
            </w:pPr>
          </w:p>
        </w:tc>
        <w:tc>
          <w:tcPr>
            <w:tcW w:w="360" w:type="dxa"/>
            <w:gridSpan w:val="3"/>
            <w:tcBorders>
              <w:top w:val="nil"/>
              <w:bottom w:val="nil"/>
              <w:right w:val="nil"/>
            </w:tcBorders>
          </w:tcPr>
          <w:p w:rsidR="0060196D" w:rsidRPr="002C0EC6" w:rsidRDefault="0060196D"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left w:val="nil"/>
              <w:bottom w:val="nil"/>
              <w:right w:val="nil"/>
            </w:tcBorders>
          </w:tcPr>
          <w:p w:rsidR="0060196D" w:rsidRPr="002C0EC6" w:rsidRDefault="0060196D" w:rsidP="0060196D">
            <w:pPr>
              <w:spacing w:before="40" w:after="40"/>
              <w:rPr>
                <w:caps/>
                <w:sz w:val="16"/>
                <w:szCs w:val="16"/>
              </w:rPr>
            </w:pPr>
          </w:p>
        </w:tc>
        <w:tc>
          <w:tcPr>
            <w:tcW w:w="3780" w:type="dxa"/>
            <w:tcBorders>
              <w:top w:val="nil"/>
              <w:left w:val="nil"/>
              <w:bottom w:val="nil"/>
              <w:right w:val="nil"/>
            </w:tcBorders>
          </w:tcPr>
          <w:p w:rsidR="0060196D" w:rsidRPr="002C0EC6" w:rsidRDefault="0060196D" w:rsidP="0060196D">
            <w:pPr>
              <w:spacing w:before="40" w:after="40"/>
              <w:rPr>
                <w:sz w:val="16"/>
                <w:szCs w:val="16"/>
              </w:rPr>
            </w:pPr>
          </w:p>
        </w:tc>
        <w:tc>
          <w:tcPr>
            <w:tcW w:w="360" w:type="dxa"/>
            <w:tcBorders>
              <w:top w:val="nil"/>
              <w:left w:val="nil"/>
              <w:bottom w:val="nil"/>
              <w:right w:val="nil"/>
            </w:tcBorders>
          </w:tcPr>
          <w:p w:rsidR="0060196D" w:rsidRPr="002C0EC6" w:rsidRDefault="0060196D" w:rsidP="0060196D">
            <w:pPr>
              <w:spacing w:before="40" w:after="40"/>
              <w:jc w:val="center"/>
              <w:rPr>
                <w:caps/>
                <w:sz w:val="16"/>
                <w:szCs w:val="16"/>
              </w:rPr>
            </w:pPr>
          </w:p>
        </w:tc>
        <w:tc>
          <w:tcPr>
            <w:tcW w:w="5850" w:type="dxa"/>
            <w:tcBorders>
              <w:top w:val="nil"/>
              <w:left w:val="nil"/>
              <w:bottom w:val="nil"/>
              <w:right w:val="nil"/>
            </w:tcBorders>
          </w:tcPr>
          <w:p w:rsidR="0060196D" w:rsidRPr="002C0EC6" w:rsidRDefault="0060196D"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60196D" w:rsidRPr="002C0EC6" w:rsidRDefault="0060196D" w:rsidP="0060196D">
            <w:pPr>
              <w:spacing w:before="40" w:after="40"/>
              <w:jc w:val="center"/>
              <w:rPr>
                <w:sz w:val="16"/>
                <w:szCs w:val="16"/>
              </w:rPr>
            </w:pPr>
          </w:p>
        </w:tc>
      </w:tr>
    </w:tbl>
    <w:p w:rsidR="00D269F8" w:rsidRPr="00864704" w:rsidRDefault="00D269F8" w:rsidP="00D269F8"/>
    <w:p w:rsidR="00D269F8" w:rsidRDefault="00D269F8" w:rsidP="00F77964">
      <w:pPr>
        <w:pStyle w:val="Heading4"/>
        <w:numPr>
          <w:ilvl w:val="0"/>
          <w:numId w:val="46"/>
        </w:numPr>
      </w:pPr>
      <w:r>
        <w:t xml:space="preserve">For which other one-stop partner programs is it the standard practice for Center to, where appropriate, co-enroll individuals in </w:t>
      </w:r>
      <w:r w:rsidR="0060196D" w:rsidRPr="00321EFE">
        <w:t xml:space="preserve">the </w:t>
      </w:r>
      <w:r w:rsidR="0060196D">
        <w:t>Community Services Block Grant (CSBG) program(s)</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Youth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Adult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Dislocated Worker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PROMISE JOBS (TANF)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Trade Act Assistance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Borders>
              <w:bottom w:val="single" w:sz="4" w:space="0" w:color="auto"/>
            </w:tcBorders>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Job Corps (1 point)</w:t>
            </w:r>
          </w:p>
        </w:tc>
        <w:tc>
          <w:tcPr>
            <w:tcW w:w="360" w:type="dxa"/>
            <w:shd w:val="clear" w:color="auto" w:fill="000000" w:themeFill="text1"/>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60196D" w:rsidRDefault="0060196D" w:rsidP="0060196D">
            <w:pPr>
              <w:spacing w:before="40" w:after="40"/>
              <w:rPr>
                <w:strike/>
                <w:sz w:val="16"/>
                <w:szCs w:val="16"/>
              </w:rPr>
            </w:pPr>
            <w:r w:rsidRPr="0060196D">
              <w:rPr>
                <w:strike/>
                <w:sz w:val="16"/>
                <w:szCs w:val="16"/>
              </w:rPr>
              <w:t>Community Services Block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YouthBuild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Ticket-to-Work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National Dislocated Worker Grant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rPr>
                <w:caps/>
                <w:sz w:val="16"/>
                <w:szCs w:val="16"/>
              </w:rPr>
            </w:pPr>
          </w:p>
        </w:tc>
        <w:tc>
          <w:tcPr>
            <w:tcW w:w="360" w:type="dxa"/>
            <w:gridSpan w:val="3"/>
            <w:tcBorders>
              <w:top w:val="nil"/>
              <w:bottom w:val="nil"/>
              <w:right w:val="nil"/>
            </w:tcBorders>
          </w:tcPr>
          <w:p w:rsidR="0060196D" w:rsidRPr="002C0EC6" w:rsidRDefault="0060196D"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left w:val="nil"/>
              <w:bottom w:val="nil"/>
              <w:right w:val="nil"/>
            </w:tcBorders>
          </w:tcPr>
          <w:p w:rsidR="0060196D" w:rsidRPr="002C0EC6" w:rsidRDefault="0060196D" w:rsidP="0060196D">
            <w:pPr>
              <w:spacing w:before="40" w:after="40"/>
              <w:rPr>
                <w:caps/>
                <w:sz w:val="16"/>
                <w:szCs w:val="16"/>
              </w:rPr>
            </w:pPr>
          </w:p>
        </w:tc>
        <w:tc>
          <w:tcPr>
            <w:tcW w:w="3780" w:type="dxa"/>
            <w:tcBorders>
              <w:top w:val="nil"/>
              <w:left w:val="nil"/>
              <w:bottom w:val="nil"/>
              <w:right w:val="nil"/>
            </w:tcBorders>
          </w:tcPr>
          <w:p w:rsidR="0060196D" w:rsidRPr="002C0EC6" w:rsidRDefault="0060196D" w:rsidP="0060196D">
            <w:pPr>
              <w:spacing w:before="40" w:after="40"/>
              <w:rPr>
                <w:sz w:val="16"/>
                <w:szCs w:val="16"/>
              </w:rPr>
            </w:pPr>
          </w:p>
        </w:tc>
        <w:tc>
          <w:tcPr>
            <w:tcW w:w="360" w:type="dxa"/>
            <w:tcBorders>
              <w:top w:val="nil"/>
              <w:left w:val="nil"/>
              <w:bottom w:val="nil"/>
              <w:right w:val="nil"/>
            </w:tcBorders>
          </w:tcPr>
          <w:p w:rsidR="0060196D" w:rsidRPr="002C0EC6" w:rsidRDefault="0060196D" w:rsidP="0060196D">
            <w:pPr>
              <w:spacing w:before="40" w:after="40"/>
              <w:jc w:val="center"/>
              <w:rPr>
                <w:caps/>
                <w:sz w:val="16"/>
                <w:szCs w:val="16"/>
              </w:rPr>
            </w:pPr>
          </w:p>
        </w:tc>
        <w:tc>
          <w:tcPr>
            <w:tcW w:w="5850" w:type="dxa"/>
            <w:tcBorders>
              <w:top w:val="nil"/>
              <w:left w:val="nil"/>
              <w:bottom w:val="nil"/>
              <w:right w:val="nil"/>
            </w:tcBorders>
          </w:tcPr>
          <w:p w:rsidR="0060196D" w:rsidRPr="002C0EC6" w:rsidRDefault="0060196D"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60196D" w:rsidRPr="002C0EC6" w:rsidRDefault="0060196D" w:rsidP="0060196D">
            <w:pPr>
              <w:spacing w:before="40" w:after="40"/>
              <w:jc w:val="center"/>
              <w:rPr>
                <w:sz w:val="16"/>
                <w:szCs w:val="16"/>
              </w:rPr>
            </w:pPr>
          </w:p>
        </w:tc>
      </w:tr>
    </w:tbl>
    <w:p w:rsidR="00D269F8" w:rsidRPr="00FD4EA2" w:rsidRDefault="00D269F8" w:rsidP="00D269F8"/>
    <w:p w:rsidR="00D269F8" w:rsidRDefault="00D269F8" w:rsidP="00F77964">
      <w:pPr>
        <w:pStyle w:val="Heading4"/>
        <w:numPr>
          <w:ilvl w:val="0"/>
          <w:numId w:val="46"/>
        </w:numPr>
      </w:pPr>
      <w:r>
        <w:lastRenderedPageBreak/>
        <w:t xml:space="preserve">For which other one-stop partner programs does the Center train staff on referrals to and from </w:t>
      </w:r>
      <w:r w:rsidR="0060196D" w:rsidRPr="00321EFE">
        <w:t xml:space="preserve">the </w:t>
      </w:r>
      <w:r w:rsidR="0060196D">
        <w:t>Community Services Block Grant (CSBG) program(s)</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Youth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Adult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Dislocated Worker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PROMISE JOBS (TANF)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Trade Act Assistance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Borders>
              <w:bottom w:val="single" w:sz="4" w:space="0" w:color="auto"/>
            </w:tcBorders>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Job Corps (1 point)</w:t>
            </w:r>
          </w:p>
        </w:tc>
        <w:tc>
          <w:tcPr>
            <w:tcW w:w="360" w:type="dxa"/>
            <w:shd w:val="clear" w:color="auto" w:fill="000000" w:themeFill="text1"/>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60196D" w:rsidRDefault="0060196D" w:rsidP="0060196D">
            <w:pPr>
              <w:spacing w:before="40" w:after="40"/>
              <w:rPr>
                <w:strike/>
                <w:sz w:val="16"/>
                <w:szCs w:val="16"/>
              </w:rPr>
            </w:pPr>
            <w:r w:rsidRPr="0060196D">
              <w:rPr>
                <w:strike/>
                <w:sz w:val="16"/>
                <w:szCs w:val="16"/>
              </w:rPr>
              <w:t>Community Services Block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YouthBuild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Ticket-to-Work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National Dislocated Worker Grant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rPr>
                <w:caps/>
                <w:sz w:val="16"/>
                <w:szCs w:val="16"/>
              </w:rPr>
            </w:pPr>
          </w:p>
        </w:tc>
        <w:tc>
          <w:tcPr>
            <w:tcW w:w="360" w:type="dxa"/>
            <w:gridSpan w:val="3"/>
            <w:tcBorders>
              <w:top w:val="nil"/>
              <w:bottom w:val="nil"/>
              <w:right w:val="nil"/>
            </w:tcBorders>
          </w:tcPr>
          <w:p w:rsidR="0060196D" w:rsidRPr="002C0EC6" w:rsidRDefault="0060196D"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left w:val="nil"/>
              <w:bottom w:val="nil"/>
              <w:right w:val="nil"/>
            </w:tcBorders>
          </w:tcPr>
          <w:p w:rsidR="0060196D" w:rsidRPr="002C0EC6" w:rsidRDefault="0060196D" w:rsidP="0060196D">
            <w:pPr>
              <w:spacing w:before="40" w:after="40"/>
              <w:rPr>
                <w:caps/>
                <w:sz w:val="16"/>
                <w:szCs w:val="16"/>
              </w:rPr>
            </w:pPr>
          </w:p>
        </w:tc>
        <w:tc>
          <w:tcPr>
            <w:tcW w:w="3780" w:type="dxa"/>
            <w:tcBorders>
              <w:top w:val="nil"/>
              <w:left w:val="nil"/>
              <w:bottom w:val="nil"/>
              <w:right w:val="nil"/>
            </w:tcBorders>
          </w:tcPr>
          <w:p w:rsidR="0060196D" w:rsidRPr="002C0EC6" w:rsidRDefault="0060196D" w:rsidP="0060196D">
            <w:pPr>
              <w:spacing w:before="40" w:after="40"/>
              <w:rPr>
                <w:sz w:val="16"/>
                <w:szCs w:val="16"/>
              </w:rPr>
            </w:pPr>
          </w:p>
        </w:tc>
        <w:tc>
          <w:tcPr>
            <w:tcW w:w="360" w:type="dxa"/>
            <w:tcBorders>
              <w:top w:val="nil"/>
              <w:left w:val="nil"/>
              <w:bottom w:val="nil"/>
              <w:right w:val="nil"/>
            </w:tcBorders>
          </w:tcPr>
          <w:p w:rsidR="0060196D" w:rsidRPr="002C0EC6" w:rsidRDefault="0060196D" w:rsidP="0060196D">
            <w:pPr>
              <w:spacing w:before="40" w:after="40"/>
              <w:jc w:val="center"/>
              <w:rPr>
                <w:caps/>
                <w:sz w:val="16"/>
                <w:szCs w:val="16"/>
              </w:rPr>
            </w:pPr>
          </w:p>
        </w:tc>
        <w:tc>
          <w:tcPr>
            <w:tcW w:w="5850" w:type="dxa"/>
            <w:tcBorders>
              <w:top w:val="nil"/>
              <w:left w:val="nil"/>
              <w:bottom w:val="nil"/>
              <w:right w:val="nil"/>
            </w:tcBorders>
          </w:tcPr>
          <w:p w:rsidR="0060196D" w:rsidRPr="002C0EC6" w:rsidRDefault="0060196D"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60196D" w:rsidRPr="002C0EC6" w:rsidRDefault="0060196D" w:rsidP="0060196D">
            <w:pPr>
              <w:spacing w:before="40" w:after="40"/>
              <w:jc w:val="center"/>
              <w:rPr>
                <w:sz w:val="16"/>
                <w:szCs w:val="16"/>
              </w:rPr>
            </w:pPr>
          </w:p>
        </w:tc>
      </w:tr>
    </w:tbl>
    <w:p w:rsidR="00D269F8" w:rsidRPr="00FD4EA2" w:rsidRDefault="00D269F8" w:rsidP="00D269F8"/>
    <w:p w:rsidR="00D269F8" w:rsidRDefault="00D269F8" w:rsidP="00F77964">
      <w:pPr>
        <w:pStyle w:val="Heading4"/>
        <w:numPr>
          <w:ilvl w:val="0"/>
          <w:numId w:val="46"/>
        </w:numPr>
      </w:pPr>
      <w:proofErr w:type="gramStart"/>
      <w:r>
        <w:t>Does</w:t>
      </w:r>
      <w:proofErr w:type="gramEnd"/>
      <w:r>
        <w:t xml:space="preserve"> </w:t>
      </w:r>
      <w:r w:rsidR="0060196D">
        <w:t xml:space="preserve">Community Services Block Grant (CSBG) program staff </w:t>
      </w:r>
      <w:r>
        <w:t>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269F8" w:rsidTr="0060196D">
        <w:tc>
          <w:tcPr>
            <w:tcW w:w="360" w:type="dxa"/>
          </w:tcPr>
          <w:p w:rsidR="00D269F8" w:rsidRPr="00ED20C0" w:rsidRDefault="00D269F8" w:rsidP="0060196D">
            <w:pPr>
              <w:spacing w:before="40" w:after="40"/>
              <w:jc w:val="center"/>
              <w:rPr>
                <w:caps/>
                <w:sz w:val="16"/>
              </w:rPr>
            </w:pPr>
          </w:p>
        </w:tc>
        <w:tc>
          <w:tcPr>
            <w:tcW w:w="3330" w:type="dxa"/>
            <w:tcBorders>
              <w:top w:val="nil"/>
              <w:bottom w:val="nil"/>
            </w:tcBorders>
          </w:tcPr>
          <w:p w:rsidR="00D269F8" w:rsidRPr="00ED20C0" w:rsidRDefault="00D269F8" w:rsidP="0060196D">
            <w:pPr>
              <w:spacing w:before="40" w:after="40"/>
              <w:rPr>
                <w:sz w:val="16"/>
              </w:rPr>
            </w:pPr>
            <w:r w:rsidRPr="00ED20C0">
              <w:rPr>
                <w:sz w:val="16"/>
              </w:rPr>
              <w:t>Yes (1 point)</w:t>
            </w:r>
          </w:p>
        </w:tc>
        <w:tc>
          <w:tcPr>
            <w:tcW w:w="360" w:type="dxa"/>
          </w:tcPr>
          <w:p w:rsidR="00D269F8" w:rsidRPr="00ED20C0" w:rsidRDefault="00D269F8" w:rsidP="0060196D">
            <w:pPr>
              <w:spacing w:before="40" w:after="40"/>
              <w:jc w:val="center"/>
              <w:rPr>
                <w:caps/>
                <w:sz w:val="16"/>
              </w:rPr>
            </w:pPr>
          </w:p>
        </w:tc>
        <w:tc>
          <w:tcPr>
            <w:tcW w:w="4410" w:type="dxa"/>
            <w:tcBorders>
              <w:top w:val="nil"/>
              <w:bottom w:val="nil"/>
              <w:right w:val="nil"/>
            </w:tcBorders>
          </w:tcPr>
          <w:p w:rsidR="00D269F8" w:rsidRPr="00ED20C0" w:rsidRDefault="00D269F8" w:rsidP="0060196D">
            <w:pPr>
              <w:spacing w:before="40" w:after="40"/>
              <w:rPr>
                <w:sz w:val="16"/>
              </w:rPr>
            </w:pPr>
            <w:r w:rsidRPr="00ED20C0">
              <w:rPr>
                <w:sz w:val="16"/>
              </w:rPr>
              <w:t>No (0 points)</w:t>
            </w:r>
          </w:p>
        </w:tc>
        <w:tc>
          <w:tcPr>
            <w:tcW w:w="2064" w:type="dxa"/>
            <w:tcBorders>
              <w:top w:val="nil"/>
              <w:left w:val="nil"/>
              <w:bottom w:val="nil"/>
              <w:right w:val="nil"/>
            </w:tcBorders>
          </w:tcPr>
          <w:p w:rsidR="00D269F8" w:rsidRPr="00ED20C0" w:rsidRDefault="00D269F8" w:rsidP="0060196D">
            <w:pPr>
              <w:spacing w:before="40" w:after="40"/>
              <w:jc w:val="right"/>
              <w:rPr>
                <w:sz w:val="16"/>
              </w:rPr>
            </w:pPr>
            <w:r w:rsidRPr="00ED20C0">
              <w:rPr>
                <w:sz w:val="16"/>
              </w:rPr>
              <w:t>Point(s):</w:t>
            </w:r>
          </w:p>
        </w:tc>
        <w:tc>
          <w:tcPr>
            <w:tcW w:w="996" w:type="dxa"/>
            <w:tcBorders>
              <w:top w:val="nil"/>
              <w:left w:val="nil"/>
              <w:right w:val="nil"/>
            </w:tcBorders>
          </w:tcPr>
          <w:p w:rsidR="00D269F8" w:rsidRPr="00ED20C0" w:rsidRDefault="00D269F8" w:rsidP="0060196D">
            <w:pPr>
              <w:spacing w:before="40" w:after="40"/>
              <w:rPr>
                <w:sz w:val="16"/>
              </w:rPr>
            </w:pPr>
          </w:p>
        </w:tc>
      </w:tr>
    </w:tbl>
    <w:p w:rsidR="0021768E" w:rsidRDefault="0021768E" w:rsidP="00F77964">
      <w:pPr>
        <w:pStyle w:val="Heading4"/>
        <w:numPr>
          <w:ilvl w:val="0"/>
          <w:numId w:val="46"/>
        </w:numPr>
      </w:pPr>
      <w:r>
        <w:t xml:space="preserve">Does </w:t>
      </w:r>
      <w:r w:rsidR="004D48CC">
        <w:t xml:space="preserve">Community Services Block Grant (CSBG) program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D269F8" w:rsidRDefault="00D269F8" w:rsidP="00D269F8">
      <w:pPr>
        <w:keepNext/>
        <w:keepLines/>
      </w:pPr>
    </w:p>
    <w:p w:rsidR="0021768E" w:rsidRDefault="0021768E" w:rsidP="00D269F8">
      <w:pPr>
        <w:keepNext/>
        <w:keepLines/>
      </w:pPr>
    </w:p>
    <w:tbl>
      <w:tblPr>
        <w:tblStyle w:val="TableGrid"/>
        <w:tblW w:w="0" w:type="auto"/>
        <w:tblInd w:w="676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659"/>
        <w:gridCol w:w="621"/>
      </w:tblGrid>
      <w:tr w:rsidR="00D269F8" w:rsidTr="0060196D">
        <w:tc>
          <w:tcPr>
            <w:tcW w:w="7659" w:type="dxa"/>
          </w:tcPr>
          <w:p w:rsidR="00D269F8" w:rsidRPr="00ED20C0" w:rsidRDefault="00D438BD" w:rsidP="00D269F8">
            <w:pPr>
              <w:spacing w:before="120" w:after="120"/>
              <w:jc w:val="right"/>
              <w:rPr>
                <w:b/>
                <w:spacing w:val="20"/>
              </w:rPr>
            </w:pPr>
            <w:r>
              <w:rPr>
                <w:b/>
                <w:spacing w:val="20"/>
              </w:rPr>
              <w:t>4.5</w:t>
            </w:r>
            <w:r w:rsidR="00D269F8">
              <w:rPr>
                <w:b/>
                <w:spacing w:val="20"/>
              </w:rPr>
              <w:t>.17</w:t>
            </w:r>
            <w:r w:rsidR="00D269F8" w:rsidRPr="00ED20C0">
              <w:rPr>
                <w:b/>
                <w:spacing w:val="20"/>
              </w:rPr>
              <w:t xml:space="preserve">.  </w:t>
            </w:r>
            <w:r w:rsidR="00D269F8">
              <w:rPr>
                <w:b/>
                <w:spacing w:val="20"/>
              </w:rPr>
              <w:t>Community Services Block Grant Coordination</w:t>
            </w:r>
            <w:r w:rsidR="00D269F8" w:rsidRPr="00ED20C0">
              <w:rPr>
                <w:b/>
                <w:spacing w:val="20"/>
              </w:rPr>
              <w:t xml:space="preserve"> Score:</w:t>
            </w:r>
          </w:p>
        </w:tc>
        <w:tc>
          <w:tcPr>
            <w:tcW w:w="621" w:type="dxa"/>
          </w:tcPr>
          <w:p w:rsidR="00D269F8" w:rsidRPr="00ED20C0" w:rsidRDefault="00D269F8" w:rsidP="0060196D">
            <w:pPr>
              <w:spacing w:before="120" w:after="120"/>
              <w:jc w:val="center"/>
              <w:rPr>
                <w:b/>
                <w:spacing w:val="20"/>
              </w:rPr>
            </w:pPr>
          </w:p>
        </w:tc>
      </w:tr>
    </w:tbl>
    <w:p w:rsidR="0060196D" w:rsidRDefault="0060196D" w:rsidP="0060196D">
      <w:pPr>
        <w:pStyle w:val="Heading3"/>
        <w:numPr>
          <w:ilvl w:val="2"/>
          <w:numId w:val="1"/>
        </w:numPr>
        <w:ind w:left="2160" w:hanging="1152"/>
      </w:pPr>
      <w:r>
        <w:t>How well does the Center coordinate the National Dislocated Worker Grants (DWG), when awarded, with other one-stop partner programs?</w:t>
      </w:r>
    </w:p>
    <w:p w:rsidR="0060196D" w:rsidRDefault="0060196D" w:rsidP="00F77964">
      <w:pPr>
        <w:pStyle w:val="Heading4"/>
        <w:numPr>
          <w:ilvl w:val="0"/>
          <w:numId w:val="47"/>
        </w:numPr>
      </w:pPr>
      <w:r>
        <w:t>For which other one-stop partner programs does the Center have written policies and procedures on the co-enrollment of individuals in</w:t>
      </w:r>
      <w:r w:rsidRPr="00321EFE">
        <w:t xml:space="preserve"> </w:t>
      </w:r>
      <w:r>
        <w:t>National Dislocated Worker Grants (DWG), when awarded?</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Youth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Adult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Dislocated Worker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PROMISE JOBS (TANF)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Trade Act Assistance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Job Corps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YouthBuild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Ticket-to-Work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shd w:val="clear" w:color="auto" w:fill="000000" w:themeFill="text1"/>
          </w:tcPr>
          <w:p w:rsidR="0060196D" w:rsidRPr="002C0EC6" w:rsidRDefault="0060196D" w:rsidP="0060196D">
            <w:pPr>
              <w:spacing w:before="40" w:after="40"/>
              <w:rPr>
                <w:caps/>
                <w:sz w:val="16"/>
                <w:szCs w:val="16"/>
              </w:rPr>
            </w:pPr>
          </w:p>
        </w:tc>
        <w:tc>
          <w:tcPr>
            <w:tcW w:w="3780" w:type="dxa"/>
            <w:tcBorders>
              <w:top w:val="nil"/>
              <w:bottom w:val="nil"/>
            </w:tcBorders>
          </w:tcPr>
          <w:p w:rsidR="0060196D" w:rsidRPr="0060196D" w:rsidRDefault="0060196D" w:rsidP="0060196D">
            <w:pPr>
              <w:spacing w:before="40" w:after="40"/>
              <w:rPr>
                <w:strike/>
                <w:sz w:val="16"/>
                <w:szCs w:val="16"/>
              </w:rPr>
            </w:pPr>
            <w:r w:rsidRPr="0060196D">
              <w:rPr>
                <w:strike/>
                <w:sz w:val="16"/>
                <w:szCs w:val="16"/>
              </w:rPr>
              <w:t>National Dislocated Worker Grant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rPr>
                <w:caps/>
                <w:sz w:val="16"/>
                <w:szCs w:val="16"/>
              </w:rPr>
            </w:pPr>
          </w:p>
        </w:tc>
        <w:tc>
          <w:tcPr>
            <w:tcW w:w="360" w:type="dxa"/>
            <w:gridSpan w:val="3"/>
            <w:tcBorders>
              <w:top w:val="nil"/>
              <w:bottom w:val="nil"/>
              <w:right w:val="nil"/>
            </w:tcBorders>
          </w:tcPr>
          <w:p w:rsidR="0060196D" w:rsidRPr="002C0EC6" w:rsidRDefault="0060196D"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left w:val="nil"/>
              <w:bottom w:val="nil"/>
              <w:right w:val="nil"/>
            </w:tcBorders>
          </w:tcPr>
          <w:p w:rsidR="0060196D" w:rsidRPr="002C0EC6" w:rsidRDefault="0060196D" w:rsidP="0060196D">
            <w:pPr>
              <w:spacing w:before="40" w:after="40"/>
              <w:rPr>
                <w:caps/>
                <w:sz w:val="16"/>
                <w:szCs w:val="16"/>
              </w:rPr>
            </w:pPr>
          </w:p>
        </w:tc>
        <w:tc>
          <w:tcPr>
            <w:tcW w:w="3780" w:type="dxa"/>
            <w:tcBorders>
              <w:top w:val="nil"/>
              <w:left w:val="nil"/>
              <w:bottom w:val="nil"/>
              <w:right w:val="nil"/>
            </w:tcBorders>
          </w:tcPr>
          <w:p w:rsidR="0060196D" w:rsidRPr="002C0EC6" w:rsidRDefault="0060196D" w:rsidP="0060196D">
            <w:pPr>
              <w:spacing w:before="40" w:after="40"/>
              <w:rPr>
                <w:sz w:val="16"/>
                <w:szCs w:val="16"/>
              </w:rPr>
            </w:pPr>
          </w:p>
        </w:tc>
        <w:tc>
          <w:tcPr>
            <w:tcW w:w="360" w:type="dxa"/>
            <w:tcBorders>
              <w:top w:val="nil"/>
              <w:left w:val="nil"/>
              <w:bottom w:val="nil"/>
              <w:right w:val="nil"/>
            </w:tcBorders>
          </w:tcPr>
          <w:p w:rsidR="0060196D" w:rsidRPr="002C0EC6" w:rsidRDefault="0060196D" w:rsidP="0060196D">
            <w:pPr>
              <w:spacing w:before="40" w:after="40"/>
              <w:jc w:val="center"/>
              <w:rPr>
                <w:caps/>
                <w:sz w:val="16"/>
                <w:szCs w:val="16"/>
              </w:rPr>
            </w:pPr>
          </w:p>
        </w:tc>
        <w:tc>
          <w:tcPr>
            <w:tcW w:w="5850" w:type="dxa"/>
            <w:tcBorders>
              <w:top w:val="nil"/>
              <w:left w:val="nil"/>
              <w:bottom w:val="nil"/>
              <w:right w:val="nil"/>
            </w:tcBorders>
          </w:tcPr>
          <w:p w:rsidR="0060196D" w:rsidRPr="002C0EC6" w:rsidRDefault="0060196D"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60196D" w:rsidRPr="002C0EC6" w:rsidRDefault="0060196D" w:rsidP="0060196D">
            <w:pPr>
              <w:spacing w:before="40" w:after="40"/>
              <w:jc w:val="center"/>
              <w:rPr>
                <w:sz w:val="16"/>
                <w:szCs w:val="16"/>
              </w:rPr>
            </w:pPr>
          </w:p>
        </w:tc>
      </w:tr>
    </w:tbl>
    <w:p w:rsidR="0060196D" w:rsidRPr="00074617" w:rsidRDefault="0060196D" w:rsidP="0060196D"/>
    <w:p w:rsidR="0060196D" w:rsidRDefault="0060196D" w:rsidP="00F77964">
      <w:pPr>
        <w:pStyle w:val="Heading4"/>
        <w:numPr>
          <w:ilvl w:val="0"/>
          <w:numId w:val="47"/>
        </w:numPr>
      </w:pPr>
      <w:r>
        <w:t>For which other one-stop partner programs does the Center have an integrated case management system that allows for the co-enrollment of individuals in National Dislocated Worker Grants (DWG), when awarded?</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Youth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Adult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Dislocated Worker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PROMISE JOBS (TANF)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Trade Act Assistance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Job Corps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YouthBuild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Ticket-to-Work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shd w:val="clear" w:color="auto" w:fill="000000" w:themeFill="text1"/>
          </w:tcPr>
          <w:p w:rsidR="0060196D" w:rsidRPr="002C0EC6" w:rsidRDefault="0060196D" w:rsidP="0060196D">
            <w:pPr>
              <w:spacing w:before="40" w:after="40"/>
              <w:rPr>
                <w:caps/>
                <w:sz w:val="16"/>
                <w:szCs w:val="16"/>
              </w:rPr>
            </w:pPr>
          </w:p>
        </w:tc>
        <w:tc>
          <w:tcPr>
            <w:tcW w:w="3780" w:type="dxa"/>
            <w:tcBorders>
              <w:top w:val="nil"/>
              <w:bottom w:val="nil"/>
            </w:tcBorders>
          </w:tcPr>
          <w:p w:rsidR="0060196D" w:rsidRPr="0060196D" w:rsidRDefault="0060196D" w:rsidP="0060196D">
            <w:pPr>
              <w:spacing w:before="40" w:after="40"/>
              <w:rPr>
                <w:strike/>
                <w:sz w:val="16"/>
                <w:szCs w:val="16"/>
              </w:rPr>
            </w:pPr>
            <w:r w:rsidRPr="0060196D">
              <w:rPr>
                <w:strike/>
                <w:sz w:val="16"/>
                <w:szCs w:val="16"/>
              </w:rPr>
              <w:t>National Dislocated Worker Grant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rPr>
                <w:caps/>
                <w:sz w:val="16"/>
                <w:szCs w:val="16"/>
              </w:rPr>
            </w:pPr>
          </w:p>
        </w:tc>
        <w:tc>
          <w:tcPr>
            <w:tcW w:w="360" w:type="dxa"/>
            <w:gridSpan w:val="3"/>
            <w:tcBorders>
              <w:top w:val="nil"/>
              <w:bottom w:val="nil"/>
              <w:right w:val="nil"/>
            </w:tcBorders>
          </w:tcPr>
          <w:p w:rsidR="0060196D" w:rsidRPr="002C0EC6" w:rsidRDefault="0060196D"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left w:val="nil"/>
              <w:bottom w:val="nil"/>
              <w:right w:val="nil"/>
            </w:tcBorders>
          </w:tcPr>
          <w:p w:rsidR="0060196D" w:rsidRPr="002C0EC6" w:rsidRDefault="0060196D" w:rsidP="0060196D">
            <w:pPr>
              <w:spacing w:before="40" w:after="40"/>
              <w:rPr>
                <w:caps/>
                <w:sz w:val="16"/>
                <w:szCs w:val="16"/>
              </w:rPr>
            </w:pPr>
          </w:p>
        </w:tc>
        <w:tc>
          <w:tcPr>
            <w:tcW w:w="3780" w:type="dxa"/>
            <w:tcBorders>
              <w:top w:val="nil"/>
              <w:left w:val="nil"/>
              <w:bottom w:val="nil"/>
              <w:right w:val="nil"/>
            </w:tcBorders>
          </w:tcPr>
          <w:p w:rsidR="0060196D" w:rsidRPr="002C0EC6" w:rsidRDefault="0060196D" w:rsidP="0060196D">
            <w:pPr>
              <w:spacing w:before="40" w:after="40"/>
              <w:rPr>
                <w:sz w:val="16"/>
                <w:szCs w:val="16"/>
              </w:rPr>
            </w:pPr>
          </w:p>
        </w:tc>
        <w:tc>
          <w:tcPr>
            <w:tcW w:w="360" w:type="dxa"/>
            <w:tcBorders>
              <w:top w:val="nil"/>
              <w:left w:val="nil"/>
              <w:bottom w:val="nil"/>
              <w:right w:val="nil"/>
            </w:tcBorders>
          </w:tcPr>
          <w:p w:rsidR="0060196D" w:rsidRPr="002C0EC6" w:rsidRDefault="0060196D" w:rsidP="0060196D">
            <w:pPr>
              <w:spacing w:before="40" w:after="40"/>
              <w:jc w:val="center"/>
              <w:rPr>
                <w:caps/>
                <w:sz w:val="16"/>
                <w:szCs w:val="16"/>
              </w:rPr>
            </w:pPr>
          </w:p>
        </w:tc>
        <w:tc>
          <w:tcPr>
            <w:tcW w:w="5850" w:type="dxa"/>
            <w:tcBorders>
              <w:top w:val="nil"/>
              <w:left w:val="nil"/>
              <w:bottom w:val="nil"/>
              <w:right w:val="nil"/>
            </w:tcBorders>
          </w:tcPr>
          <w:p w:rsidR="0060196D" w:rsidRPr="002C0EC6" w:rsidRDefault="0060196D"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60196D" w:rsidRPr="002C0EC6" w:rsidRDefault="0060196D" w:rsidP="0060196D">
            <w:pPr>
              <w:spacing w:before="40" w:after="40"/>
              <w:jc w:val="center"/>
              <w:rPr>
                <w:sz w:val="16"/>
                <w:szCs w:val="16"/>
              </w:rPr>
            </w:pPr>
          </w:p>
        </w:tc>
      </w:tr>
    </w:tbl>
    <w:p w:rsidR="0060196D" w:rsidRPr="000F7D8C" w:rsidRDefault="0060196D" w:rsidP="0060196D"/>
    <w:p w:rsidR="0060196D" w:rsidRDefault="0060196D" w:rsidP="00F77964">
      <w:pPr>
        <w:pStyle w:val="Heading4"/>
        <w:numPr>
          <w:ilvl w:val="0"/>
          <w:numId w:val="47"/>
        </w:numPr>
      </w:pPr>
      <w:r>
        <w:t>Does the Center train staff on the co-enrollment of individuals in National Dislocated Worker Grants (DWG), when awarded,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60196D" w:rsidTr="0060196D">
        <w:tc>
          <w:tcPr>
            <w:tcW w:w="360" w:type="dxa"/>
          </w:tcPr>
          <w:p w:rsidR="0060196D" w:rsidRPr="00ED20C0" w:rsidRDefault="0060196D" w:rsidP="0060196D">
            <w:pPr>
              <w:spacing w:before="40" w:after="40"/>
              <w:jc w:val="center"/>
              <w:rPr>
                <w:caps/>
                <w:sz w:val="16"/>
              </w:rPr>
            </w:pPr>
          </w:p>
        </w:tc>
        <w:tc>
          <w:tcPr>
            <w:tcW w:w="3330" w:type="dxa"/>
            <w:tcBorders>
              <w:top w:val="nil"/>
              <w:bottom w:val="nil"/>
            </w:tcBorders>
          </w:tcPr>
          <w:p w:rsidR="0060196D" w:rsidRPr="00ED20C0" w:rsidRDefault="0060196D" w:rsidP="0060196D">
            <w:pPr>
              <w:spacing w:before="40" w:after="40"/>
              <w:rPr>
                <w:sz w:val="16"/>
              </w:rPr>
            </w:pPr>
            <w:r w:rsidRPr="00ED20C0">
              <w:rPr>
                <w:sz w:val="16"/>
              </w:rPr>
              <w:t>Yes (1 point)</w:t>
            </w:r>
          </w:p>
        </w:tc>
        <w:tc>
          <w:tcPr>
            <w:tcW w:w="360" w:type="dxa"/>
          </w:tcPr>
          <w:p w:rsidR="0060196D" w:rsidRPr="00ED20C0" w:rsidRDefault="0060196D" w:rsidP="0060196D">
            <w:pPr>
              <w:spacing w:before="40" w:after="40"/>
              <w:jc w:val="center"/>
              <w:rPr>
                <w:caps/>
                <w:sz w:val="16"/>
              </w:rPr>
            </w:pPr>
          </w:p>
        </w:tc>
        <w:tc>
          <w:tcPr>
            <w:tcW w:w="4410" w:type="dxa"/>
            <w:tcBorders>
              <w:top w:val="nil"/>
              <w:bottom w:val="nil"/>
              <w:right w:val="nil"/>
            </w:tcBorders>
          </w:tcPr>
          <w:p w:rsidR="0060196D" w:rsidRPr="00ED20C0" w:rsidRDefault="0060196D" w:rsidP="0060196D">
            <w:pPr>
              <w:spacing w:before="40" w:after="40"/>
              <w:rPr>
                <w:sz w:val="16"/>
              </w:rPr>
            </w:pPr>
            <w:r w:rsidRPr="00ED20C0">
              <w:rPr>
                <w:sz w:val="16"/>
              </w:rPr>
              <w:t>No (0 points)</w:t>
            </w:r>
          </w:p>
        </w:tc>
        <w:tc>
          <w:tcPr>
            <w:tcW w:w="2064" w:type="dxa"/>
            <w:tcBorders>
              <w:top w:val="nil"/>
              <w:left w:val="nil"/>
              <w:bottom w:val="nil"/>
              <w:right w:val="nil"/>
            </w:tcBorders>
          </w:tcPr>
          <w:p w:rsidR="0060196D" w:rsidRPr="00ED20C0" w:rsidRDefault="0060196D" w:rsidP="0060196D">
            <w:pPr>
              <w:spacing w:before="40" w:after="40"/>
              <w:jc w:val="right"/>
              <w:rPr>
                <w:sz w:val="16"/>
              </w:rPr>
            </w:pPr>
            <w:r w:rsidRPr="00ED20C0">
              <w:rPr>
                <w:sz w:val="16"/>
              </w:rPr>
              <w:t>Point(s):</w:t>
            </w:r>
          </w:p>
        </w:tc>
        <w:tc>
          <w:tcPr>
            <w:tcW w:w="996" w:type="dxa"/>
            <w:tcBorders>
              <w:top w:val="nil"/>
              <w:left w:val="nil"/>
              <w:right w:val="nil"/>
            </w:tcBorders>
          </w:tcPr>
          <w:p w:rsidR="0060196D" w:rsidRPr="00ED20C0" w:rsidRDefault="0060196D" w:rsidP="0060196D">
            <w:pPr>
              <w:spacing w:before="40" w:after="40"/>
              <w:rPr>
                <w:sz w:val="16"/>
              </w:rPr>
            </w:pPr>
          </w:p>
        </w:tc>
      </w:tr>
    </w:tbl>
    <w:p w:rsidR="0060196D" w:rsidRPr="00545882" w:rsidRDefault="0060196D" w:rsidP="0060196D"/>
    <w:p w:rsidR="0060196D" w:rsidRDefault="0060196D" w:rsidP="00F77964">
      <w:pPr>
        <w:pStyle w:val="Heading4"/>
        <w:numPr>
          <w:ilvl w:val="0"/>
          <w:numId w:val="47"/>
        </w:numPr>
      </w:pPr>
      <w:r>
        <w:lastRenderedPageBreak/>
        <w:t>For which other one-stop partner programs does the Center train staff on the co-enrollment of individuals in National Dislocated Worker Grants (DWG), when awarded?</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Youth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Adult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Dislocated Worker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PROMISE JOBS (TANF)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Trade Act Assistance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Job Corps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YouthBuild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Ticket-to-Work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shd w:val="clear" w:color="auto" w:fill="000000" w:themeFill="text1"/>
          </w:tcPr>
          <w:p w:rsidR="0060196D" w:rsidRPr="002C0EC6" w:rsidRDefault="0060196D" w:rsidP="0060196D">
            <w:pPr>
              <w:spacing w:before="40" w:after="40"/>
              <w:rPr>
                <w:caps/>
                <w:sz w:val="16"/>
                <w:szCs w:val="16"/>
              </w:rPr>
            </w:pPr>
          </w:p>
        </w:tc>
        <w:tc>
          <w:tcPr>
            <w:tcW w:w="3780" w:type="dxa"/>
            <w:tcBorders>
              <w:top w:val="nil"/>
              <w:bottom w:val="nil"/>
            </w:tcBorders>
          </w:tcPr>
          <w:p w:rsidR="0060196D" w:rsidRPr="0060196D" w:rsidRDefault="0060196D" w:rsidP="0060196D">
            <w:pPr>
              <w:spacing w:before="40" w:after="40"/>
              <w:rPr>
                <w:strike/>
                <w:sz w:val="16"/>
                <w:szCs w:val="16"/>
              </w:rPr>
            </w:pPr>
            <w:r w:rsidRPr="0060196D">
              <w:rPr>
                <w:strike/>
                <w:sz w:val="16"/>
                <w:szCs w:val="16"/>
              </w:rPr>
              <w:t>National Dislocated Worker Grant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rPr>
                <w:caps/>
                <w:sz w:val="16"/>
                <w:szCs w:val="16"/>
              </w:rPr>
            </w:pPr>
          </w:p>
        </w:tc>
        <w:tc>
          <w:tcPr>
            <w:tcW w:w="360" w:type="dxa"/>
            <w:gridSpan w:val="3"/>
            <w:tcBorders>
              <w:top w:val="nil"/>
              <w:bottom w:val="nil"/>
              <w:right w:val="nil"/>
            </w:tcBorders>
          </w:tcPr>
          <w:p w:rsidR="0060196D" w:rsidRPr="002C0EC6" w:rsidRDefault="0060196D"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left w:val="nil"/>
              <w:bottom w:val="nil"/>
              <w:right w:val="nil"/>
            </w:tcBorders>
          </w:tcPr>
          <w:p w:rsidR="0060196D" w:rsidRPr="002C0EC6" w:rsidRDefault="0060196D" w:rsidP="0060196D">
            <w:pPr>
              <w:spacing w:before="40" w:after="40"/>
              <w:rPr>
                <w:caps/>
                <w:sz w:val="16"/>
                <w:szCs w:val="16"/>
              </w:rPr>
            </w:pPr>
          </w:p>
        </w:tc>
        <w:tc>
          <w:tcPr>
            <w:tcW w:w="3780" w:type="dxa"/>
            <w:tcBorders>
              <w:top w:val="nil"/>
              <w:left w:val="nil"/>
              <w:bottom w:val="nil"/>
              <w:right w:val="nil"/>
            </w:tcBorders>
          </w:tcPr>
          <w:p w:rsidR="0060196D" w:rsidRPr="002C0EC6" w:rsidRDefault="0060196D" w:rsidP="0060196D">
            <w:pPr>
              <w:spacing w:before="40" w:after="40"/>
              <w:rPr>
                <w:sz w:val="16"/>
                <w:szCs w:val="16"/>
              </w:rPr>
            </w:pPr>
          </w:p>
        </w:tc>
        <w:tc>
          <w:tcPr>
            <w:tcW w:w="360" w:type="dxa"/>
            <w:tcBorders>
              <w:top w:val="nil"/>
              <w:left w:val="nil"/>
              <w:bottom w:val="nil"/>
              <w:right w:val="nil"/>
            </w:tcBorders>
          </w:tcPr>
          <w:p w:rsidR="0060196D" w:rsidRPr="002C0EC6" w:rsidRDefault="0060196D" w:rsidP="0060196D">
            <w:pPr>
              <w:spacing w:before="40" w:after="40"/>
              <w:jc w:val="center"/>
              <w:rPr>
                <w:caps/>
                <w:sz w:val="16"/>
                <w:szCs w:val="16"/>
              </w:rPr>
            </w:pPr>
          </w:p>
        </w:tc>
        <w:tc>
          <w:tcPr>
            <w:tcW w:w="5850" w:type="dxa"/>
            <w:tcBorders>
              <w:top w:val="nil"/>
              <w:left w:val="nil"/>
              <w:bottom w:val="nil"/>
              <w:right w:val="nil"/>
            </w:tcBorders>
          </w:tcPr>
          <w:p w:rsidR="0060196D" w:rsidRPr="002C0EC6" w:rsidRDefault="0060196D"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60196D" w:rsidRPr="002C0EC6" w:rsidRDefault="0060196D" w:rsidP="0060196D">
            <w:pPr>
              <w:spacing w:before="40" w:after="40"/>
              <w:jc w:val="center"/>
              <w:rPr>
                <w:sz w:val="16"/>
                <w:szCs w:val="16"/>
              </w:rPr>
            </w:pPr>
          </w:p>
        </w:tc>
      </w:tr>
    </w:tbl>
    <w:p w:rsidR="0060196D" w:rsidRPr="00545882" w:rsidRDefault="0060196D" w:rsidP="0060196D"/>
    <w:p w:rsidR="0060196D" w:rsidRDefault="0060196D" w:rsidP="00F77964">
      <w:pPr>
        <w:pStyle w:val="Heading4"/>
        <w:numPr>
          <w:ilvl w:val="0"/>
          <w:numId w:val="47"/>
        </w:numPr>
      </w:pPr>
      <w:r>
        <w:t>For which other one-stop partner programs is it the standard practice for Center to, where appropriate, co-enroll individuals in National Dislocated Worker Grants (DWG), when awarded?</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Youth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Adult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Dislocated Worker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PROMISE JOBS (TANF)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Trade Act Assistance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Job Corps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YouthBuild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Ticket-to-Work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shd w:val="clear" w:color="auto" w:fill="000000" w:themeFill="text1"/>
          </w:tcPr>
          <w:p w:rsidR="0060196D" w:rsidRPr="002C0EC6" w:rsidRDefault="0060196D" w:rsidP="0060196D">
            <w:pPr>
              <w:spacing w:before="40" w:after="40"/>
              <w:rPr>
                <w:caps/>
                <w:sz w:val="16"/>
                <w:szCs w:val="16"/>
              </w:rPr>
            </w:pPr>
          </w:p>
        </w:tc>
        <w:tc>
          <w:tcPr>
            <w:tcW w:w="3780" w:type="dxa"/>
            <w:tcBorders>
              <w:top w:val="nil"/>
              <w:bottom w:val="nil"/>
            </w:tcBorders>
          </w:tcPr>
          <w:p w:rsidR="0060196D" w:rsidRPr="0060196D" w:rsidRDefault="0060196D" w:rsidP="0060196D">
            <w:pPr>
              <w:spacing w:before="40" w:after="40"/>
              <w:rPr>
                <w:strike/>
                <w:sz w:val="16"/>
                <w:szCs w:val="16"/>
              </w:rPr>
            </w:pPr>
            <w:r w:rsidRPr="0060196D">
              <w:rPr>
                <w:strike/>
                <w:sz w:val="16"/>
                <w:szCs w:val="16"/>
              </w:rPr>
              <w:t>National Dislocated Worker Grant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rPr>
                <w:caps/>
                <w:sz w:val="16"/>
                <w:szCs w:val="16"/>
              </w:rPr>
            </w:pPr>
          </w:p>
        </w:tc>
        <w:tc>
          <w:tcPr>
            <w:tcW w:w="360" w:type="dxa"/>
            <w:gridSpan w:val="3"/>
            <w:tcBorders>
              <w:top w:val="nil"/>
              <w:bottom w:val="nil"/>
              <w:right w:val="nil"/>
            </w:tcBorders>
          </w:tcPr>
          <w:p w:rsidR="0060196D" w:rsidRPr="002C0EC6" w:rsidRDefault="0060196D"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left w:val="nil"/>
              <w:bottom w:val="nil"/>
              <w:right w:val="nil"/>
            </w:tcBorders>
          </w:tcPr>
          <w:p w:rsidR="0060196D" w:rsidRPr="002C0EC6" w:rsidRDefault="0060196D" w:rsidP="0060196D">
            <w:pPr>
              <w:spacing w:before="40" w:after="40"/>
              <w:rPr>
                <w:caps/>
                <w:sz w:val="16"/>
                <w:szCs w:val="16"/>
              </w:rPr>
            </w:pPr>
          </w:p>
        </w:tc>
        <w:tc>
          <w:tcPr>
            <w:tcW w:w="3780" w:type="dxa"/>
            <w:tcBorders>
              <w:top w:val="nil"/>
              <w:left w:val="nil"/>
              <w:bottom w:val="nil"/>
              <w:right w:val="nil"/>
            </w:tcBorders>
          </w:tcPr>
          <w:p w:rsidR="0060196D" w:rsidRPr="002C0EC6" w:rsidRDefault="0060196D" w:rsidP="0060196D">
            <w:pPr>
              <w:spacing w:before="40" w:after="40"/>
              <w:rPr>
                <w:sz w:val="16"/>
                <w:szCs w:val="16"/>
              </w:rPr>
            </w:pPr>
          </w:p>
        </w:tc>
        <w:tc>
          <w:tcPr>
            <w:tcW w:w="360" w:type="dxa"/>
            <w:tcBorders>
              <w:top w:val="nil"/>
              <w:left w:val="nil"/>
              <w:bottom w:val="nil"/>
              <w:right w:val="nil"/>
            </w:tcBorders>
          </w:tcPr>
          <w:p w:rsidR="0060196D" w:rsidRPr="002C0EC6" w:rsidRDefault="0060196D" w:rsidP="0060196D">
            <w:pPr>
              <w:spacing w:before="40" w:after="40"/>
              <w:jc w:val="center"/>
              <w:rPr>
                <w:caps/>
                <w:sz w:val="16"/>
                <w:szCs w:val="16"/>
              </w:rPr>
            </w:pPr>
          </w:p>
        </w:tc>
        <w:tc>
          <w:tcPr>
            <w:tcW w:w="5850" w:type="dxa"/>
            <w:tcBorders>
              <w:top w:val="nil"/>
              <w:left w:val="nil"/>
              <w:bottom w:val="nil"/>
              <w:right w:val="nil"/>
            </w:tcBorders>
          </w:tcPr>
          <w:p w:rsidR="0060196D" w:rsidRPr="002C0EC6" w:rsidRDefault="0060196D"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60196D" w:rsidRPr="002C0EC6" w:rsidRDefault="0060196D" w:rsidP="0060196D">
            <w:pPr>
              <w:spacing w:before="40" w:after="40"/>
              <w:jc w:val="center"/>
              <w:rPr>
                <w:sz w:val="16"/>
                <w:szCs w:val="16"/>
              </w:rPr>
            </w:pPr>
          </w:p>
        </w:tc>
      </w:tr>
    </w:tbl>
    <w:p w:rsidR="0060196D" w:rsidRPr="00FD4EA2" w:rsidRDefault="0060196D" w:rsidP="0060196D"/>
    <w:p w:rsidR="0060196D" w:rsidRDefault="0060196D" w:rsidP="00F77964">
      <w:pPr>
        <w:pStyle w:val="Heading4"/>
        <w:numPr>
          <w:ilvl w:val="0"/>
          <w:numId w:val="47"/>
        </w:numPr>
      </w:pPr>
      <w:r>
        <w:lastRenderedPageBreak/>
        <w:t>For which other one-stop partner programs does the Center train staff on referrals to and from National Dislocated Worker Grants (DWG), when awarded?</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Youth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Adult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Title I Dislocated Worker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PROMISE JOBS (TANF)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Trade Act Assistance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Job Corps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YouthBuild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Unemployment Insurance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jc w:val="center"/>
              <w:rPr>
                <w:caps/>
                <w:sz w:val="16"/>
                <w:szCs w:val="16"/>
              </w:rPr>
            </w:pPr>
          </w:p>
        </w:tc>
        <w:tc>
          <w:tcPr>
            <w:tcW w:w="3780" w:type="dxa"/>
            <w:tcBorders>
              <w:top w:val="nil"/>
              <w:bottom w:val="nil"/>
            </w:tcBorders>
          </w:tcPr>
          <w:p w:rsidR="0060196D" w:rsidRPr="002C0EC6" w:rsidRDefault="0060196D" w:rsidP="0060196D">
            <w:pPr>
              <w:spacing w:before="40" w:after="40"/>
              <w:rPr>
                <w:sz w:val="16"/>
                <w:szCs w:val="16"/>
              </w:rPr>
            </w:pPr>
            <w:r w:rsidRPr="002C0EC6">
              <w:rPr>
                <w:sz w:val="16"/>
                <w:szCs w:val="16"/>
              </w:rPr>
              <w:t>Ticket-to-Work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shd w:val="clear" w:color="auto" w:fill="000000" w:themeFill="text1"/>
          </w:tcPr>
          <w:p w:rsidR="0060196D" w:rsidRPr="002C0EC6" w:rsidRDefault="0060196D" w:rsidP="0060196D">
            <w:pPr>
              <w:spacing w:before="40" w:after="40"/>
              <w:rPr>
                <w:caps/>
                <w:sz w:val="16"/>
                <w:szCs w:val="16"/>
              </w:rPr>
            </w:pPr>
          </w:p>
        </w:tc>
        <w:tc>
          <w:tcPr>
            <w:tcW w:w="3780" w:type="dxa"/>
            <w:tcBorders>
              <w:top w:val="nil"/>
              <w:bottom w:val="nil"/>
            </w:tcBorders>
          </w:tcPr>
          <w:p w:rsidR="0060196D" w:rsidRPr="0060196D" w:rsidRDefault="0060196D" w:rsidP="0060196D">
            <w:pPr>
              <w:spacing w:before="40" w:after="40"/>
              <w:rPr>
                <w:strike/>
                <w:sz w:val="16"/>
                <w:szCs w:val="16"/>
              </w:rPr>
            </w:pPr>
            <w:r w:rsidRPr="0060196D">
              <w:rPr>
                <w:strike/>
                <w:sz w:val="16"/>
                <w:szCs w:val="16"/>
              </w:rPr>
              <w:t>National Dislocated Worker Grant (1 point)</w:t>
            </w:r>
          </w:p>
        </w:tc>
        <w:tc>
          <w:tcPr>
            <w:tcW w:w="360" w:type="dxa"/>
          </w:tcPr>
          <w:p w:rsidR="0060196D" w:rsidRPr="002C0EC6" w:rsidRDefault="0060196D" w:rsidP="0060196D">
            <w:pPr>
              <w:spacing w:before="40" w:after="40"/>
              <w:jc w:val="center"/>
              <w:rPr>
                <w:caps/>
                <w:sz w:val="16"/>
                <w:szCs w:val="16"/>
              </w:rPr>
            </w:pPr>
          </w:p>
        </w:tc>
        <w:tc>
          <w:tcPr>
            <w:tcW w:w="5850" w:type="dxa"/>
            <w:tcBorders>
              <w:top w:val="nil"/>
              <w:bottom w:val="nil"/>
              <w:right w:val="nil"/>
            </w:tcBorders>
          </w:tcPr>
          <w:p w:rsidR="0060196D" w:rsidRPr="002C0EC6" w:rsidRDefault="0060196D" w:rsidP="0060196D">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bottom w:val="single" w:sz="4" w:space="0" w:color="auto"/>
            </w:tcBorders>
          </w:tcPr>
          <w:p w:rsidR="0060196D" w:rsidRPr="002C0EC6" w:rsidRDefault="0060196D" w:rsidP="0060196D">
            <w:pPr>
              <w:spacing w:before="40" w:after="40"/>
              <w:rPr>
                <w:caps/>
                <w:sz w:val="16"/>
                <w:szCs w:val="16"/>
              </w:rPr>
            </w:pPr>
          </w:p>
        </w:tc>
        <w:tc>
          <w:tcPr>
            <w:tcW w:w="360" w:type="dxa"/>
            <w:gridSpan w:val="3"/>
            <w:tcBorders>
              <w:top w:val="nil"/>
              <w:bottom w:val="nil"/>
              <w:right w:val="nil"/>
            </w:tcBorders>
          </w:tcPr>
          <w:p w:rsidR="0060196D" w:rsidRPr="002C0EC6" w:rsidRDefault="0060196D" w:rsidP="0060196D">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60196D" w:rsidRPr="002C0EC6" w:rsidRDefault="0060196D" w:rsidP="0060196D">
            <w:pPr>
              <w:spacing w:before="40" w:after="40"/>
              <w:rPr>
                <w:sz w:val="16"/>
                <w:szCs w:val="16"/>
              </w:rPr>
            </w:pPr>
          </w:p>
        </w:tc>
      </w:tr>
      <w:tr w:rsidR="0060196D" w:rsidRPr="002C0EC6" w:rsidTr="0060196D">
        <w:tc>
          <w:tcPr>
            <w:tcW w:w="360" w:type="dxa"/>
            <w:tcBorders>
              <w:left w:val="nil"/>
              <w:bottom w:val="nil"/>
              <w:right w:val="nil"/>
            </w:tcBorders>
          </w:tcPr>
          <w:p w:rsidR="0060196D" w:rsidRPr="002C0EC6" w:rsidRDefault="0060196D" w:rsidP="0060196D">
            <w:pPr>
              <w:spacing w:before="40" w:after="40"/>
              <w:rPr>
                <w:caps/>
                <w:sz w:val="16"/>
                <w:szCs w:val="16"/>
              </w:rPr>
            </w:pPr>
          </w:p>
        </w:tc>
        <w:tc>
          <w:tcPr>
            <w:tcW w:w="3780" w:type="dxa"/>
            <w:tcBorders>
              <w:top w:val="nil"/>
              <w:left w:val="nil"/>
              <w:bottom w:val="nil"/>
              <w:right w:val="nil"/>
            </w:tcBorders>
          </w:tcPr>
          <w:p w:rsidR="0060196D" w:rsidRPr="002C0EC6" w:rsidRDefault="0060196D" w:rsidP="0060196D">
            <w:pPr>
              <w:spacing w:before="40" w:after="40"/>
              <w:rPr>
                <w:sz w:val="16"/>
                <w:szCs w:val="16"/>
              </w:rPr>
            </w:pPr>
          </w:p>
        </w:tc>
        <w:tc>
          <w:tcPr>
            <w:tcW w:w="360" w:type="dxa"/>
            <w:tcBorders>
              <w:top w:val="nil"/>
              <w:left w:val="nil"/>
              <w:bottom w:val="nil"/>
              <w:right w:val="nil"/>
            </w:tcBorders>
          </w:tcPr>
          <w:p w:rsidR="0060196D" w:rsidRPr="002C0EC6" w:rsidRDefault="0060196D" w:rsidP="0060196D">
            <w:pPr>
              <w:spacing w:before="40" w:after="40"/>
              <w:jc w:val="center"/>
              <w:rPr>
                <w:caps/>
                <w:sz w:val="16"/>
                <w:szCs w:val="16"/>
              </w:rPr>
            </w:pPr>
          </w:p>
        </w:tc>
        <w:tc>
          <w:tcPr>
            <w:tcW w:w="5850" w:type="dxa"/>
            <w:tcBorders>
              <w:top w:val="nil"/>
              <w:left w:val="nil"/>
              <w:bottom w:val="nil"/>
              <w:right w:val="nil"/>
            </w:tcBorders>
          </w:tcPr>
          <w:p w:rsidR="0060196D" w:rsidRPr="002C0EC6" w:rsidRDefault="0060196D" w:rsidP="0060196D">
            <w:pPr>
              <w:spacing w:before="40" w:after="40"/>
              <w:jc w:val="right"/>
              <w:rPr>
                <w:sz w:val="16"/>
                <w:szCs w:val="16"/>
              </w:rPr>
            </w:pPr>
            <w:r w:rsidRPr="002C0EC6">
              <w:rPr>
                <w:sz w:val="16"/>
                <w:szCs w:val="16"/>
              </w:rPr>
              <w:t>Total:</w:t>
            </w:r>
          </w:p>
        </w:tc>
        <w:tc>
          <w:tcPr>
            <w:tcW w:w="990" w:type="dxa"/>
            <w:tcBorders>
              <w:top w:val="nil"/>
              <w:left w:val="nil"/>
              <w:right w:val="nil"/>
            </w:tcBorders>
          </w:tcPr>
          <w:p w:rsidR="0060196D" w:rsidRPr="002C0EC6" w:rsidRDefault="0060196D" w:rsidP="0060196D">
            <w:pPr>
              <w:spacing w:before="40" w:after="40"/>
              <w:jc w:val="center"/>
              <w:rPr>
                <w:sz w:val="16"/>
                <w:szCs w:val="16"/>
              </w:rPr>
            </w:pPr>
          </w:p>
        </w:tc>
      </w:tr>
    </w:tbl>
    <w:p w:rsidR="0060196D" w:rsidRPr="00FD4EA2" w:rsidRDefault="0060196D" w:rsidP="0060196D"/>
    <w:p w:rsidR="0060196D" w:rsidRDefault="0060196D" w:rsidP="00F77964">
      <w:pPr>
        <w:pStyle w:val="Heading4"/>
        <w:numPr>
          <w:ilvl w:val="0"/>
          <w:numId w:val="47"/>
        </w:numPr>
      </w:pPr>
      <w:proofErr w:type="gramStart"/>
      <w:r>
        <w:t>Does</w:t>
      </w:r>
      <w:proofErr w:type="gramEnd"/>
      <w:r>
        <w:t xml:space="preserve"> National Dislocated Work</w:t>
      </w:r>
      <w:r w:rsidR="004D48CC">
        <w:t xml:space="preserve">er Grants (DWG), when awarded, </w:t>
      </w:r>
      <w:r>
        <w:t>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60196D" w:rsidTr="0060196D">
        <w:tc>
          <w:tcPr>
            <w:tcW w:w="360" w:type="dxa"/>
          </w:tcPr>
          <w:p w:rsidR="0060196D" w:rsidRPr="00ED20C0" w:rsidRDefault="0060196D" w:rsidP="0060196D">
            <w:pPr>
              <w:spacing w:before="40" w:after="40"/>
              <w:jc w:val="center"/>
              <w:rPr>
                <w:caps/>
                <w:sz w:val="16"/>
              </w:rPr>
            </w:pPr>
          </w:p>
        </w:tc>
        <w:tc>
          <w:tcPr>
            <w:tcW w:w="3330" w:type="dxa"/>
            <w:tcBorders>
              <w:top w:val="nil"/>
              <w:bottom w:val="nil"/>
            </w:tcBorders>
          </w:tcPr>
          <w:p w:rsidR="0060196D" w:rsidRPr="00ED20C0" w:rsidRDefault="0060196D" w:rsidP="0060196D">
            <w:pPr>
              <w:spacing w:before="40" w:after="40"/>
              <w:rPr>
                <w:sz w:val="16"/>
              </w:rPr>
            </w:pPr>
            <w:r w:rsidRPr="00ED20C0">
              <w:rPr>
                <w:sz w:val="16"/>
              </w:rPr>
              <w:t>Yes (1 point)</w:t>
            </w:r>
          </w:p>
        </w:tc>
        <w:tc>
          <w:tcPr>
            <w:tcW w:w="360" w:type="dxa"/>
          </w:tcPr>
          <w:p w:rsidR="0060196D" w:rsidRPr="00ED20C0" w:rsidRDefault="0060196D" w:rsidP="0060196D">
            <w:pPr>
              <w:spacing w:before="40" w:after="40"/>
              <w:jc w:val="center"/>
              <w:rPr>
                <w:caps/>
                <w:sz w:val="16"/>
              </w:rPr>
            </w:pPr>
          </w:p>
        </w:tc>
        <w:tc>
          <w:tcPr>
            <w:tcW w:w="4410" w:type="dxa"/>
            <w:tcBorders>
              <w:top w:val="nil"/>
              <w:bottom w:val="nil"/>
              <w:right w:val="nil"/>
            </w:tcBorders>
          </w:tcPr>
          <w:p w:rsidR="0060196D" w:rsidRPr="00ED20C0" w:rsidRDefault="0060196D" w:rsidP="0060196D">
            <w:pPr>
              <w:spacing w:before="40" w:after="40"/>
              <w:rPr>
                <w:sz w:val="16"/>
              </w:rPr>
            </w:pPr>
            <w:r w:rsidRPr="00ED20C0">
              <w:rPr>
                <w:sz w:val="16"/>
              </w:rPr>
              <w:t>No (0 points)</w:t>
            </w:r>
          </w:p>
        </w:tc>
        <w:tc>
          <w:tcPr>
            <w:tcW w:w="2064" w:type="dxa"/>
            <w:tcBorders>
              <w:top w:val="nil"/>
              <w:left w:val="nil"/>
              <w:bottom w:val="nil"/>
              <w:right w:val="nil"/>
            </w:tcBorders>
          </w:tcPr>
          <w:p w:rsidR="0060196D" w:rsidRPr="00ED20C0" w:rsidRDefault="0060196D" w:rsidP="0060196D">
            <w:pPr>
              <w:spacing w:before="40" w:after="40"/>
              <w:jc w:val="right"/>
              <w:rPr>
                <w:sz w:val="16"/>
              </w:rPr>
            </w:pPr>
            <w:r w:rsidRPr="00ED20C0">
              <w:rPr>
                <w:sz w:val="16"/>
              </w:rPr>
              <w:t>Point(s):</w:t>
            </w:r>
          </w:p>
        </w:tc>
        <w:tc>
          <w:tcPr>
            <w:tcW w:w="996" w:type="dxa"/>
            <w:tcBorders>
              <w:top w:val="nil"/>
              <w:left w:val="nil"/>
              <w:right w:val="nil"/>
            </w:tcBorders>
          </w:tcPr>
          <w:p w:rsidR="0060196D" w:rsidRPr="00ED20C0" w:rsidRDefault="0060196D" w:rsidP="0060196D">
            <w:pPr>
              <w:spacing w:before="40" w:after="40"/>
              <w:rPr>
                <w:sz w:val="16"/>
              </w:rPr>
            </w:pPr>
          </w:p>
        </w:tc>
      </w:tr>
    </w:tbl>
    <w:p w:rsidR="0060196D" w:rsidRDefault="0060196D" w:rsidP="0060196D">
      <w:pPr>
        <w:keepNext/>
        <w:keepLines/>
      </w:pPr>
    </w:p>
    <w:p w:rsidR="0021768E" w:rsidRDefault="0021768E" w:rsidP="00F77964">
      <w:pPr>
        <w:pStyle w:val="Heading4"/>
        <w:numPr>
          <w:ilvl w:val="0"/>
          <w:numId w:val="47"/>
        </w:numPr>
      </w:pPr>
      <w:r>
        <w:t xml:space="preserve">Does </w:t>
      </w:r>
      <w:r w:rsidR="004D48CC">
        <w:t xml:space="preserve">National Dislocated Worker Grants (DWG), when awarded, </w:t>
      </w:r>
      <w:r>
        <w:t>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21768E" w:rsidRDefault="0021768E" w:rsidP="0060196D">
      <w:pPr>
        <w:keepNext/>
        <w:keepLines/>
      </w:pPr>
    </w:p>
    <w:tbl>
      <w:tblPr>
        <w:tblStyle w:val="TableGrid"/>
        <w:tblW w:w="0" w:type="auto"/>
        <w:tblInd w:w="658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839"/>
        <w:gridCol w:w="621"/>
      </w:tblGrid>
      <w:tr w:rsidR="0060196D" w:rsidTr="0060196D">
        <w:tc>
          <w:tcPr>
            <w:tcW w:w="7839" w:type="dxa"/>
          </w:tcPr>
          <w:p w:rsidR="0060196D" w:rsidRPr="00ED20C0" w:rsidRDefault="00D438BD" w:rsidP="0060196D">
            <w:pPr>
              <w:spacing w:before="120" w:after="120"/>
              <w:jc w:val="right"/>
              <w:rPr>
                <w:b/>
                <w:spacing w:val="20"/>
              </w:rPr>
            </w:pPr>
            <w:r>
              <w:rPr>
                <w:b/>
                <w:spacing w:val="20"/>
              </w:rPr>
              <w:t>4.5</w:t>
            </w:r>
            <w:r w:rsidR="0060196D">
              <w:rPr>
                <w:b/>
                <w:spacing w:val="20"/>
              </w:rPr>
              <w:t>.18</w:t>
            </w:r>
            <w:r w:rsidR="0060196D" w:rsidRPr="00ED20C0">
              <w:rPr>
                <w:b/>
                <w:spacing w:val="20"/>
              </w:rPr>
              <w:t xml:space="preserve">.  </w:t>
            </w:r>
            <w:r w:rsidR="0060196D">
              <w:rPr>
                <w:b/>
                <w:spacing w:val="20"/>
              </w:rPr>
              <w:t>National Dislocated Worker Grant Coordination</w:t>
            </w:r>
            <w:r w:rsidR="0060196D" w:rsidRPr="00ED20C0">
              <w:rPr>
                <w:b/>
                <w:spacing w:val="20"/>
              </w:rPr>
              <w:t xml:space="preserve"> Score:</w:t>
            </w:r>
          </w:p>
        </w:tc>
        <w:tc>
          <w:tcPr>
            <w:tcW w:w="621" w:type="dxa"/>
          </w:tcPr>
          <w:p w:rsidR="0060196D" w:rsidRPr="00ED20C0" w:rsidRDefault="0060196D" w:rsidP="0060196D">
            <w:pPr>
              <w:spacing w:before="120" w:after="120"/>
              <w:jc w:val="center"/>
              <w:rPr>
                <w:b/>
                <w:spacing w:val="20"/>
              </w:rPr>
            </w:pPr>
          </w:p>
        </w:tc>
      </w:tr>
    </w:tbl>
    <w:p w:rsidR="0060196D" w:rsidRDefault="0060196D" w:rsidP="0060196D">
      <w:pPr>
        <w:pStyle w:val="Heading3"/>
        <w:numPr>
          <w:ilvl w:val="2"/>
          <w:numId w:val="1"/>
        </w:numPr>
        <w:ind w:left="2160" w:hanging="1152"/>
      </w:pPr>
      <w:r>
        <w:t>How well does the Center coordinate the Carl D. Perkins Career and Technical Education</w:t>
      </w:r>
      <w:r w:rsidR="0021768E">
        <w:t xml:space="preserve"> (CTE)</w:t>
      </w:r>
      <w:r>
        <w:t xml:space="preserve"> program with other one-stop partner programs?</w:t>
      </w:r>
    </w:p>
    <w:p w:rsidR="0060196D" w:rsidRDefault="0060196D" w:rsidP="00F77964">
      <w:pPr>
        <w:pStyle w:val="Heading4"/>
        <w:numPr>
          <w:ilvl w:val="0"/>
          <w:numId w:val="47"/>
        </w:numPr>
      </w:pPr>
      <w:r>
        <w:t>For which other one-stop partner programs does the Center have written policies and procedures on the co-enrollment of individuals in</w:t>
      </w:r>
      <w:r w:rsidRPr="00321EFE">
        <w:t xml:space="preserve"> </w:t>
      </w:r>
      <w:r>
        <w:t>the Carl D. Perkins Career and Technical Education</w:t>
      </w:r>
      <w:r w:rsidR="0021768E">
        <w:t xml:space="preserve"> (CTE)</w:t>
      </w:r>
      <w:r>
        <w:t xml:space="preserve">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Borders>
              <w:bottom w:val="single" w:sz="4" w:space="0" w:color="auto"/>
            </w:tcBorders>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shd w:val="clear" w:color="auto" w:fill="000000" w:themeFill="text1"/>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3F6EB3" w:rsidRDefault="003F6EB3" w:rsidP="004E5BA9">
            <w:pPr>
              <w:spacing w:before="40" w:after="40"/>
              <w:rPr>
                <w:strike/>
                <w:sz w:val="16"/>
                <w:szCs w:val="16"/>
              </w:rPr>
            </w:pPr>
            <w:r w:rsidRPr="003F6EB3">
              <w:rPr>
                <w:strike/>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60196D" w:rsidRPr="00074617" w:rsidRDefault="0060196D" w:rsidP="0060196D"/>
    <w:p w:rsidR="0060196D" w:rsidRDefault="0060196D" w:rsidP="00F77964">
      <w:pPr>
        <w:pStyle w:val="Heading4"/>
        <w:numPr>
          <w:ilvl w:val="0"/>
          <w:numId w:val="47"/>
        </w:numPr>
      </w:pPr>
      <w:r>
        <w:t xml:space="preserve">For which other one-stop partner programs does the Center have an integrated case management system that allows for the co-enrollment of individuals in </w:t>
      </w:r>
      <w:r w:rsidR="003F6EB3">
        <w:t xml:space="preserve">the Carl D. Perkins Career and Technical Education </w:t>
      </w:r>
      <w:r w:rsidR="0021768E">
        <w:t xml:space="preserve">(CTE) </w:t>
      </w:r>
      <w:r w:rsidR="003F6EB3">
        <w:t>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Borders>
              <w:bottom w:val="single" w:sz="4" w:space="0" w:color="auto"/>
            </w:tcBorders>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shd w:val="clear" w:color="auto" w:fill="000000" w:themeFill="text1"/>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3F6EB3" w:rsidRDefault="003F6EB3" w:rsidP="004E5BA9">
            <w:pPr>
              <w:spacing w:before="40" w:after="40"/>
              <w:rPr>
                <w:strike/>
                <w:sz w:val="16"/>
                <w:szCs w:val="16"/>
              </w:rPr>
            </w:pPr>
            <w:r w:rsidRPr="003F6EB3">
              <w:rPr>
                <w:strike/>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60196D" w:rsidRPr="000F7D8C" w:rsidRDefault="0060196D" w:rsidP="0060196D"/>
    <w:p w:rsidR="0060196D" w:rsidRDefault="0060196D" w:rsidP="00F77964">
      <w:pPr>
        <w:pStyle w:val="Heading4"/>
        <w:numPr>
          <w:ilvl w:val="0"/>
          <w:numId w:val="47"/>
        </w:numPr>
      </w:pPr>
      <w:r>
        <w:t xml:space="preserve">Does the Center train staff on the co-enrollment of individuals in </w:t>
      </w:r>
      <w:r w:rsidR="003F6EB3">
        <w:t xml:space="preserve">the Carl D. Perkins Career and Technical Education </w:t>
      </w:r>
      <w:r w:rsidR="0021768E">
        <w:t xml:space="preserve">(CTE) </w:t>
      </w:r>
      <w:r w:rsidR="003F6EB3">
        <w:t>program</w:t>
      </w:r>
      <w:r>
        <w:t xml:space="preserve">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60196D" w:rsidTr="0060196D">
        <w:tc>
          <w:tcPr>
            <w:tcW w:w="360" w:type="dxa"/>
          </w:tcPr>
          <w:p w:rsidR="0060196D" w:rsidRPr="00ED20C0" w:rsidRDefault="0060196D" w:rsidP="0060196D">
            <w:pPr>
              <w:spacing w:before="40" w:after="40"/>
              <w:jc w:val="center"/>
              <w:rPr>
                <w:caps/>
                <w:sz w:val="16"/>
              </w:rPr>
            </w:pPr>
          </w:p>
        </w:tc>
        <w:tc>
          <w:tcPr>
            <w:tcW w:w="3330" w:type="dxa"/>
            <w:tcBorders>
              <w:top w:val="nil"/>
              <w:bottom w:val="nil"/>
            </w:tcBorders>
          </w:tcPr>
          <w:p w:rsidR="0060196D" w:rsidRPr="00ED20C0" w:rsidRDefault="0060196D" w:rsidP="0060196D">
            <w:pPr>
              <w:spacing w:before="40" w:after="40"/>
              <w:rPr>
                <w:sz w:val="16"/>
              </w:rPr>
            </w:pPr>
            <w:r w:rsidRPr="00ED20C0">
              <w:rPr>
                <w:sz w:val="16"/>
              </w:rPr>
              <w:t>Yes (1 point)</w:t>
            </w:r>
          </w:p>
        </w:tc>
        <w:tc>
          <w:tcPr>
            <w:tcW w:w="360" w:type="dxa"/>
          </w:tcPr>
          <w:p w:rsidR="0060196D" w:rsidRPr="00ED20C0" w:rsidRDefault="0060196D" w:rsidP="0060196D">
            <w:pPr>
              <w:spacing w:before="40" w:after="40"/>
              <w:jc w:val="center"/>
              <w:rPr>
                <w:caps/>
                <w:sz w:val="16"/>
              </w:rPr>
            </w:pPr>
          </w:p>
        </w:tc>
        <w:tc>
          <w:tcPr>
            <w:tcW w:w="4410" w:type="dxa"/>
            <w:tcBorders>
              <w:top w:val="nil"/>
              <w:bottom w:val="nil"/>
              <w:right w:val="nil"/>
            </w:tcBorders>
          </w:tcPr>
          <w:p w:rsidR="0060196D" w:rsidRPr="00ED20C0" w:rsidRDefault="0060196D" w:rsidP="0060196D">
            <w:pPr>
              <w:spacing w:before="40" w:after="40"/>
              <w:rPr>
                <w:sz w:val="16"/>
              </w:rPr>
            </w:pPr>
            <w:r w:rsidRPr="00ED20C0">
              <w:rPr>
                <w:sz w:val="16"/>
              </w:rPr>
              <w:t>No (0 points)</w:t>
            </w:r>
          </w:p>
        </w:tc>
        <w:tc>
          <w:tcPr>
            <w:tcW w:w="2064" w:type="dxa"/>
            <w:tcBorders>
              <w:top w:val="nil"/>
              <w:left w:val="nil"/>
              <w:bottom w:val="nil"/>
              <w:right w:val="nil"/>
            </w:tcBorders>
          </w:tcPr>
          <w:p w:rsidR="0060196D" w:rsidRPr="00ED20C0" w:rsidRDefault="0060196D" w:rsidP="0060196D">
            <w:pPr>
              <w:spacing w:before="40" w:after="40"/>
              <w:jc w:val="right"/>
              <w:rPr>
                <w:sz w:val="16"/>
              </w:rPr>
            </w:pPr>
            <w:r w:rsidRPr="00ED20C0">
              <w:rPr>
                <w:sz w:val="16"/>
              </w:rPr>
              <w:t>Point(s):</w:t>
            </w:r>
          </w:p>
        </w:tc>
        <w:tc>
          <w:tcPr>
            <w:tcW w:w="996" w:type="dxa"/>
            <w:tcBorders>
              <w:top w:val="nil"/>
              <w:left w:val="nil"/>
              <w:right w:val="nil"/>
            </w:tcBorders>
          </w:tcPr>
          <w:p w:rsidR="0060196D" w:rsidRPr="00ED20C0" w:rsidRDefault="0060196D" w:rsidP="0060196D">
            <w:pPr>
              <w:spacing w:before="40" w:after="40"/>
              <w:rPr>
                <w:sz w:val="16"/>
              </w:rPr>
            </w:pPr>
          </w:p>
        </w:tc>
      </w:tr>
    </w:tbl>
    <w:p w:rsidR="0060196D" w:rsidRPr="00545882" w:rsidRDefault="0060196D" w:rsidP="0060196D"/>
    <w:p w:rsidR="0060196D" w:rsidRDefault="0060196D" w:rsidP="00F77964">
      <w:pPr>
        <w:pStyle w:val="Heading4"/>
        <w:numPr>
          <w:ilvl w:val="0"/>
          <w:numId w:val="47"/>
        </w:numPr>
      </w:pPr>
      <w:r>
        <w:lastRenderedPageBreak/>
        <w:t xml:space="preserve">For which other one-stop partner programs does the Center train staff on the co-enrollment of individuals in </w:t>
      </w:r>
      <w:r w:rsidR="003F6EB3">
        <w:t>the Carl D. Perkins Career and Technical Education</w:t>
      </w:r>
      <w:r w:rsidR="0021768E">
        <w:t xml:space="preserve"> (CTE)</w:t>
      </w:r>
      <w:r w:rsidR="003F6EB3">
        <w:t xml:space="preserve"> 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Borders>
              <w:bottom w:val="single" w:sz="4" w:space="0" w:color="auto"/>
            </w:tcBorders>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shd w:val="clear" w:color="auto" w:fill="000000" w:themeFill="text1"/>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3F6EB3" w:rsidRDefault="003F6EB3" w:rsidP="004E5BA9">
            <w:pPr>
              <w:spacing w:before="40" w:after="40"/>
              <w:rPr>
                <w:strike/>
                <w:sz w:val="16"/>
                <w:szCs w:val="16"/>
              </w:rPr>
            </w:pPr>
            <w:r w:rsidRPr="003F6EB3">
              <w:rPr>
                <w:strike/>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60196D" w:rsidRPr="00545882" w:rsidRDefault="0060196D" w:rsidP="0060196D"/>
    <w:p w:rsidR="0060196D" w:rsidRDefault="0060196D" w:rsidP="00F77964">
      <w:pPr>
        <w:pStyle w:val="Heading4"/>
        <w:numPr>
          <w:ilvl w:val="0"/>
          <w:numId w:val="47"/>
        </w:numPr>
      </w:pPr>
      <w:r>
        <w:t xml:space="preserve">For which other one-stop partner programs is it the standard practice for Center to, where appropriate, co-enroll individuals in </w:t>
      </w:r>
      <w:r w:rsidR="003F6EB3">
        <w:t xml:space="preserve">the Carl D. Perkins Career and Technical Education </w:t>
      </w:r>
      <w:r w:rsidR="0021768E">
        <w:t xml:space="preserve">(CTE) </w:t>
      </w:r>
      <w:r w:rsidR="003F6EB3">
        <w:t>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Borders>
              <w:bottom w:val="single" w:sz="4" w:space="0" w:color="auto"/>
            </w:tcBorders>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shd w:val="clear" w:color="auto" w:fill="000000" w:themeFill="text1"/>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3F6EB3" w:rsidRDefault="003F6EB3" w:rsidP="004E5BA9">
            <w:pPr>
              <w:spacing w:before="40" w:after="40"/>
              <w:rPr>
                <w:strike/>
                <w:sz w:val="16"/>
                <w:szCs w:val="16"/>
              </w:rPr>
            </w:pPr>
            <w:r w:rsidRPr="003F6EB3">
              <w:rPr>
                <w:strike/>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60196D" w:rsidRPr="00FD4EA2" w:rsidRDefault="0060196D" w:rsidP="0060196D"/>
    <w:p w:rsidR="0060196D" w:rsidRDefault="0060196D" w:rsidP="00F77964">
      <w:pPr>
        <w:pStyle w:val="Heading4"/>
        <w:numPr>
          <w:ilvl w:val="0"/>
          <w:numId w:val="47"/>
        </w:numPr>
      </w:pPr>
      <w:r>
        <w:lastRenderedPageBreak/>
        <w:t xml:space="preserve">For which other one-stop partner programs does the Center train staff on referrals to and from </w:t>
      </w:r>
      <w:r w:rsidR="003F6EB3">
        <w:t xml:space="preserve">the Carl D. Perkins Career and Technical Education </w:t>
      </w:r>
      <w:r w:rsidR="0021768E">
        <w:t xml:space="preserve">(CTE) </w:t>
      </w:r>
      <w:r w:rsidR="003F6EB3">
        <w:t>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Borders>
              <w:bottom w:val="single" w:sz="4" w:space="0" w:color="auto"/>
            </w:tcBorders>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shd w:val="clear" w:color="auto" w:fill="000000" w:themeFill="text1"/>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3F6EB3" w:rsidRDefault="003F6EB3" w:rsidP="004E5BA9">
            <w:pPr>
              <w:spacing w:before="40" w:after="40"/>
              <w:rPr>
                <w:strike/>
                <w:sz w:val="16"/>
                <w:szCs w:val="16"/>
              </w:rPr>
            </w:pPr>
            <w:r w:rsidRPr="003F6EB3">
              <w:rPr>
                <w:strike/>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60196D" w:rsidRPr="00FD4EA2" w:rsidRDefault="0060196D" w:rsidP="0060196D"/>
    <w:p w:rsidR="0060196D" w:rsidRDefault="0060196D" w:rsidP="00F77964">
      <w:pPr>
        <w:pStyle w:val="Heading4"/>
        <w:numPr>
          <w:ilvl w:val="0"/>
          <w:numId w:val="47"/>
        </w:numPr>
      </w:pPr>
      <w:proofErr w:type="gramStart"/>
      <w:r>
        <w:t>Does</w:t>
      </w:r>
      <w:proofErr w:type="gramEnd"/>
      <w:r>
        <w:t xml:space="preserve"> </w:t>
      </w:r>
      <w:r w:rsidR="003F6EB3">
        <w:t xml:space="preserve">Carl D. Perkins Career and Technical Education </w:t>
      </w:r>
      <w:r w:rsidR="0021768E">
        <w:t xml:space="preserve">(CTE) </w:t>
      </w:r>
      <w:r w:rsidR="003F6EB3">
        <w:t>program staff</w:t>
      </w:r>
      <w:r>
        <w:t xml:space="preserve">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60196D" w:rsidTr="0060196D">
        <w:tc>
          <w:tcPr>
            <w:tcW w:w="360" w:type="dxa"/>
          </w:tcPr>
          <w:p w:rsidR="0060196D" w:rsidRPr="00ED20C0" w:rsidRDefault="0060196D" w:rsidP="0060196D">
            <w:pPr>
              <w:spacing w:before="40" w:after="40"/>
              <w:jc w:val="center"/>
              <w:rPr>
                <w:caps/>
                <w:sz w:val="16"/>
              </w:rPr>
            </w:pPr>
          </w:p>
        </w:tc>
        <w:tc>
          <w:tcPr>
            <w:tcW w:w="3330" w:type="dxa"/>
            <w:tcBorders>
              <w:top w:val="nil"/>
              <w:bottom w:val="nil"/>
            </w:tcBorders>
          </w:tcPr>
          <w:p w:rsidR="0060196D" w:rsidRPr="00ED20C0" w:rsidRDefault="0060196D" w:rsidP="0060196D">
            <w:pPr>
              <w:spacing w:before="40" w:after="40"/>
              <w:rPr>
                <w:sz w:val="16"/>
              </w:rPr>
            </w:pPr>
            <w:r w:rsidRPr="00ED20C0">
              <w:rPr>
                <w:sz w:val="16"/>
              </w:rPr>
              <w:t>Yes (1 point)</w:t>
            </w:r>
          </w:p>
        </w:tc>
        <w:tc>
          <w:tcPr>
            <w:tcW w:w="360" w:type="dxa"/>
          </w:tcPr>
          <w:p w:rsidR="0060196D" w:rsidRPr="00ED20C0" w:rsidRDefault="0060196D" w:rsidP="0060196D">
            <w:pPr>
              <w:spacing w:before="40" w:after="40"/>
              <w:jc w:val="center"/>
              <w:rPr>
                <w:caps/>
                <w:sz w:val="16"/>
              </w:rPr>
            </w:pPr>
          </w:p>
        </w:tc>
        <w:tc>
          <w:tcPr>
            <w:tcW w:w="4410" w:type="dxa"/>
            <w:tcBorders>
              <w:top w:val="nil"/>
              <w:bottom w:val="nil"/>
              <w:right w:val="nil"/>
            </w:tcBorders>
          </w:tcPr>
          <w:p w:rsidR="0060196D" w:rsidRPr="00ED20C0" w:rsidRDefault="0060196D" w:rsidP="0060196D">
            <w:pPr>
              <w:spacing w:before="40" w:after="40"/>
              <w:rPr>
                <w:sz w:val="16"/>
              </w:rPr>
            </w:pPr>
            <w:r w:rsidRPr="00ED20C0">
              <w:rPr>
                <w:sz w:val="16"/>
              </w:rPr>
              <w:t>No (0 points)</w:t>
            </w:r>
          </w:p>
        </w:tc>
        <w:tc>
          <w:tcPr>
            <w:tcW w:w="2064" w:type="dxa"/>
            <w:tcBorders>
              <w:top w:val="nil"/>
              <w:left w:val="nil"/>
              <w:bottom w:val="nil"/>
              <w:right w:val="nil"/>
            </w:tcBorders>
          </w:tcPr>
          <w:p w:rsidR="0060196D" w:rsidRPr="00ED20C0" w:rsidRDefault="0060196D" w:rsidP="0060196D">
            <w:pPr>
              <w:spacing w:before="40" w:after="40"/>
              <w:jc w:val="right"/>
              <w:rPr>
                <w:sz w:val="16"/>
              </w:rPr>
            </w:pPr>
            <w:r w:rsidRPr="00ED20C0">
              <w:rPr>
                <w:sz w:val="16"/>
              </w:rPr>
              <w:t>Point(s):</w:t>
            </w:r>
          </w:p>
        </w:tc>
        <w:tc>
          <w:tcPr>
            <w:tcW w:w="996" w:type="dxa"/>
            <w:tcBorders>
              <w:top w:val="nil"/>
              <w:left w:val="nil"/>
              <w:right w:val="nil"/>
            </w:tcBorders>
          </w:tcPr>
          <w:p w:rsidR="0060196D" w:rsidRPr="00ED20C0" w:rsidRDefault="0060196D" w:rsidP="0060196D">
            <w:pPr>
              <w:spacing w:before="40" w:after="40"/>
              <w:rPr>
                <w:sz w:val="16"/>
              </w:rPr>
            </w:pPr>
          </w:p>
        </w:tc>
      </w:tr>
    </w:tbl>
    <w:p w:rsidR="003F6EB3" w:rsidRDefault="003F6EB3" w:rsidP="0060196D">
      <w:pPr>
        <w:keepNext/>
        <w:keepLines/>
      </w:pPr>
    </w:p>
    <w:p w:rsidR="0021768E" w:rsidRDefault="0021768E" w:rsidP="00F77964">
      <w:pPr>
        <w:pStyle w:val="Heading4"/>
        <w:numPr>
          <w:ilvl w:val="0"/>
          <w:numId w:val="47"/>
        </w:numPr>
      </w:pPr>
      <w:r>
        <w:t>Does Carl D. Perkins Career and Technical Education (CTE) program 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1768E" w:rsidTr="0021768E">
        <w:tc>
          <w:tcPr>
            <w:tcW w:w="360" w:type="dxa"/>
          </w:tcPr>
          <w:p w:rsidR="0021768E" w:rsidRPr="00ED20C0" w:rsidRDefault="0021768E" w:rsidP="0021768E">
            <w:pPr>
              <w:spacing w:before="40" w:after="40"/>
              <w:jc w:val="center"/>
              <w:rPr>
                <w:caps/>
                <w:sz w:val="16"/>
              </w:rPr>
            </w:pPr>
          </w:p>
        </w:tc>
        <w:tc>
          <w:tcPr>
            <w:tcW w:w="3330" w:type="dxa"/>
            <w:tcBorders>
              <w:top w:val="nil"/>
              <w:bottom w:val="nil"/>
            </w:tcBorders>
          </w:tcPr>
          <w:p w:rsidR="0021768E" w:rsidRPr="00ED20C0" w:rsidRDefault="0021768E" w:rsidP="0021768E">
            <w:pPr>
              <w:spacing w:before="40" w:after="40"/>
              <w:rPr>
                <w:sz w:val="16"/>
              </w:rPr>
            </w:pPr>
            <w:r w:rsidRPr="00ED20C0">
              <w:rPr>
                <w:sz w:val="16"/>
              </w:rPr>
              <w:t>Yes (1 point)</w:t>
            </w:r>
          </w:p>
        </w:tc>
        <w:tc>
          <w:tcPr>
            <w:tcW w:w="360" w:type="dxa"/>
          </w:tcPr>
          <w:p w:rsidR="0021768E" w:rsidRPr="00ED20C0" w:rsidRDefault="0021768E" w:rsidP="0021768E">
            <w:pPr>
              <w:spacing w:before="40" w:after="40"/>
              <w:jc w:val="center"/>
              <w:rPr>
                <w:caps/>
                <w:sz w:val="16"/>
              </w:rPr>
            </w:pPr>
          </w:p>
        </w:tc>
        <w:tc>
          <w:tcPr>
            <w:tcW w:w="4410" w:type="dxa"/>
            <w:tcBorders>
              <w:top w:val="nil"/>
              <w:bottom w:val="nil"/>
              <w:right w:val="nil"/>
            </w:tcBorders>
          </w:tcPr>
          <w:p w:rsidR="0021768E" w:rsidRPr="00ED20C0" w:rsidRDefault="0021768E" w:rsidP="0021768E">
            <w:pPr>
              <w:spacing w:before="40" w:after="40"/>
              <w:rPr>
                <w:sz w:val="16"/>
              </w:rPr>
            </w:pPr>
            <w:r w:rsidRPr="00ED20C0">
              <w:rPr>
                <w:sz w:val="16"/>
              </w:rPr>
              <w:t>No (0 points)</w:t>
            </w:r>
          </w:p>
        </w:tc>
        <w:tc>
          <w:tcPr>
            <w:tcW w:w="2064" w:type="dxa"/>
            <w:tcBorders>
              <w:top w:val="nil"/>
              <w:left w:val="nil"/>
              <w:bottom w:val="nil"/>
              <w:right w:val="nil"/>
            </w:tcBorders>
          </w:tcPr>
          <w:p w:rsidR="0021768E" w:rsidRPr="00ED20C0" w:rsidRDefault="0021768E" w:rsidP="0021768E">
            <w:pPr>
              <w:spacing w:before="40" w:after="40"/>
              <w:jc w:val="right"/>
              <w:rPr>
                <w:sz w:val="16"/>
              </w:rPr>
            </w:pPr>
            <w:r w:rsidRPr="00ED20C0">
              <w:rPr>
                <w:sz w:val="16"/>
              </w:rPr>
              <w:t>Point(s):</w:t>
            </w:r>
          </w:p>
        </w:tc>
        <w:tc>
          <w:tcPr>
            <w:tcW w:w="996" w:type="dxa"/>
            <w:tcBorders>
              <w:top w:val="nil"/>
              <w:left w:val="nil"/>
              <w:right w:val="nil"/>
            </w:tcBorders>
          </w:tcPr>
          <w:p w:rsidR="0021768E" w:rsidRPr="00ED20C0" w:rsidRDefault="0021768E" w:rsidP="0021768E">
            <w:pPr>
              <w:spacing w:before="40" w:after="40"/>
              <w:rPr>
                <w:sz w:val="16"/>
              </w:rPr>
            </w:pPr>
          </w:p>
        </w:tc>
      </w:tr>
    </w:tbl>
    <w:p w:rsidR="0021768E" w:rsidRDefault="0021768E" w:rsidP="0060196D">
      <w:pPr>
        <w:keepNext/>
        <w:keepLines/>
      </w:pPr>
    </w:p>
    <w:tbl>
      <w:tblPr>
        <w:tblStyle w:val="TableGrid"/>
        <w:tblW w:w="0" w:type="auto"/>
        <w:tblInd w:w="487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9549"/>
        <w:gridCol w:w="621"/>
      </w:tblGrid>
      <w:tr w:rsidR="0060196D" w:rsidTr="0060196D">
        <w:tc>
          <w:tcPr>
            <w:tcW w:w="9549" w:type="dxa"/>
          </w:tcPr>
          <w:p w:rsidR="0060196D" w:rsidRPr="00ED20C0" w:rsidRDefault="00D438BD" w:rsidP="0060196D">
            <w:pPr>
              <w:spacing w:before="120" w:after="120"/>
              <w:jc w:val="right"/>
              <w:rPr>
                <w:b/>
                <w:spacing w:val="20"/>
              </w:rPr>
            </w:pPr>
            <w:r>
              <w:rPr>
                <w:b/>
                <w:spacing w:val="20"/>
              </w:rPr>
              <w:t>4.5</w:t>
            </w:r>
            <w:r w:rsidR="0060196D">
              <w:rPr>
                <w:b/>
                <w:spacing w:val="20"/>
              </w:rPr>
              <w:t>.19</w:t>
            </w:r>
            <w:r w:rsidR="0060196D" w:rsidRPr="00ED20C0">
              <w:rPr>
                <w:b/>
                <w:spacing w:val="20"/>
              </w:rPr>
              <w:t xml:space="preserve">.  </w:t>
            </w:r>
            <w:r w:rsidR="0060196D">
              <w:rPr>
                <w:b/>
                <w:spacing w:val="20"/>
              </w:rPr>
              <w:t>Carl D. Perkins Career and Technical Education Coordination</w:t>
            </w:r>
            <w:r w:rsidR="0060196D" w:rsidRPr="00ED20C0">
              <w:rPr>
                <w:b/>
                <w:spacing w:val="20"/>
              </w:rPr>
              <w:t xml:space="preserve"> Score:</w:t>
            </w:r>
          </w:p>
        </w:tc>
        <w:tc>
          <w:tcPr>
            <w:tcW w:w="621" w:type="dxa"/>
          </w:tcPr>
          <w:p w:rsidR="0060196D" w:rsidRPr="00ED20C0" w:rsidRDefault="0060196D" w:rsidP="0060196D">
            <w:pPr>
              <w:spacing w:before="120" w:after="120"/>
              <w:jc w:val="center"/>
              <w:rPr>
                <w:b/>
                <w:spacing w:val="20"/>
              </w:rPr>
            </w:pPr>
          </w:p>
        </w:tc>
      </w:tr>
    </w:tbl>
    <w:p w:rsidR="003F6EB3" w:rsidRPr="00074617" w:rsidRDefault="003F6EB3" w:rsidP="003F6EB3">
      <w:pPr>
        <w:pStyle w:val="Heading3"/>
        <w:numPr>
          <w:ilvl w:val="2"/>
          <w:numId w:val="1"/>
        </w:numPr>
        <w:ind w:left="2160" w:hanging="1152"/>
      </w:pPr>
      <w:r>
        <w:t>How well does the Center coordinate the Housing and Urban Development (HUD) Employment and Training program with other one-stop partner programs?</w:t>
      </w:r>
    </w:p>
    <w:p w:rsidR="003F6EB3" w:rsidRDefault="003F6EB3" w:rsidP="00F77964">
      <w:pPr>
        <w:pStyle w:val="Heading4"/>
        <w:numPr>
          <w:ilvl w:val="0"/>
          <w:numId w:val="47"/>
        </w:numPr>
      </w:pPr>
      <w:r>
        <w:t>For which other one-stop partner programs does the Center have written policies and procedures on the co-enrollment of individuals in</w:t>
      </w:r>
      <w:r w:rsidRPr="00321EFE">
        <w:t xml:space="preserve"> </w:t>
      </w:r>
      <w:r>
        <w:t>the Housing and Urban Development (HUD) Employment and Training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Borders>
              <w:bottom w:val="single" w:sz="4" w:space="0" w:color="auto"/>
            </w:tcBorders>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shd w:val="clear" w:color="auto" w:fill="000000" w:themeFill="text1"/>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3F6EB3" w:rsidRDefault="003F6EB3" w:rsidP="004E5BA9">
            <w:pPr>
              <w:spacing w:before="40" w:after="40"/>
              <w:rPr>
                <w:strike/>
                <w:sz w:val="16"/>
                <w:szCs w:val="16"/>
              </w:rPr>
            </w:pPr>
            <w:r w:rsidRPr="003F6EB3">
              <w:rPr>
                <w:strike/>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3F6EB3" w:rsidRPr="00074617" w:rsidRDefault="003F6EB3" w:rsidP="003F6EB3"/>
    <w:p w:rsidR="003F6EB3" w:rsidRDefault="003F6EB3" w:rsidP="00F77964">
      <w:pPr>
        <w:pStyle w:val="Heading4"/>
        <w:numPr>
          <w:ilvl w:val="0"/>
          <w:numId w:val="47"/>
        </w:numPr>
      </w:pPr>
      <w:r>
        <w:t>For which other one-stop partner programs does the Center have an integrated case management system that allows for the co-enrollment of individuals in the Housing and Urban Development (HUD) Employment and Training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Borders>
              <w:bottom w:val="single" w:sz="4" w:space="0" w:color="auto"/>
            </w:tcBorders>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shd w:val="clear" w:color="auto" w:fill="000000" w:themeFill="text1"/>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3F6EB3" w:rsidRDefault="003F6EB3" w:rsidP="004E5BA9">
            <w:pPr>
              <w:spacing w:before="40" w:after="40"/>
              <w:rPr>
                <w:strike/>
                <w:sz w:val="16"/>
                <w:szCs w:val="16"/>
              </w:rPr>
            </w:pPr>
            <w:r w:rsidRPr="003F6EB3">
              <w:rPr>
                <w:strike/>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3F6EB3" w:rsidRPr="000F7D8C" w:rsidRDefault="003F6EB3" w:rsidP="003F6EB3"/>
    <w:p w:rsidR="003F6EB3" w:rsidRDefault="003F6EB3" w:rsidP="00F77964">
      <w:pPr>
        <w:pStyle w:val="Heading4"/>
        <w:numPr>
          <w:ilvl w:val="0"/>
          <w:numId w:val="47"/>
        </w:numPr>
      </w:pPr>
      <w:r>
        <w:t>Does the Center train staff on the co-enrollment of individuals in the Housing and Urban Development (HUD) Employment and Training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F6EB3" w:rsidTr="004E5BA9">
        <w:tc>
          <w:tcPr>
            <w:tcW w:w="360" w:type="dxa"/>
          </w:tcPr>
          <w:p w:rsidR="003F6EB3" w:rsidRPr="00ED20C0" w:rsidRDefault="003F6EB3" w:rsidP="004E5BA9">
            <w:pPr>
              <w:spacing w:before="40" w:after="40"/>
              <w:jc w:val="center"/>
              <w:rPr>
                <w:caps/>
                <w:sz w:val="16"/>
              </w:rPr>
            </w:pPr>
          </w:p>
        </w:tc>
        <w:tc>
          <w:tcPr>
            <w:tcW w:w="3330" w:type="dxa"/>
            <w:tcBorders>
              <w:top w:val="nil"/>
              <w:bottom w:val="nil"/>
            </w:tcBorders>
          </w:tcPr>
          <w:p w:rsidR="003F6EB3" w:rsidRPr="00ED20C0" w:rsidRDefault="003F6EB3" w:rsidP="004E5BA9">
            <w:pPr>
              <w:spacing w:before="40" w:after="40"/>
              <w:rPr>
                <w:sz w:val="16"/>
              </w:rPr>
            </w:pPr>
            <w:r w:rsidRPr="00ED20C0">
              <w:rPr>
                <w:sz w:val="16"/>
              </w:rPr>
              <w:t>Yes (1 point)</w:t>
            </w:r>
          </w:p>
        </w:tc>
        <w:tc>
          <w:tcPr>
            <w:tcW w:w="360" w:type="dxa"/>
          </w:tcPr>
          <w:p w:rsidR="003F6EB3" w:rsidRPr="00ED20C0" w:rsidRDefault="003F6EB3" w:rsidP="004E5BA9">
            <w:pPr>
              <w:spacing w:before="40" w:after="40"/>
              <w:jc w:val="center"/>
              <w:rPr>
                <w:caps/>
                <w:sz w:val="16"/>
              </w:rPr>
            </w:pPr>
          </w:p>
        </w:tc>
        <w:tc>
          <w:tcPr>
            <w:tcW w:w="4410" w:type="dxa"/>
            <w:tcBorders>
              <w:top w:val="nil"/>
              <w:bottom w:val="nil"/>
              <w:right w:val="nil"/>
            </w:tcBorders>
          </w:tcPr>
          <w:p w:rsidR="003F6EB3" w:rsidRPr="00ED20C0" w:rsidRDefault="003F6EB3" w:rsidP="004E5BA9">
            <w:pPr>
              <w:spacing w:before="40" w:after="40"/>
              <w:rPr>
                <w:sz w:val="16"/>
              </w:rPr>
            </w:pPr>
            <w:r w:rsidRPr="00ED20C0">
              <w:rPr>
                <w:sz w:val="16"/>
              </w:rPr>
              <w:t>No (0 points)</w:t>
            </w:r>
          </w:p>
        </w:tc>
        <w:tc>
          <w:tcPr>
            <w:tcW w:w="2064" w:type="dxa"/>
            <w:tcBorders>
              <w:top w:val="nil"/>
              <w:left w:val="nil"/>
              <w:bottom w:val="nil"/>
              <w:right w:val="nil"/>
            </w:tcBorders>
          </w:tcPr>
          <w:p w:rsidR="003F6EB3" w:rsidRPr="00ED20C0" w:rsidRDefault="003F6EB3" w:rsidP="004E5BA9">
            <w:pPr>
              <w:spacing w:before="40" w:after="40"/>
              <w:jc w:val="right"/>
              <w:rPr>
                <w:sz w:val="16"/>
              </w:rPr>
            </w:pPr>
            <w:r w:rsidRPr="00ED20C0">
              <w:rPr>
                <w:sz w:val="16"/>
              </w:rPr>
              <w:t>Point(s):</w:t>
            </w:r>
          </w:p>
        </w:tc>
        <w:tc>
          <w:tcPr>
            <w:tcW w:w="996" w:type="dxa"/>
            <w:tcBorders>
              <w:top w:val="nil"/>
              <w:left w:val="nil"/>
              <w:right w:val="nil"/>
            </w:tcBorders>
          </w:tcPr>
          <w:p w:rsidR="003F6EB3" w:rsidRPr="00ED20C0" w:rsidRDefault="003F6EB3" w:rsidP="004E5BA9">
            <w:pPr>
              <w:spacing w:before="40" w:after="40"/>
              <w:rPr>
                <w:sz w:val="16"/>
              </w:rPr>
            </w:pPr>
          </w:p>
        </w:tc>
      </w:tr>
    </w:tbl>
    <w:p w:rsidR="003F6EB3" w:rsidRPr="00545882" w:rsidRDefault="003F6EB3" w:rsidP="003F6EB3"/>
    <w:p w:rsidR="003F6EB3" w:rsidRDefault="003F6EB3" w:rsidP="00F77964">
      <w:pPr>
        <w:pStyle w:val="Heading4"/>
        <w:numPr>
          <w:ilvl w:val="0"/>
          <w:numId w:val="47"/>
        </w:numPr>
      </w:pPr>
      <w:r>
        <w:lastRenderedPageBreak/>
        <w:t>For which other one-stop partner programs does the Center train staff on the co-enrollment of individuals in the Housing and Urban Development (HUD) Employment and Training?</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Borders>
              <w:bottom w:val="single" w:sz="4" w:space="0" w:color="auto"/>
            </w:tcBorders>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shd w:val="clear" w:color="auto" w:fill="000000" w:themeFill="text1"/>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3F6EB3" w:rsidRDefault="003F6EB3" w:rsidP="004E5BA9">
            <w:pPr>
              <w:spacing w:before="40" w:after="40"/>
              <w:rPr>
                <w:strike/>
                <w:sz w:val="16"/>
                <w:szCs w:val="16"/>
              </w:rPr>
            </w:pPr>
            <w:r w:rsidRPr="003F6EB3">
              <w:rPr>
                <w:strike/>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3F6EB3" w:rsidRPr="00545882" w:rsidRDefault="003F6EB3" w:rsidP="003F6EB3"/>
    <w:p w:rsidR="003F6EB3" w:rsidRDefault="003F6EB3" w:rsidP="00F77964">
      <w:pPr>
        <w:pStyle w:val="Heading4"/>
        <w:numPr>
          <w:ilvl w:val="0"/>
          <w:numId w:val="47"/>
        </w:numPr>
      </w:pPr>
      <w:r>
        <w:t xml:space="preserve">For which other one-stop partner programs is it the standard practice for Center to, where appropriate, co-enroll individuals in the </w:t>
      </w:r>
      <w:r w:rsidR="00261A9E">
        <w:t>Housing and Urban Development (HUD) Employment and Training</w:t>
      </w:r>
      <w:r>
        <w:t xml:space="preserve"> program?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Borders>
              <w:bottom w:val="single" w:sz="4" w:space="0" w:color="auto"/>
            </w:tcBorders>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shd w:val="clear" w:color="auto" w:fill="000000" w:themeFill="text1"/>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3F6EB3" w:rsidRDefault="003F6EB3" w:rsidP="004E5BA9">
            <w:pPr>
              <w:spacing w:before="40" w:after="40"/>
              <w:rPr>
                <w:strike/>
                <w:sz w:val="16"/>
                <w:szCs w:val="16"/>
              </w:rPr>
            </w:pPr>
            <w:r w:rsidRPr="003F6EB3">
              <w:rPr>
                <w:strike/>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3F6EB3" w:rsidRPr="00FD4EA2" w:rsidRDefault="003F6EB3" w:rsidP="003F6EB3"/>
    <w:p w:rsidR="003F6EB3" w:rsidRDefault="003F6EB3" w:rsidP="00F77964">
      <w:pPr>
        <w:pStyle w:val="Heading4"/>
        <w:numPr>
          <w:ilvl w:val="0"/>
          <w:numId w:val="47"/>
        </w:numPr>
      </w:pPr>
      <w:r>
        <w:lastRenderedPageBreak/>
        <w:t>For which other one-stop partner programs does the Center train staff on referrals to and from the Housing and Urban Development (HUD) Employment and Training</w:t>
      </w:r>
      <w:r w:rsidR="00261A9E">
        <w:t xml:space="preserve"> program</w:t>
      </w:r>
      <w:r>
        <w:t>?</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Borders>
              <w:bottom w:val="single" w:sz="4" w:space="0" w:color="auto"/>
            </w:tcBorders>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shd w:val="clear" w:color="auto" w:fill="000000" w:themeFill="text1"/>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3F6EB3" w:rsidRDefault="003F6EB3" w:rsidP="004E5BA9">
            <w:pPr>
              <w:spacing w:before="40" w:after="40"/>
              <w:rPr>
                <w:strike/>
                <w:sz w:val="16"/>
                <w:szCs w:val="16"/>
              </w:rPr>
            </w:pPr>
            <w:r w:rsidRPr="003F6EB3">
              <w:rPr>
                <w:strike/>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3F6EB3" w:rsidRPr="00FD4EA2" w:rsidRDefault="003F6EB3" w:rsidP="003F6EB3"/>
    <w:p w:rsidR="003F6EB3" w:rsidRDefault="003F6EB3" w:rsidP="00F77964">
      <w:pPr>
        <w:pStyle w:val="Heading4"/>
        <w:numPr>
          <w:ilvl w:val="0"/>
          <w:numId w:val="47"/>
        </w:numPr>
      </w:pPr>
      <w:proofErr w:type="gramStart"/>
      <w:r>
        <w:t>Does</w:t>
      </w:r>
      <w:proofErr w:type="gramEnd"/>
      <w:r>
        <w:t xml:space="preserve"> Housing and Urban Development (HUD) Employment and Training program staff and other one-stop partner program staff provide feedback to one another on the quality of referrals between the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F6EB3" w:rsidTr="004E5BA9">
        <w:tc>
          <w:tcPr>
            <w:tcW w:w="360" w:type="dxa"/>
          </w:tcPr>
          <w:p w:rsidR="003F6EB3" w:rsidRPr="00ED20C0" w:rsidRDefault="003F6EB3" w:rsidP="004E5BA9">
            <w:pPr>
              <w:spacing w:before="40" w:after="40"/>
              <w:jc w:val="center"/>
              <w:rPr>
                <w:caps/>
                <w:sz w:val="16"/>
              </w:rPr>
            </w:pPr>
          </w:p>
        </w:tc>
        <w:tc>
          <w:tcPr>
            <w:tcW w:w="3330" w:type="dxa"/>
            <w:tcBorders>
              <w:top w:val="nil"/>
              <w:bottom w:val="nil"/>
            </w:tcBorders>
          </w:tcPr>
          <w:p w:rsidR="003F6EB3" w:rsidRPr="00ED20C0" w:rsidRDefault="003F6EB3" w:rsidP="004E5BA9">
            <w:pPr>
              <w:spacing w:before="40" w:after="40"/>
              <w:rPr>
                <w:sz w:val="16"/>
              </w:rPr>
            </w:pPr>
            <w:r w:rsidRPr="00ED20C0">
              <w:rPr>
                <w:sz w:val="16"/>
              </w:rPr>
              <w:t>Yes (1 point)</w:t>
            </w:r>
          </w:p>
        </w:tc>
        <w:tc>
          <w:tcPr>
            <w:tcW w:w="360" w:type="dxa"/>
          </w:tcPr>
          <w:p w:rsidR="003F6EB3" w:rsidRPr="00ED20C0" w:rsidRDefault="003F6EB3" w:rsidP="004E5BA9">
            <w:pPr>
              <w:spacing w:before="40" w:after="40"/>
              <w:jc w:val="center"/>
              <w:rPr>
                <w:caps/>
                <w:sz w:val="16"/>
              </w:rPr>
            </w:pPr>
          </w:p>
        </w:tc>
        <w:tc>
          <w:tcPr>
            <w:tcW w:w="4410" w:type="dxa"/>
            <w:tcBorders>
              <w:top w:val="nil"/>
              <w:bottom w:val="nil"/>
              <w:right w:val="nil"/>
            </w:tcBorders>
          </w:tcPr>
          <w:p w:rsidR="003F6EB3" w:rsidRPr="00ED20C0" w:rsidRDefault="003F6EB3" w:rsidP="004E5BA9">
            <w:pPr>
              <w:spacing w:before="40" w:after="40"/>
              <w:rPr>
                <w:sz w:val="16"/>
              </w:rPr>
            </w:pPr>
            <w:r w:rsidRPr="00ED20C0">
              <w:rPr>
                <w:sz w:val="16"/>
              </w:rPr>
              <w:t>No (0 points)</w:t>
            </w:r>
          </w:p>
        </w:tc>
        <w:tc>
          <w:tcPr>
            <w:tcW w:w="2064" w:type="dxa"/>
            <w:tcBorders>
              <w:top w:val="nil"/>
              <w:left w:val="nil"/>
              <w:bottom w:val="nil"/>
              <w:right w:val="nil"/>
            </w:tcBorders>
          </w:tcPr>
          <w:p w:rsidR="003F6EB3" w:rsidRPr="00ED20C0" w:rsidRDefault="003F6EB3" w:rsidP="004E5BA9">
            <w:pPr>
              <w:spacing w:before="40" w:after="40"/>
              <w:jc w:val="right"/>
              <w:rPr>
                <w:sz w:val="16"/>
              </w:rPr>
            </w:pPr>
            <w:r w:rsidRPr="00ED20C0">
              <w:rPr>
                <w:sz w:val="16"/>
              </w:rPr>
              <w:t>Point(s):</w:t>
            </w:r>
          </w:p>
        </w:tc>
        <w:tc>
          <w:tcPr>
            <w:tcW w:w="996" w:type="dxa"/>
            <w:tcBorders>
              <w:top w:val="nil"/>
              <w:left w:val="nil"/>
              <w:right w:val="nil"/>
            </w:tcBorders>
          </w:tcPr>
          <w:p w:rsidR="003F6EB3" w:rsidRPr="00ED20C0" w:rsidRDefault="003F6EB3" w:rsidP="004E5BA9">
            <w:pPr>
              <w:spacing w:before="40" w:after="40"/>
              <w:rPr>
                <w:sz w:val="16"/>
              </w:rPr>
            </w:pPr>
          </w:p>
        </w:tc>
      </w:tr>
    </w:tbl>
    <w:p w:rsidR="003F6EB3" w:rsidRDefault="003F6EB3" w:rsidP="003F6EB3">
      <w:pPr>
        <w:keepNext/>
        <w:keepLines/>
      </w:pPr>
    </w:p>
    <w:p w:rsidR="009E7657" w:rsidRDefault="009E7657" w:rsidP="00F77964">
      <w:pPr>
        <w:pStyle w:val="Heading4"/>
        <w:numPr>
          <w:ilvl w:val="0"/>
          <w:numId w:val="47"/>
        </w:numPr>
      </w:pPr>
      <w:r>
        <w:t>Does Housing and Urban Development (HUD) Employment and Training program staff coordinate the provision of services for participants co-enrolled in that program and other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9E7657" w:rsidTr="0021768E">
        <w:tc>
          <w:tcPr>
            <w:tcW w:w="360" w:type="dxa"/>
          </w:tcPr>
          <w:p w:rsidR="009E7657" w:rsidRPr="00ED20C0" w:rsidRDefault="009E7657" w:rsidP="0021768E">
            <w:pPr>
              <w:spacing w:before="40" w:after="40"/>
              <w:jc w:val="center"/>
              <w:rPr>
                <w:caps/>
                <w:sz w:val="16"/>
              </w:rPr>
            </w:pPr>
          </w:p>
        </w:tc>
        <w:tc>
          <w:tcPr>
            <w:tcW w:w="3330" w:type="dxa"/>
            <w:tcBorders>
              <w:top w:val="nil"/>
              <w:bottom w:val="nil"/>
            </w:tcBorders>
          </w:tcPr>
          <w:p w:rsidR="009E7657" w:rsidRPr="00ED20C0" w:rsidRDefault="009E7657" w:rsidP="0021768E">
            <w:pPr>
              <w:spacing w:before="40" w:after="40"/>
              <w:rPr>
                <w:sz w:val="16"/>
              </w:rPr>
            </w:pPr>
            <w:r w:rsidRPr="00ED20C0">
              <w:rPr>
                <w:sz w:val="16"/>
              </w:rPr>
              <w:t>Yes (1 point)</w:t>
            </w:r>
          </w:p>
        </w:tc>
        <w:tc>
          <w:tcPr>
            <w:tcW w:w="360" w:type="dxa"/>
          </w:tcPr>
          <w:p w:rsidR="009E7657" w:rsidRPr="00ED20C0" w:rsidRDefault="009E7657" w:rsidP="0021768E">
            <w:pPr>
              <w:spacing w:before="40" w:after="40"/>
              <w:jc w:val="center"/>
              <w:rPr>
                <w:caps/>
                <w:sz w:val="16"/>
              </w:rPr>
            </w:pPr>
          </w:p>
        </w:tc>
        <w:tc>
          <w:tcPr>
            <w:tcW w:w="4410" w:type="dxa"/>
            <w:tcBorders>
              <w:top w:val="nil"/>
              <w:bottom w:val="nil"/>
              <w:right w:val="nil"/>
            </w:tcBorders>
          </w:tcPr>
          <w:p w:rsidR="009E7657" w:rsidRPr="00ED20C0" w:rsidRDefault="009E7657" w:rsidP="0021768E">
            <w:pPr>
              <w:spacing w:before="40" w:after="40"/>
              <w:rPr>
                <w:sz w:val="16"/>
              </w:rPr>
            </w:pPr>
            <w:r w:rsidRPr="00ED20C0">
              <w:rPr>
                <w:sz w:val="16"/>
              </w:rPr>
              <w:t>No (0 points)</w:t>
            </w:r>
          </w:p>
        </w:tc>
        <w:tc>
          <w:tcPr>
            <w:tcW w:w="2064" w:type="dxa"/>
            <w:tcBorders>
              <w:top w:val="nil"/>
              <w:left w:val="nil"/>
              <w:bottom w:val="nil"/>
              <w:right w:val="nil"/>
            </w:tcBorders>
          </w:tcPr>
          <w:p w:rsidR="009E7657" w:rsidRPr="00ED20C0" w:rsidRDefault="009E7657" w:rsidP="0021768E">
            <w:pPr>
              <w:spacing w:before="40" w:after="40"/>
              <w:jc w:val="right"/>
              <w:rPr>
                <w:sz w:val="16"/>
              </w:rPr>
            </w:pPr>
            <w:r w:rsidRPr="00ED20C0">
              <w:rPr>
                <w:sz w:val="16"/>
              </w:rPr>
              <w:t>Point(s):</w:t>
            </w:r>
          </w:p>
        </w:tc>
        <w:tc>
          <w:tcPr>
            <w:tcW w:w="996" w:type="dxa"/>
            <w:tcBorders>
              <w:top w:val="nil"/>
              <w:left w:val="nil"/>
              <w:right w:val="nil"/>
            </w:tcBorders>
          </w:tcPr>
          <w:p w:rsidR="009E7657" w:rsidRPr="00ED20C0" w:rsidRDefault="009E7657" w:rsidP="0021768E">
            <w:pPr>
              <w:spacing w:before="40" w:after="40"/>
              <w:rPr>
                <w:sz w:val="16"/>
              </w:rPr>
            </w:pPr>
          </w:p>
        </w:tc>
      </w:tr>
    </w:tbl>
    <w:p w:rsidR="009E7657" w:rsidRDefault="009E7657" w:rsidP="009E7657">
      <w:pPr>
        <w:ind w:left="2160"/>
      </w:pPr>
    </w:p>
    <w:p w:rsidR="009E7657" w:rsidRPr="009E7657" w:rsidRDefault="009E7657" w:rsidP="009E7657">
      <w:pPr>
        <w:ind w:left="2160"/>
      </w:pPr>
    </w:p>
    <w:tbl>
      <w:tblPr>
        <w:tblStyle w:val="TableGrid"/>
        <w:tblW w:w="0" w:type="auto"/>
        <w:tblInd w:w="694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479"/>
        <w:gridCol w:w="621"/>
      </w:tblGrid>
      <w:tr w:rsidR="003F6EB3" w:rsidTr="003F6EB3">
        <w:tc>
          <w:tcPr>
            <w:tcW w:w="7479" w:type="dxa"/>
          </w:tcPr>
          <w:p w:rsidR="003F6EB3" w:rsidRPr="00ED20C0" w:rsidRDefault="00D438BD" w:rsidP="003F6EB3">
            <w:pPr>
              <w:spacing w:before="120" w:after="120"/>
              <w:jc w:val="right"/>
              <w:rPr>
                <w:b/>
                <w:spacing w:val="20"/>
              </w:rPr>
            </w:pPr>
            <w:r>
              <w:rPr>
                <w:b/>
                <w:spacing w:val="20"/>
              </w:rPr>
              <w:t>4.5</w:t>
            </w:r>
            <w:r w:rsidR="003F6EB3">
              <w:rPr>
                <w:b/>
                <w:spacing w:val="20"/>
              </w:rPr>
              <w:t>.20</w:t>
            </w:r>
            <w:r w:rsidR="003F6EB3" w:rsidRPr="00ED20C0">
              <w:rPr>
                <w:b/>
                <w:spacing w:val="20"/>
              </w:rPr>
              <w:t xml:space="preserve">.  </w:t>
            </w:r>
            <w:r w:rsidR="003F6EB3">
              <w:rPr>
                <w:b/>
                <w:spacing w:val="20"/>
              </w:rPr>
              <w:t>HUD Employment and Training Coordination</w:t>
            </w:r>
            <w:r w:rsidR="003F6EB3" w:rsidRPr="00ED20C0">
              <w:rPr>
                <w:b/>
                <w:spacing w:val="20"/>
              </w:rPr>
              <w:t xml:space="preserve"> Score:</w:t>
            </w:r>
          </w:p>
        </w:tc>
        <w:tc>
          <w:tcPr>
            <w:tcW w:w="621" w:type="dxa"/>
          </w:tcPr>
          <w:p w:rsidR="003F6EB3" w:rsidRPr="00ED20C0" w:rsidRDefault="003F6EB3" w:rsidP="004E5BA9">
            <w:pPr>
              <w:spacing w:before="120" w:after="120"/>
              <w:jc w:val="center"/>
              <w:rPr>
                <w:b/>
                <w:spacing w:val="20"/>
              </w:rPr>
            </w:pPr>
          </w:p>
        </w:tc>
      </w:tr>
    </w:tbl>
    <w:p w:rsidR="00074617" w:rsidRDefault="00074617" w:rsidP="00074617"/>
    <w:p w:rsidR="004B713F" w:rsidRDefault="004B713F" w:rsidP="004B713F">
      <w:pPr>
        <w:pStyle w:val="Heading3"/>
        <w:numPr>
          <w:ilvl w:val="2"/>
          <w:numId w:val="1"/>
        </w:numPr>
        <w:ind w:left="2160" w:hanging="1152"/>
      </w:pPr>
      <w:r>
        <w:t>How well does the Center coordinate participant and business services?</w:t>
      </w:r>
    </w:p>
    <w:p w:rsidR="004B713F" w:rsidRDefault="00BF733F" w:rsidP="00F77964">
      <w:pPr>
        <w:pStyle w:val="Heading4"/>
        <w:numPr>
          <w:ilvl w:val="0"/>
          <w:numId w:val="24"/>
        </w:numPr>
        <w:ind w:left="2520"/>
      </w:pPr>
      <w:r>
        <w:t xml:space="preserve">With which one-stop partner program </w:t>
      </w:r>
      <w:proofErr w:type="gramStart"/>
      <w:r>
        <w:t>staff who work</w:t>
      </w:r>
      <w:proofErr w:type="gramEnd"/>
      <w:r>
        <w:t xml:space="preserve"> with participants does the Center’s </w:t>
      </w:r>
      <w:r w:rsidR="00D85022">
        <w:t xml:space="preserve">integrated </w:t>
      </w:r>
      <w:r>
        <w:t>business services</w:t>
      </w:r>
      <w:r w:rsidR="00D85022">
        <w:t xml:space="preserve"> team</w:t>
      </w:r>
      <w:r>
        <w:t xml:space="preserve"> regularly meet and share information? </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074617" w:rsidRDefault="00074617" w:rsidP="00074617"/>
    <w:tbl>
      <w:tblPr>
        <w:tblStyle w:val="TableGrid"/>
        <w:tblW w:w="0" w:type="auto"/>
        <w:tblInd w:w="667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374"/>
        <w:gridCol w:w="996"/>
      </w:tblGrid>
      <w:tr w:rsidR="00BF733F" w:rsidTr="00BF733F">
        <w:tc>
          <w:tcPr>
            <w:tcW w:w="7374" w:type="dxa"/>
          </w:tcPr>
          <w:p w:rsidR="00BF733F" w:rsidRPr="00ED20C0" w:rsidRDefault="00D438BD" w:rsidP="00BF733F">
            <w:pPr>
              <w:spacing w:before="120" w:after="120"/>
              <w:jc w:val="right"/>
              <w:rPr>
                <w:b/>
                <w:spacing w:val="20"/>
              </w:rPr>
            </w:pPr>
            <w:r>
              <w:rPr>
                <w:b/>
                <w:spacing w:val="20"/>
              </w:rPr>
              <w:t>4.5.2</w:t>
            </w:r>
            <w:r w:rsidR="00BF733F">
              <w:rPr>
                <w:b/>
                <w:spacing w:val="20"/>
              </w:rPr>
              <w:t>1</w:t>
            </w:r>
            <w:r w:rsidR="00BF733F" w:rsidRPr="00ED20C0">
              <w:rPr>
                <w:b/>
                <w:spacing w:val="20"/>
              </w:rPr>
              <w:t xml:space="preserve">.  </w:t>
            </w:r>
            <w:r w:rsidR="00BF733F">
              <w:rPr>
                <w:b/>
                <w:spacing w:val="20"/>
              </w:rPr>
              <w:t>Participant-Business Services Coordination</w:t>
            </w:r>
            <w:r w:rsidR="00BF733F" w:rsidRPr="00ED20C0">
              <w:rPr>
                <w:b/>
                <w:spacing w:val="20"/>
              </w:rPr>
              <w:t xml:space="preserve"> Score:</w:t>
            </w:r>
          </w:p>
        </w:tc>
        <w:tc>
          <w:tcPr>
            <w:tcW w:w="996" w:type="dxa"/>
          </w:tcPr>
          <w:p w:rsidR="00BF733F" w:rsidRPr="00ED20C0" w:rsidRDefault="00BF733F" w:rsidP="00BF733F">
            <w:pPr>
              <w:spacing w:before="120" w:after="120"/>
              <w:jc w:val="center"/>
              <w:rPr>
                <w:b/>
                <w:spacing w:val="20"/>
              </w:rPr>
            </w:pPr>
          </w:p>
        </w:tc>
      </w:tr>
    </w:tbl>
    <w:p w:rsidR="00BF733F" w:rsidRDefault="00BF733F" w:rsidP="00074617"/>
    <w:tbl>
      <w:tblPr>
        <w:tblStyle w:val="TableGrid"/>
        <w:tblW w:w="0" w:type="auto"/>
        <w:tblInd w:w="8658" w:type="dxa"/>
        <w:tblBorders>
          <w:top w:val="single" w:sz="12" w:space="0" w:color="049A9A"/>
          <w:left w:val="single" w:sz="12" w:space="0" w:color="049A9A"/>
          <w:bottom w:val="single" w:sz="12" w:space="0" w:color="049A9A"/>
          <w:right w:val="single" w:sz="12" w:space="0" w:color="049A9A"/>
          <w:insideH w:val="none" w:sz="0" w:space="0" w:color="auto"/>
          <w:insideV w:val="none" w:sz="0" w:space="0" w:color="auto"/>
        </w:tblBorders>
        <w:tblLook w:val="04A0" w:firstRow="1" w:lastRow="0" w:firstColumn="1" w:lastColumn="0" w:noHBand="0" w:noVBand="1"/>
      </w:tblPr>
      <w:tblGrid>
        <w:gridCol w:w="4680"/>
        <w:gridCol w:w="1710"/>
      </w:tblGrid>
      <w:tr w:rsidR="00074617" w:rsidTr="00F300D7">
        <w:tc>
          <w:tcPr>
            <w:tcW w:w="4680" w:type="dxa"/>
          </w:tcPr>
          <w:p w:rsidR="00074617" w:rsidRPr="000971D8" w:rsidRDefault="00D438BD" w:rsidP="000971D8">
            <w:pPr>
              <w:spacing w:before="120" w:after="120"/>
              <w:jc w:val="right"/>
              <w:rPr>
                <w:b/>
                <w:spacing w:val="20"/>
                <w:sz w:val="20"/>
                <w:szCs w:val="28"/>
              </w:rPr>
            </w:pPr>
            <w:r>
              <w:rPr>
                <w:b/>
                <w:spacing w:val="20"/>
                <w:sz w:val="20"/>
                <w:szCs w:val="28"/>
              </w:rPr>
              <w:t>4</w:t>
            </w:r>
            <w:r w:rsidR="00F300D7">
              <w:rPr>
                <w:b/>
                <w:spacing w:val="20"/>
                <w:sz w:val="20"/>
                <w:szCs w:val="28"/>
              </w:rPr>
              <w:t>.5</w:t>
            </w:r>
            <w:r w:rsidR="00074617" w:rsidRPr="000971D8">
              <w:rPr>
                <w:b/>
                <w:spacing w:val="20"/>
                <w:sz w:val="20"/>
                <w:szCs w:val="28"/>
              </w:rPr>
              <w:t>.  Service Coordination Score:</w:t>
            </w:r>
          </w:p>
        </w:tc>
        <w:tc>
          <w:tcPr>
            <w:tcW w:w="1710" w:type="dxa"/>
          </w:tcPr>
          <w:p w:rsidR="00074617" w:rsidRPr="000971D8" w:rsidRDefault="00074617" w:rsidP="000971D8">
            <w:pPr>
              <w:spacing w:before="120" w:after="120"/>
              <w:jc w:val="center"/>
              <w:rPr>
                <w:b/>
                <w:spacing w:val="20"/>
                <w:sz w:val="20"/>
                <w:szCs w:val="28"/>
              </w:rPr>
            </w:pPr>
          </w:p>
        </w:tc>
      </w:tr>
    </w:tbl>
    <w:p w:rsidR="00074617" w:rsidRDefault="00074617" w:rsidP="00074617"/>
    <w:p w:rsidR="007C4878" w:rsidRPr="007C4878" w:rsidRDefault="00074617" w:rsidP="00D156FE">
      <w:pPr>
        <w:pStyle w:val="Heading2"/>
        <w:numPr>
          <w:ilvl w:val="1"/>
          <w:numId w:val="1"/>
        </w:numPr>
        <w:ind w:left="1008" w:hanging="1008"/>
      </w:pPr>
      <w:r>
        <w:t>How cost-efficient are the Center’s operations?</w:t>
      </w:r>
    </w:p>
    <w:p w:rsidR="00074617" w:rsidRDefault="00074617" w:rsidP="00050EB0">
      <w:pPr>
        <w:pStyle w:val="Heading3"/>
        <w:numPr>
          <w:ilvl w:val="2"/>
          <w:numId w:val="1"/>
        </w:numPr>
        <w:ind w:left="2160" w:hanging="1152"/>
      </w:pPr>
      <w:r>
        <w:t xml:space="preserve">How cost-efficient is the Center’s </w:t>
      </w:r>
      <w:r w:rsidR="00D26658">
        <w:t>physical location</w:t>
      </w:r>
      <w:r>
        <w:t>?</w:t>
      </w:r>
    </w:p>
    <w:p w:rsidR="00074617" w:rsidRDefault="00074617" w:rsidP="00F77964">
      <w:pPr>
        <w:pStyle w:val="Heading4"/>
        <w:numPr>
          <w:ilvl w:val="0"/>
          <w:numId w:val="18"/>
        </w:numPr>
        <w:ind w:left="2520"/>
      </w:pPr>
      <w:r>
        <w:t>Is rent paid for the Center’s physical location in accordance with a lease?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D26658" w:rsidRDefault="00074617" w:rsidP="00E35C63">
            <w:pPr>
              <w:spacing w:before="40" w:after="40"/>
              <w:jc w:val="center"/>
              <w:rPr>
                <w:caps/>
                <w:sz w:val="16"/>
              </w:rPr>
            </w:pPr>
          </w:p>
        </w:tc>
        <w:tc>
          <w:tcPr>
            <w:tcW w:w="3330" w:type="dxa"/>
            <w:tcBorders>
              <w:top w:val="nil"/>
              <w:bottom w:val="nil"/>
            </w:tcBorders>
          </w:tcPr>
          <w:p w:rsidR="00074617" w:rsidRPr="00D26658" w:rsidRDefault="00074617" w:rsidP="00074617">
            <w:pPr>
              <w:spacing w:before="40" w:after="40"/>
              <w:rPr>
                <w:sz w:val="16"/>
              </w:rPr>
            </w:pPr>
            <w:r w:rsidRPr="00D26658">
              <w:rPr>
                <w:sz w:val="16"/>
              </w:rPr>
              <w:t>Yes (0 points)</w:t>
            </w:r>
          </w:p>
        </w:tc>
        <w:tc>
          <w:tcPr>
            <w:tcW w:w="360" w:type="dxa"/>
          </w:tcPr>
          <w:p w:rsidR="00074617" w:rsidRPr="00D26658" w:rsidRDefault="00074617" w:rsidP="00E35C63">
            <w:pPr>
              <w:spacing w:before="40" w:after="40"/>
              <w:jc w:val="center"/>
              <w:rPr>
                <w:caps/>
                <w:sz w:val="16"/>
              </w:rPr>
            </w:pPr>
          </w:p>
        </w:tc>
        <w:tc>
          <w:tcPr>
            <w:tcW w:w="4410" w:type="dxa"/>
            <w:tcBorders>
              <w:top w:val="nil"/>
              <w:bottom w:val="nil"/>
              <w:right w:val="nil"/>
            </w:tcBorders>
          </w:tcPr>
          <w:p w:rsidR="00074617" w:rsidRPr="00D26658" w:rsidRDefault="00074617" w:rsidP="00074617">
            <w:pPr>
              <w:spacing w:before="40" w:after="40"/>
              <w:rPr>
                <w:sz w:val="16"/>
              </w:rPr>
            </w:pPr>
            <w:r w:rsidRPr="00D26658">
              <w:rPr>
                <w:sz w:val="16"/>
              </w:rPr>
              <w:t>No (20 points)</w:t>
            </w:r>
          </w:p>
        </w:tc>
        <w:tc>
          <w:tcPr>
            <w:tcW w:w="2064" w:type="dxa"/>
            <w:tcBorders>
              <w:top w:val="nil"/>
              <w:left w:val="nil"/>
              <w:bottom w:val="nil"/>
              <w:right w:val="nil"/>
            </w:tcBorders>
          </w:tcPr>
          <w:p w:rsidR="00074617" w:rsidRPr="00D26658" w:rsidRDefault="00074617" w:rsidP="00E35C63">
            <w:pPr>
              <w:spacing w:before="40" w:after="40"/>
              <w:jc w:val="right"/>
              <w:rPr>
                <w:sz w:val="16"/>
              </w:rPr>
            </w:pPr>
            <w:r w:rsidRPr="00D26658">
              <w:rPr>
                <w:sz w:val="16"/>
              </w:rPr>
              <w:t>Point(s):</w:t>
            </w:r>
          </w:p>
        </w:tc>
        <w:tc>
          <w:tcPr>
            <w:tcW w:w="996" w:type="dxa"/>
            <w:tcBorders>
              <w:top w:val="nil"/>
              <w:left w:val="nil"/>
              <w:right w:val="nil"/>
            </w:tcBorders>
          </w:tcPr>
          <w:p w:rsidR="00074617" w:rsidRPr="00D26658" w:rsidRDefault="00074617" w:rsidP="00E35C63">
            <w:pPr>
              <w:spacing w:before="40" w:after="40"/>
              <w:rPr>
                <w:sz w:val="16"/>
              </w:rPr>
            </w:pPr>
          </w:p>
        </w:tc>
      </w:tr>
    </w:tbl>
    <w:p w:rsidR="00074617" w:rsidRPr="00074617" w:rsidRDefault="00074617" w:rsidP="00074617"/>
    <w:p w:rsidR="00074617" w:rsidRDefault="00074617" w:rsidP="00F77964">
      <w:pPr>
        <w:pStyle w:val="Heading4"/>
        <w:numPr>
          <w:ilvl w:val="0"/>
          <w:numId w:val="18"/>
        </w:numPr>
        <w:ind w:left="2520"/>
      </w:pPr>
      <w:r>
        <w:t xml:space="preserve">Was the lease for the Center’s physical location </w:t>
      </w:r>
      <w:r w:rsidR="00D26658">
        <w:t xml:space="preserve">competitively </w:t>
      </w:r>
      <w:r>
        <w:t>procured in accordance with the requirements under Iowa Code chapter 8A?</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D26658" w:rsidRDefault="00074617" w:rsidP="00E35C63">
            <w:pPr>
              <w:spacing w:before="40" w:after="40"/>
              <w:jc w:val="center"/>
              <w:rPr>
                <w:caps/>
                <w:sz w:val="16"/>
              </w:rPr>
            </w:pPr>
          </w:p>
        </w:tc>
        <w:tc>
          <w:tcPr>
            <w:tcW w:w="3330" w:type="dxa"/>
            <w:tcBorders>
              <w:top w:val="nil"/>
              <w:bottom w:val="nil"/>
            </w:tcBorders>
          </w:tcPr>
          <w:p w:rsidR="00074617" w:rsidRPr="00D26658" w:rsidRDefault="00074617" w:rsidP="00074617">
            <w:pPr>
              <w:spacing w:before="40" w:after="40"/>
              <w:rPr>
                <w:sz w:val="16"/>
              </w:rPr>
            </w:pPr>
            <w:r w:rsidRPr="00D26658">
              <w:rPr>
                <w:sz w:val="16"/>
              </w:rPr>
              <w:t>Yes (5 points)</w:t>
            </w:r>
          </w:p>
        </w:tc>
        <w:tc>
          <w:tcPr>
            <w:tcW w:w="360" w:type="dxa"/>
          </w:tcPr>
          <w:p w:rsidR="00074617" w:rsidRPr="00D26658" w:rsidRDefault="00074617" w:rsidP="00E35C63">
            <w:pPr>
              <w:spacing w:before="40" w:after="40"/>
              <w:jc w:val="center"/>
              <w:rPr>
                <w:caps/>
                <w:sz w:val="16"/>
              </w:rPr>
            </w:pPr>
          </w:p>
        </w:tc>
        <w:tc>
          <w:tcPr>
            <w:tcW w:w="4410" w:type="dxa"/>
            <w:tcBorders>
              <w:top w:val="nil"/>
              <w:bottom w:val="nil"/>
              <w:right w:val="nil"/>
            </w:tcBorders>
          </w:tcPr>
          <w:p w:rsidR="00074617" w:rsidRPr="00D26658" w:rsidRDefault="00074617" w:rsidP="00E35C63">
            <w:pPr>
              <w:spacing w:before="40" w:after="40"/>
              <w:rPr>
                <w:sz w:val="16"/>
              </w:rPr>
            </w:pPr>
            <w:r w:rsidRPr="00D26658">
              <w:rPr>
                <w:sz w:val="16"/>
              </w:rPr>
              <w:t>No (0 points)</w:t>
            </w:r>
          </w:p>
        </w:tc>
        <w:tc>
          <w:tcPr>
            <w:tcW w:w="2064" w:type="dxa"/>
            <w:tcBorders>
              <w:top w:val="nil"/>
              <w:left w:val="nil"/>
              <w:bottom w:val="nil"/>
              <w:right w:val="nil"/>
            </w:tcBorders>
          </w:tcPr>
          <w:p w:rsidR="00074617" w:rsidRPr="00D26658" w:rsidRDefault="00074617" w:rsidP="00E35C63">
            <w:pPr>
              <w:spacing w:before="40" w:after="40"/>
              <w:jc w:val="right"/>
              <w:rPr>
                <w:sz w:val="16"/>
              </w:rPr>
            </w:pPr>
            <w:r w:rsidRPr="00D26658">
              <w:rPr>
                <w:sz w:val="16"/>
              </w:rPr>
              <w:t>Point(s):</w:t>
            </w:r>
          </w:p>
        </w:tc>
        <w:tc>
          <w:tcPr>
            <w:tcW w:w="996" w:type="dxa"/>
            <w:tcBorders>
              <w:top w:val="nil"/>
              <w:left w:val="nil"/>
              <w:right w:val="nil"/>
            </w:tcBorders>
          </w:tcPr>
          <w:p w:rsidR="00074617" w:rsidRPr="00D26658" w:rsidRDefault="00074617" w:rsidP="00E35C63">
            <w:pPr>
              <w:spacing w:before="40" w:after="40"/>
              <w:rPr>
                <w:sz w:val="16"/>
              </w:rPr>
            </w:pPr>
          </w:p>
        </w:tc>
      </w:tr>
    </w:tbl>
    <w:p w:rsidR="00074617" w:rsidRPr="00074617" w:rsidRDefault="00074617" w:rsidP="00074617"/>
    <w:p w:rsidR="00074617" w:rsidRDefault="00074617" w:rsidP="00F77964">
      <w:pPr>
        <w:pStyle w:val="Heading4"/>
        <w:numPr>
          <w:ilvl w:val="0"/>
          <w:numId w:val="18"/>
        </w:numPr>
        <w:ind w:left="2520"/>
      </w:pPr>
      <w:r>
        <w:t>Are maintenance costs covered by the payment of rent under the lease agreement(s) for the Center’s physical location?</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D26658" w:rsidRDefault="00074617" w:rsidP="00E35C63">
            <w:pPr>
              <w:spacing w:before="40" w:after="40"/>
              <w:jc w:val="center"/>
              <w:rPr>
                <w:caps/>
                <w:sz w:val="16"/>
              </w:rPr>
            </w:pPr>
          </w:p>
        </w:tc>
        <w:tc>
          <w:tcPr>
            <w:tcW w:w="3330" w:type="dxa"/>
            <w:tcBorders>
              <w:top w:val="nil"/>
              <w:bottom w:val="nil"/>
            </w:tcBorders>
          </w:tcPr>
          <w:p w:rsidR="00074617" w:rsidRPr="00D26658" w:rsidRDefault="00074617" w:rsidP="00074617">
            <w:pPr>
              <w:spacing w:before="40" w:after="40"/>
              <w:rPr>
                <w:sz w:val="16"/>
              </w:rPr>
            </w:pPr>
            <w:r w:rsidRPr="00D26658">
              <w:rPr>
                <w:sz w:val="16"/>
              </w:rPr>
              <w:t>Yes (5 points)</w:t>
            </w:r>
          </w:p>
        </w:tc>
        <w:tc>
          <w:tcPr>
            <w:tcW w:w="360" w:type="dxa"/>
          </w:tcPr>
          <w:p w:rsidR="00074617" w:rsidRPr="00D26658" w:rsidRDefault="00074617" w:rsidP="00E35C63">
            <w:pPr>
              <w:spacing w:before="40" w:after="40"/>
              <w:jc w:val="center"/>
              <w:rPr>
                <w:caps/>
                <w:sz w:val="16"/>
              </w:rPr>
            </w:pPr>
          </w:p>
        </w:tc>
        <w:tc>
          <w:tcPr>
            <w:tcW w:w="4410" w:type="dxa"/>
            <w:tcBorders>
              <w:top w:val="nil"/>
              <w:bottom w:val="nil"/>
              <w:right w:val="nil"/>
            </w:tcBorders>
          </w:tcPr>
          <w:p w:rsidR="00074617" w:rsidRPr="00D26658" w:rsidRDefault="00074617" w:rsidP="00E35C63">
            <w:pPr>
              <w:spacing w:before="40" w:after="40"/>
              <w:rPr>
                <w:sz w:val="16"/>
              </w:rPr>
            </w:pPr>
            <w:r w:rsidRPr="00D26658">
              <w:rPr>
                <w:sz w:val="16"/>
              </w:rPr>
              <w:t>No (0 points)</w:t>
            </w:r>
          </w:p>
        </w:tc>
        <w:tc>
          <w:tcPr>
            <w:tcW w:w="2064" w:type="dxa"/>
            <w:tcBorders>
              <w:top w:val="nil"/>
              <w:left w:val="nil"/>
              <w:bottom w:val="nil"/>
              <w:right w:val="nil"/>
            </w:tcBorders>
          </w:tcPr>
          <w:p w:rsidR="00074617" w:rsidRPr="00D26658" w:rsidRDefault="00074617" w:rsidP="00E35C63">
            <w:pPr>
              <w:spacing w:before="40" w:after="40"/>
              <w:jc w:val="right"/>
              <w:rPr>
                <w:sz w:val="16"/>
              </w:rPr>
            </w:pPr>
            <w:r w:rsidRPr="00D26658">
              <w:rPr>
                <w:sz w:val="16"/>
              </w:rPr>
              <w:t>Point(s):</w:t>
            </w:r>
          </w:p>
        </w:tc>
        <w:tc>
          <w:tcPr>
            <w:tcW w:w="996" w:type="dxa"/>
            <w:tcBorders>
              <w:top w:val="nil"/>
              <w:left w:val="nil"/>
              <w:right w:val="nil"/>
            </w:tcBorders>
          </w:tcPr>
          <w:p w:rsidR="00074617" w:rsidRPr="00D26658" w:rsidRDefault="00074617" w:rsidP="00E35C63">
            <w:pPr>
              <w:spacing w:before="40" w:after="40"/>
              <w:rPr>
                <w:sz w:val="16"/>
              </w:rPr>
            </w:pPr>
          </w:p>
        </w:tc>
      </w:tr>
    </w:tbl>
    <w:p w:rsidR="00D26658" w:rsidRPr="00D26658" w:rsidRDefault="00D26658" w:rsidP="00D26658"/>
    <w:p w:rsidR="004114D9" w:rsidRDefault="004114D9" w:rsidP="00F77964">
      <w:pPr>
        <w:pStyle w:val="Heading4"/>
        <w:numPr>
          <w:ilvl w:val="0"/>
          <w:numId w:val="18"/>
        </w:numPr>
        <w:ind w:left="2520"/>
      </w:pPr>
      <w:r>
        <w:lastRenderedPageBreak/>
        <w:t>Does the Center’s physical location include restrooms that are paid for with funding from two or more one-stop partner programs</w:t>
      </w:r>
      <w:r w:rsidR="004203D0">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114D9" w:rsidTr="00C2379F">
        <w:tc>
          <w:tcPr>
            <w:tcW w:w="360" w:type="dxa"/>
          </w:tcPr>
          <w:p w:rsidR="004114D9" w:rsidRPr="00D26658" w:rsidRDefault="004114D9" w:rsidP="00C2379F">
            <w:pPr>
              <w:spacing w:before="40" w:after="40"/>
              <w:jc w:val="center"/>
              <w:rPr>
                <w:caps/>
                <w:sz w:val="16"/>
              </w:rPr>
            </w:pPr>
          </w:p>
        </w:tc>
        <w:tc>
          <w:tcPr>
            <w:tcW w:w="3330" w:type="dxa"/>
            <w:tcBorders>
              <w:top w:val="nil"/>
              <w:bottom w:val="nil"/>
            </w:tcBorders>
          </w:tcPr>
          <w:p w:rsidR="004114D9" w:rsidRPr="00D26658" w:rsidRDefault="004114D9" w:rsidP="00206960">
            <w:pPr>
              <w:spacing w:before="40" w:after="40"/>
              <w:rPr>
                <w:sz w:val="16"/>
              </w:rPr>
            </w:pPr>
            <w:r w:rsidRPr="00D26658">
              <w:rPr>
                <w:sz w:val="16"/>
              </w:rPr>
              <w:t>Yes (</w:t>
            </w:r>
            <w:r w:rsidR="00206960">
              <w:rPr>
                <w:sz w:val="16"/>
              </w:rPr>
              <w:t>5</w:t>
            </w:r>
            <w:r w:rsidRPr="00D26658">
              <w:rPr>
                <w:sz w:val="16"/>
              </w:rPr>
              <w:t xml:space="preserve"> point</w:t>
            </w:r>
            <w:r w:rsidR="00206960">
              <w:rPr>
                <w:sz w:val="16"/>
              </w:rPr>
              <w:t>s)</w:t>
            </w:r>
          </w:p>
        </w:tc>
        <w:tc>
          <w:tcPr>
            <w:tcW w:w="360" w:type="dxa"/>
          </w:tcPr>
          <w:p w:rsidR="004114D9" w:rsidRPr="00D26658" w:rsidRDefault="004114D9" w:rsidP="00C2379F">
            <w:pPr>
              <w:spacing w:before="40" w:after="40"/>
              <w:jc w:val="center"/>
              <w:rPr>
                <w:caps/>
                <w:sz w:val="16"/>
              </w:rPr>
            </w:pPr>
          </w:p>
        </w:tc>
        <w:tc>
          <w:tcPr>
            <w:tcW w:w="4410" w:type="dxa"/>
            <w:tcBorders>
              <w:top w:val="nil"/>
              <w:bottom w:val="nil"/>
              <w:right w:val="nil"/>
            </w:tcBorders>
          </w:tcPr>
          <w:p w:rsidR="004114D9" w:rsidRPr="00D26658" w:rsidRDefault="004114D9" w:rsidP="00C2379F">
            <w:pPr>
              <w:spacing w:before="40" w:after="40"/>
              <w:rPr>
                <w:sz w:val="16"/>
              </w:rPr>
            </w:pPr>
            <w:r w:rsidRPr="00D26658">
              <w:rPr>
                <w:sz w:val="16"/>
              </w:rPr>
              <w:t>No (0 points)</w:t>
            </w:r>
          </w:p>
        </w:tc>
        <w:tc>
          <w:tcPr>
            <w:tcW w:w="2064" w:type="dxa"/>
            <w:tcBorders>
              <w:top w:val="nil"/>
              <w:left w:val="nil"/>
              <w:bottom w:val="nil"/>
              <w:right w:val="nil"/>
            </w:tcBorders>
          </w:tcPr>
          <w:p w:rsidR="004114D9" w:rsidRPr="00D26658" w:rsidRDefault="004114D9" w:rsidP="00C2379F">
            <w:pPr>
              <w:spacing w:before="40" w:after="40"/>
              <w:jc w:val="right"/>
              <w:rPr>
                <w:sz w:val="16"/>
              </w:rPr>
            </w:pPr>
            <w:r w:rsidRPr="00D26658">
              <w:rPr>
                <w:sz w:val="16"/>
              </w:rPr>
              <w:t>Point(s):</w:t>
            </w:r>
          </w:p>
        </w:tc>
        <w:tc>
          <w:tcPr>
            <w:tcW w:w="996" w:type="dxa"/>
            <w:tcBorders>
              <w:top w:val="nil"/>
              <w:left w:val="nil"/>
              <w:right w:val="nil"/>
            </w:tcBorders>
          </w:tcPr>
          <w:p w:rsidR="004114D9" w:rsidRPr="00D26658" w:rsidRDefault="004114D9" w:rsidP="00C2379F">
            <w:pPr>
              <w:spacing w:before="40" w:after="40"/>
              <w:rPr>
                <w:sz w:val="16"/>
              </w:rPr>
            </w:pPr>
          </w:p>
        </w:tc>
      </w:tr>
    </w:tbl>
    <w:p w:rsidR="004114D9" w:rsidRPr="004114D9" w:rsidRDefault="004114D9" w:rsidP="004114D9"/>
    <w:p w:rsidR="004114D9" w:rsidRDefault="004114D9" w:rsidP="00F77964">
      <w:pPr>
        <w:pStyle w:val="Heading4"/>
        <w:numPr>
          <w:ilvl w:val="0"/>
          <w:numId w:val="18"/>
        </w:numPr>
        <w:ind w:left="2520"/>
      </w:pPr>
      <w:r>
        <w:t>Does the Center’s physical location include meeting rooms that are paid for with funding from two or more one-stop partner programs?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114D9" w:rsidTr="00C2379F">
        <w:tc>
          <w:tcPr>
            <w:tcW w:w="360" w:type="dxa"/>
          </w:tcPr>
          <w:p w:rsidR="004114D9" w:rsidRPr="00D26658" w:rsidRDefault="004114D9" w:rsidP="00C2379F">
            <w:pPr>
              <w:spacing w:before="40" w:after="40"/>
              <w:jc w:val="center"/>
              <w:rPr>
                <w:caps/>
                <w:sz w:val="16"/>
              </w:rPr>
            </w:pPr>
          </w:p>
        </w:tc>
        <w:tc>
          <w:tcPr>
            <w:tcW w:w="3330" w:type="dxa"/>
            <w:tcBorders>
              <w:top w:val="nil"/>
              <w:bottom w:val="nil"/>
            </w:tcBorders>
          </w:tcPr>
          <w:p w:rsidR="004114D9" w:rsidRPr="00D26658" w:rsidRDefault="004114D9" w:rsidP="00C2379F">
            <w:pPr>
              <w:spacing w:before="40" w:after="40"/>
              <w:rPr>
                <w:sz w:val="16"/>
              </w:rPr>
            </w:pPr>
            <w:r w:rsidRPr="00D26658">
              <w:rPr>
                <w:sz w:val="16"/>
              </w:rPr>
              <w:t>Yes (</w:t>
            </w:r>
            <w:r w:rsidR="00206960">
              <w:rPr>
                <w:sz w:val="16"/>
              </w:rPr>
              <w:t>5</w:t>
            </w:r>
            <w:r w:rsidRPr="00D26658">
              <w:rPr>
                <w:sz w:val="16"/>
              </w:rPr>
              <w:t xml:space="preserve"> point</w:t>
            </w:r>
            <w:r w:rsidR="00206960">
              <w:rPr>
                <w:sz w:val="16"/>
              </w:rPr>
              <w:t>s</w:t>
            </w:r>
            <w:r w:rsidRPr="00D26658">
              <w:rPr>
                <w:sz w:val="16"/>
              </w:rPr>
              <w:t>)</w:t>
            </w:r>
          </w:p>
        </w:tc>
        <w:tc>
          <w:tcPr>
            <w:tcW w:w="360" w:type="dxa"/>
          </w:tcPr>
          <w:p w:rsidR="004114D9" w:rsidRPr="00D26658" w:rsidRDefault="004114D9" w:rsidP="00C2379F">
            <w:pPr>
              <w:spacing w:before="40" w:after="40"/>
              <w:jc w:val="center"/>
              <w:rPr>
                <w:caps/>
                <w:sz w:val="16"/>
              </w:rPr>
            </w:pPr>
          </w:p>
        </w:tc>
        <w:tc>
          <w:tcPr>
            <w:tcW w:w="4410" w:type="dxa"/>
            <w:tcBorders>
              <w:top w:val="nil"/>
              <w:bottom w:val="nil"/>
              <w:right w:val="nil"/>
            </w:tcBorders>
          </w:tcPr>
          <w:p w:rsidR="004114D9" w:rsidRPr="00D26658" w:rsidRDefault="004114D9" w:rsidP="00C2379F">
            <w:pPr>
              <w:spacing w:before="40" w:after="40"/>
              <w:rPr>
                <w:sz w:val="16"/>
              </w:rPr>
            </w:pPr>
            <w:r w:rsidRPr="00D26658">
              <w:rPr>
                <w:sz w:val="16"/>
              </w:rPr>
              <w:t>No (0 points)</w:t>
            </w:r>
          </w:p>
        </w:tc>
        <w:tc>
          <w:tcPr>
            <w:tcW w:w="2064" w:type="dxa"/>
            <w:tcBorders>
              <w:top w:val="nil"/>
              <w:left w:val="nil"/>
              <w:bottom w:val="nil"/>
              <w:right w:val="nil"/>
            </w:tcBorders>
          </w:tcPr>
          <w:p w:rsidR="004114D9" w:rsidRPr="00D26658" w:rsidRDefault="004114D9" w:rsidP="00C2379F">
            <w:pPr>
              <w:spacing w:before="40" w:after="40"/>
              <w:jc w:val="right"/>
              <w:rPr>
                <w:sz w:val="16"/>
              </w:rPr>
            </w:pPr>
            <w:r w:rsidRPr="00D26658">
              <w:rPr>
                <w:sz w:val="16"/>
              </w:rPr>
              <w:t>Point(s):</w:t>
            </w:r>
          </w:p>
        </w:tc>
        <w:tc>
          <w:tcPr>
            <w:tcW w:w="996" w:type="dxa"/>
            <w:tcBorders>
              <w:top w:val="nil"/>
              <w:left w:val="nil"/>
              <w:right w:val="nil"/>
            </w:tcBorders>
          </w:tcPr>
          <w:p w:rsidR="004114D9" w:rsidRPr="00D26658" w:rsidRDefault="004114D9" w:rsidP="00C2379F">
            <w:pPr>
              <w:spacing w:before="40" w:after="40"/>
              <w:rPr>
                <w:sz w:val="16"/>
              </w:rPr>
            </w:pPr>
          </w:p>
        </w:tc>
      </w:tr>
    </w:tbl>
    <w:p w:rsidR="004114D9" w:rsidRPr="004114D9" w:rsidRDefault="004114D9" w:rsidP="004114D9"/>
    <w:p w:rsidR="00D96089" w:rsidRDefault="00D96089" w:rsidP="00F77964">
      <w:pPr>
        <w:pStyle w:val="Heading4"/>
        <w:numPr>
          <w:ilvl w:val="0"/>
          <w:numId w:val="18"/>
        </w:numPr>
        <w:ind w:left="2520"/>
      </w:pPr>
      <w:r>
        <w:t>How many one-stop partner programs are co-located at the Center?</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HUD Employment and Training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jc w:val="center"/>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Pr>
          <w:p w:rsidR="003F6EB3" w:rsidRPr="002C0EC6" w:rsidRDefault="003F6EB3" w:rsidP="004E5BA9">
            <w:pPr>
              <w:spacing w:before="40" w:after="40"/>
              <w:rPr>
                <w:caps/>
                <w:sz w:val="16"/>
                <w:szCs w:val="16"/>
              </w:rPr>
            </w:pPr>
          </w:p>
        </w:tc>
        <w:tc>
          <w:tcPr>
            <w:tcW w:w="378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0" w:type="dxa"/>
          </w:tcPr>
          <w:p w:rsidR="003F6EB3" w:rsidRPr="002C0EC6" w:rsidRDefault="003F6EB3" w:rsidP="004E5BA9">
            <w:pPr>
              <w:spacing w:before="40" w:after="40"/>
              <w:jc w:val="center"/>
              <w:rPr>
                <w:caps/>
                <w:sz w:val="16"/>
                <w:szCs w:val="16"/>
              </w:rPr>
            </w:pPr>
          </w:p>
        </w:tc>
        <w:tc>
          <w:tcPr>
            <w:tcW w:w="5850"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Carl D. Perkins Career and Technical Education (1 point)</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bottom w:val="single" w:sz="4" w:space="0" w:color="auto"/>
            </w:tcBorders>
          </w:tcPr>
          <w:p w:rsidR="003F6EB3" w:rsidRPr="002C0EC6" w:rsidRDefault="003F6EB3" w:rsidP="004E5BA9">
            <w:pPr>
              <w:spacing w:before="40" w:after="40"/>
              <w:rPr>
                <w:caps/>
                <w:sz w:val="16"/>
                <w:szCs w:val="16"/>
              </w:rPr>
            </w:pPr>
          </w:p>
        </w:tc>
        <w:tc>
          <w:tcPr>
            <w:tcW w:w="360"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990"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4E5BA9">
        <w:tc>
          <w:tcPr>
            <w:tcW w:w="360" w:type="dxa"/>
            <w:tcBorders>
              <w:left w:val="nil"/>
              <w:bottom w:val="nil"/>
              <w:right w:val="nil"/>
            </w:tcBorders>
          </w:tcPr>
          <w:p w:rsidR="003F6EB3" w:rsidRPr="002C0EC6" w:rsidRDefault="003F6EB3" w:rsidP="004E5BA9">
            <w:pPr>
              <w:spacing w:before="40" w:after="40"/>
              <w:rPr>
                <w:caps/>
                <w:sz w:val="16"/>
                <w:szCs w:val="16"/>
              </w:rPr>
            </w:pPr>
          </w:p>
        </w:tc>
        <w:tc>
          <w:tcPr>
            <w:tcW w:w="3780" w:type="dxa"/>
            <w:tcBorders>
              <w:top w:val="nil"/>
              <w:left w:val="nil"/>
              <w:bottom w:val="nil"/>
              <w:right w:val="nil"/>
            </w:tcBorders>
          </w:tcPr>
          <w:p w:rsidR="003F6EB3" w:rsidRPr="002C0EC6" w:rsidRDefault="003F6EB3" w:rsidP="004E5BA9">
            <w:pPr>
              <w:spacing w:before="40" w:after="40"/>
              <w:rPr>
                <w:sz w:val="16"/>
                <w:szCs w:val="16"/>
              </w:rPr>
            </w:pPr>
          </w:p>
        </w:tc>
        <w:tc>
          <w:tcPr>
            <w:tcW w:w="360"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850"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990" w:type="dxa"/>
            <w:tcBorders>
              <w:top w:val="nil"/>
              <w:left w:val="nil"/>
              <w:right w:val="nil"/>
            </w:tcBorders>
          </w:tcPr>
          <w:p w:rsidR="003F6EB3" w:rsidRPr="002C0EC6" w:rsidRDefault="003F6EB3" w:rsidP="004E5BA9">
            <w:pPr>
              <w:spacing w:before="40" w:after="40"/>
              <w:jc w:val="center"/>
              <w:rPr>
                <w:sz w:val="16"/>
                <w:szCs w:val="16"/>
              </w:rPr>
            </w:pPr>
          </w:p>
        </w:tc>
      </w:tr>
    </w:tbl>
    <w:p w:rsidR="00074617" w:rsidRDefault="00074617" w:rsidP="00F578D8"/>
    <w:p w:rsidR="003F6EB3" w:rsidRDefault="003F6EB3" w:rsidP="00F578D8"/>
    <w:tbl>
      <w:tblPr>
        <w:tblStyle w:val="TableGrid"/>
        <w:tblW w:w="0" w:type="auto"/>
        <w:tblInd w:w="811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934"/>
        <w:gridCol w:w="996"/>
      </w:tblGrid>
      <w:tr w:rsidR="004114D9" w:rsidTr="00F300D7">
        <w:tc>
          <w:tcPr>
            <w:tcW w:w="5934" w:type="dxa"/>
          </w:tcPr>
          <w:p w:rsidR="004114D9" w:rsidRPr="00D26658" w:rsidRDefault="00C52F01" w:rsidP="00F300D7">
            <w:pPr>
              <w:spacing w:before="120" w:after="120"/>
              <w:jc w:val="right"/>
              <w:rPr>
                <w:b/>
                <w:spacing w:val="20"/>
              </w:rPr>
            </w:pPr>
            <w:r>
              <w:rPr>
                <w:b/>
                <w:spacing w:val="20"/>
              </w:rPr>
              <w:t>4</w:t>
            </w:r>
            <w:r w:rsidR="004114D9" w:rsidRPr="00D26658">
              <w:rPr>
                <w:b/>
                <w:spacing w:val="20"/>
              </w:rPr>
              <w:t>.</w:t>
            </w:r>
            <w:r w:rsidR="00F300D7">
              <w:rPr>
                <w:b/>
                <w:spacing w:val="20"/>
              </w:rPr>
              <w:t>6</w:t>
            </w:r>
            <w:r w:rsidR="004114D9" w:rsidRPr="00D26658">
              <w:rPr>
                <w:b/>
                <w:spacing w:val="20"/>
              </w:rPr>
              <w:t>.</w:t>
            </w:r>
            <w:r w:rsidR="004114D9">
              <w:rPr>
                <w:b/>
                <w:spacing w:val="20"/>
              </w:rPr>
              <w:t>1</w:t>
            </w:r>
            <w:r w:rsidR="004114D9" w:rsidRPr="00D26658">
              <w:rPr>
                <w:b/>
                <w:spacing w:val="20"/>
              </w:rPr>
              <w:t xml:space="preserve">.  </w:t>
            </w:r>
            <w:r w:rsidR="004114D9">
              <w:rPr>
                <w:b/>
                <w:spacing w:val="20"/>
              </w:rPr>
              <w:t xml:space="preserve">Physical Location </w:t>
            </w:r>
            <w:r w:rsidR="004114D9" w:rsidRPr="00D26658">
              <w:rPr>
                <w:b/>
                <w:spacing w:val="20"/>
              </w:rPr>
              <w:t>Cost-Efficiency Score:</w:t>
            </w:r>
          </w:p>
        </w:tc>
        <w:tc>
          <w:tcPr>
            <w:tcW w:w="996" w:type="dxa"/>
          </w:tcPr>
          <w:p w:rsidR="004114D9" w:rsidRPr="00D26658" w:rsidRDefault="004114D9" w:rsidP="00C2379F">
            <w:pPr>
              <w:spacing w:before="120" w:after="120"/>
              <w:jc w:val="center"/>
              <w:rPr>
                <w:b/>
                <w:spacing w:val="20"/>
              </w:rPr>
            </w:pPr>
          </w:p>
        </w:tc>
      </w:tr>
    </w:tbl>
    <w:p w:rsidR="00F578D8" w:rsidRDefault="00F578D8" w:rsidP="00F578D8"/>
    <w:p w:rsidR="004C3D07" w:rsidRDefault="004C3D07" w:rsidP="00D156FE">
      <w:pPr>
        <w:pStyle w:val="Heading3"/>
        <w:numPr>
          <w:ilvl w:val="2"/>
          <w:numId w:val="1"/>
        </w:numPr>
        <w:ind w:left="2160" w:hanging="1152"/>
      </w:pPr>
      <w:r>
        <w:t xml:space="preserve">How well do </w:t>
      </w:r>
      <w:r w:rsidR="00074617">
        <w:t>Center</w:t>
      </w:r>
      <w:r w:rsidR="00261FBC">
        <w:t xml:space="preserve"> programs share the costs of </w:t>
      </w:r>
      <w:r w:rsidR="00A36801">
        <w:t>dat</w:t>
      </w:r>
      <w:r w:rsidR="00D41ACB">
        <w:t>a</w:t>
      </w:r>
      <w:r w:rsidR="00A36801">
        <w:t xml:space="preserve"> and </w:t>
      </w:r>
      <w:r>
        <w:t>case management</w:t>
      </w:r>
      <w:r w:rsidR="00A36801">
        <w:t xml:space="preserve"> systems</w:t>
      </w:r>
      <w:r>
        <w:t>?</w:t>
      </w:r>
    </w:p>
    <w:p w:rsidR="00261FBC" w:rsidRDefault="00825AFE" w:rsidP="00F77964">
      <w:pPr>
        <w:pStyle w:val="Heading4"/>
        <w:numPr>
          <w:ilvl w:val="0"/>
          <w:numId w:val="56"/>
        </w:numPr>
        <w:ind w:left="2592"/>
      </w:pPr>
      <w:r>
        <w:t>D</w:t>
      </w:r>
      <w:r w:rsidR="00261FBC">
        <w:t>oes the Center have centralized information technology (IT) staff to support the Center’s data and case management system?</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61FBC" w:rsidRPr="00D26658" w:rsidTr="00C2379F">
        <w:tc>
          <w:tcPr>
            <w:tcW w:w="360" w:type="dxa"/>
          </w:tcPr>
          <w:p w:rsidR="00261FBC" w:rsidRPr="00D26658" w:rsidRDefault="00261FBC" w:rsidP="00C2379F">
            <w:pPr>
              <w:spacing w:before="40" w:after="40"/>
              <w:jc w:val="center"/>
              <w:rPr>
                <w:caps/>
                <w:sz w:val="16"/>
              </w:rPr>
            </w:pPr>
          </w:p>
        </w:tc>
        <w:tc>
          <w:tcPr>
            <w:tcW w:w="3330" w:type="dxa"/>
            <w:tcBorders>
              <w:top w:val="nil"/>
              <w:bottom w:val="nil"/>
            </w:tcBorders>
          </w:tcPr>
          <w:p w:rsidR="00261FBC" w:rsidRPr="00D26658" w:rsidRDefault="00261FBC" w:rsidP="00261FBC">
            <w:pPr>
              <w:spacing w:before="40" w:after="40"/>
              <w:rPr>
                <w:sz w:val="16"/>
              </w:rPr>
            </w:pPr>
            <w:r w:rsidRPr="00D26658">
              <w:rPr>
                <w:sz w:val="16"/>
              </w:rPr>
              <w:t>Yes (</w:t>
            </w:r>
            <w:r>
              <w:rPr>
                <w:sz w:val="16"/>
              </w:rPr>
              <w:t>5</w:t>
            </w:r>
            <w:r w:rsidRPr="00D26658">
              <w:rPr>
                <w:sz w:val="16"/>
              </w:rPr>
              <w:t xml:space="preserve"> point</w:t>
            </w:r>
            <w:r>
              <w:rPr>
                <w:sz w:val="16"/>
              </w:rPr>
              <w:t>s</w:t>
            </w:r>
            <w:r w:rsidRPr="00D26658">
              <w:rPr>
                <w:sz w:val="16"/>
              </w:rPr>
              <w:t>)</w:t>
            </w:r>
          </w:p>
        </w:tc>
        <w:tc>
          <w:tcPr>
            <w:tcW w:w="360" w:type="dxa"/>
          </w:tcPr>
          <w:p w:rsidR="00261FBC" w:rsidRPr="00D26658" w:rsidRDefault="00261FBC" w:rsidP="00C2379F">
            <w:pPr>
              <w:spacing w:before="40" w:after="40"/>
              <w:jc w:val="center"/>
              <w:rPr>
                <w:caps/>
                <w:sz w:val="16"/>
              </w:rPr>
            </w:pPr>
          </w:p>
        </w:tc>
        <w:tc>
          <w:tcPr>
            <w:tcW w:w="4410" w:type="dxa"/>
            <w:tcBorders>
              <w:top w:val="nil"/>
              <w:bottom w:val="nil"/>
              <w:right w:val="nil"/>
            </w:tcBorders>
          </w:tcPr>
          <w:p w:rsidR="00261FBC" w:rsidRPr="00D26658" w:rsidRDefault="00261FBC" w:rsidP="00C2379F">
            <w:pPr>
              <w:spacing w:before="40" w:after="40"/>
              <w:rPr>
                <w:sz w:val="16"/>
              </w:rPr>
            </w:pPr>
            <w:r w:rsidRPr="00D26658">
              <w:rPr>
                <w:sz w:val="16"/>
              </w:rPr>
              <w:t>No (0 points)</w:t>
            </w:r>
          </w:p>
        </w:tc>
        <w:tc>
          <w:tcPr>
            <w:tcW w:w="2064" w:type="dxa"/>
            <w:tcBorders>
              <w:top w:val="nil"/>
              <w:left w:val="nil"/>
              <w:bottom w:val="nil"/>
              <w:right w:val="nil"/>
            </w:tcBorders>
          </w:tcPr>
          <w:p w:rsidR="00261FBC" w:rsidRPr="00D26658" w:rsidRDefault="00261FBC" w:rsidP="00C2379F">
            <w:pPr>
              <w:spacing w:before="40" w:after="40"/>
              <w:jc w:val="right"/>
              <w:rPr>
                <w:sz w:val="16"/>
              </w:rPr>
            </w:pPr>
            <w:r w:rsidRPr="00D26658">
              <w:rPr>
                <w:sz w:val="16"/>
              </w:rPr>
              <w:t>Point(s):</w:t>
            </w:r>
          </w:p>
        </w:tc>
        <w:tc>
          <w:tcPr>
            <w:tcW w:w="996" w:type="dxa"/>
            <w:tcBorders>
              <w:top w:val="nil"/>
              <w:left w:val="nil"/>
              <w:right w:val="nil"/>
            </w:tcBorders>
          </w:tcPr>
          <w:p w:rsidR="00261FBC" w:rsidRPr="00D26658" w:rsidRDefault="00261FBC" w:rsidP="00C2379F">
            <w:pPr>
              <w:spacing w:before="40" w:after="40"/>
              <w:rPr>
                <w:sz w:val="16"/>
              </w:rPr>
            </w:pPr>
          </w:p>
        </w:tc>
      </w:tr>
    </w:tbl>
    <w:p w:rsidR="00261FBC" w:rsidRDefault="00261FBC" w:rsidP="00261FBC">
      <w:pPr>
        <w:spacing w:after="120"/>
      </w:pPr>
    </w:p>
    <w:p w:rsidR="00074617" w:rsidRDefault="00074617" w:rsidP="00F77964">
      <w:pPr>
        <w:pStyle w:val="Heading4"/>
        <w:numPr>
          <w:ilvl w:val="0"/>
          <w:numId w:val="56"/>
        </w:numPr>
        <w:ind w:left="2520"/>
      </w:pPr>
      <w:r>
        <w:t xml:space="preserve">How many one-stop partner programs use the Center’s </w:t>
      </w:r>
      <w:r w:rsidR="00A36801">
        <w:t xml:space="preserve">data and </w:t>
      </w:r>
      <w:r>
        <w:t>case management system?</w:t>
      </w:r>
    </w:p>
    <w:tbl>
      <w:tblPr>
        <w:tblStyle w:val="TableGrid"/>
        <w:tblW w:w="11520" w:type="dxa"/>
        <w:tblInd w:w="3528" w:type="dxa"/>
        <w:tblLook w:val="04A0" w:firstRow="1" w:lastRow="0" w:firstColumn="1" w:lastColumn="0" w:noHBand="0" w:noVBand="1"/>
      </w:tblPr>
      <w:tblGrid>
        <w:gridCol w:w="365"/>
        <w:gridCol w:w="3840"/>
        <w:gridCol w:w="366"/>
        <w:gridCol w:w="5943"/>
        <w:gridCol w:w="1006"/>
      </w:tblGrid>
      <w:tr w:rsidR="003F6EB3" w:rsidRPr="002C0EC6" w:rsidTr="003F6EB3">
        <w:tc>
          <w:tcPr>
            <w:tcW w:w="365" w:type="dxa"/>
          </w:tcPr>
          <w:p w:rsidR="003F6EB3" w:rsidRPr="002C0EC6" w:rsidRDefault="003F6EB3" w:rsidP="004E5BA9">
            <w:pPr>
              <w:spacing w:before="40" w:after="40"/>
              <w:jc w:val="center"/>
              <w:rPr>
                <w:caps/>
                <w:sz w:val="16"/>
                <w:szCs w:val="16"/>
              </w:rPr>
            </w:pPr>
          </w:p>
        </w:tc>
        <w:tc>
          <w:tcPr>
            <w:tcW w:w="3840" w:type="dxa"/>
            <w:tcBorders>
              <w:top w:val="nil"/>
              <w:bottom w:val="nil"/>
            </w:tcBorders>
          </w:tcPr>
          <w:p w:rsidR="003F6EB3" w:rsidRPr="002C0EC6" w:rsidRDefault="003F6EB3" w:rsidP="004E5BA9">
            <w:pPr>
              <w:spacing w:before="40" w:after="40"/>
              <w:rPr>
                <w:sz w:val="16"/>
                <w:szCs w:val="16"/>
              </w:rPr>
            </w:pPr>
            <w:r w:rsidRPr="002C0EC6">
              <w:rPr>
                <w:sz w:val="16"/>
                <w:szCs w:val="16"/>
              </w:rPr>
              <w:t>Title I Youth (1 point)</w:t>
            </w:r>
          </w:p>
        </w:tc>
        <w:tc>
          <w:tcPr>
            <w:tcW w:w="366" w:type="dxa"/>
          </w:tcPr>
          <w:p w:rsidR="003F6EB3" w:rsidRPr="002C0EC6" w:rsidRDefault="003F6EB3" w:rsidP="004E5BA9">
            <w:pPr>
              <w:spacing w:before="40" w:after="40"/>
              <w:jc w:val="center"/>
              <w:rPr>
                <w:caps/>
                <w:sz w:val="16"/>
                <w:szCs w:val="16"/>
              </w:rPr>
            </w:pPr>
          </w:p>
        </w:tc>
        <w:tc>
          <w:tcPr>
            <w:tcW w:w="5943"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Wagner-Peyser Employment Service (1 point)</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Pr>
          <w:p w:rsidR="003F6EB3" w:rsidRPr="002C0EC6" w:rsidRDefault="003F6EB3" w:rsidP="004E5BA9">
            <w:pPr>
              <w:spacing w:before="40" w:after="40"/>
              <w:jc w:val="center"/>
              <w:rPr>
                <w:caps/>
                <w:sz w:val="16"/>
                <w:szCs w:val="16"/>
              </w:rPr>
            </w:pPr>
          </w:p>
        </w:tc>
        <w:tc>
          <w:tcPr>
            <w:tcW w:w="3840" w:type="dxa"/>
            <w:tcBorders>
              <w:top w:val="nil"/>
              <w:bottom w:val="nil"/>
            </w:tcBorders>
          </w:tcPr>
          <w:p w:rsidR="003F6EB3" w:rsidRPr="002C0EC6" w:rsidRDefault="003F6EB3" w:rsidP="004E5BA9">
            <w:pPr>
              <w:spacing w:before="40" w:after="40"/>
              <w:rPr>
                <w:sz w:val="16"/>
                <w:szCs w:val="16"/>
              </w:rPr>
            </w:pPr>
            <w:r w:rsidRPr="002C0EC6">
              <w:rPr>
                <w:sz w:val="16"/>
                <w:szCs w:val="16"/>
              </w:rPr>
              <w:t>Title I Adult (1 point)</w:t>
            </w:r>
          </w:p>
        </w:tc>
        <w:tc>
          <w:tcPr>
            <w:tcW w:w="366" w:type="dxa"/>
          </w:tcPr>
          <w:p w:rsidR="003F6EB3" w:rsidRPr="002C0EC6" w:rsidRDefault="003F6EB3" w:rsidP="004E5BA9">
            <w:pPr>
              <w:spacing w:before="40" w:after="40"/>
              <w:jc w:val="center"/>
              <w:rPr>
                <w:caps/>
                <w:sz w:val="16"/>
                <w:szCs w:val="16"/>
              </w:rPr>
            </w:pPr>
          </w:p>
        </w:tc>
        <w:tc>
          <w:tcPr>
            <w:tcW w:w="5943"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Adult Education and Family Literacy Act (1 point)</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Pr>
          <w:p w:rsidR="003F6EB3" w:rsidRPr="002C0EC6" w:rsidRDefault="003F6EB3" w:rsidP="004E5BA9">
            <w:pPr>
              <w:spacing w:before="40" w:after="40"/>
              <w:jc w:val="center"/>
              <w:rPr>
                <w:caps/>
                <w:sz w:val="16"/>
                <w:szCs w:val="16"/>
              </w:rPr>
            </w:pPr>
          </w:p>
        </w:tc>
        <w:tc>
          <w:tcPr>
            <w:tcW w:w="3840" w:type="dxa"/>
            <w:tcBorders>
              <w:top w:val="nil"/>
              <w:bottom w:val="nil"/>
            </w:tcBorders>
          </w:tcPr>
          <w:p w:rsidR="003F6EB3" w:rsidRPr="002C0EC6" w:rsidRDefault="003F6EB3" w:rsidP="004E5BA9">
            <w:pPr>
              <w:spacing w:before="40" w:after="40"/>
              <w:rPr>
                <w:sz w:val="16"/>
                <w:szCs w:val="16"/>
              </w:rPr>
            </w:pPr>
            <w:r w:rsidRPr="002C0EC6">
              <w:rPr>
                <w:sz w:val="16"/>
                <w:szCs w:val="16"/>
              </w:rPr>
              <w:t>Title I Dislocated Worker (1 point)</w:t>
            </w:r>
          </w:p>
        </w:tc>
        <w:tc>
          <w:tcPr>
            <w:tcW w:w="366" w:type="dxa"/>
          </w:tcPr>
          <w:p w:rsidR="003F6EB3" w:rsidRPr="002C0EC6" w:rsidRDefault="003F6EB3" w:rsidP="004E5BA9">
            <w:pPr>
              <w:spacing w:before="40" w:after="40"/>
              <w:jc w:val="center"/>
              <w:rPr>
                <w:caps/>
                <w:sz w:val="16"/>
                <w:szCs w:val="16"/>
              </w:rPr>
            </w:pPr>
          </w:p>
        </w:tc>
        <w:tc>
          <w:tcPr>
            <w:tcW w:w="5943"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Vocational Rehabilitation Services (1 point)</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Pr>
          <w:p w:rsidR="003F6EB3" w:rsidRPr="002C0EC6" w:rsidRDefault="003F6EB3" w:rsidP="004E5BA9">
            <w:pPr>
              <w:spacing w:before="40" w:after="40"/>
              <w:jc w:val="center"/>
              <w:rPr>
                <w:caps/>
                <w:sz w:val="16"/>
                <w:szCs w:val="16"/>
              </w:rPr>
            </w:pPr>
          </w:p>
        </w:tc>
        <w:tc>
          <w:tcPr>
            <w:tcW w:w="3840" w:type="dxa"/>
            <w:tcBorders>
              <w:top w:val="nil"/>
              <w:bottom w:val="nil"/>
            </w:tcBorders>
          </w:tcPr>
          <w:p w:rsidR="003F6EB3" w:rsidRPr="002C0EC6" w:rsidRDefault="003F6EB3" w:rsidP="004E5BA9">
            <w:pPr>
              <w:spacing w:before="40" w:after="40"/>
              <w:rPr>
                <w:sz w:val="16"/>
                <w:szCs w:val="16"/>
              </w:rPr>
            </w:pPr>
            <w:r w:rsidRPr="002C0EC6">
              <w:rPr>
                <w:sz w:val="16"/>
                <w:szCs w:val="16"/>
              </w:rPr>
              <w:t>PROMISE JOBS (TANF) (1 point)</w:t>
            </w:r>
          </w:p>
        </w:tc>
        <w:tc>
          <w:tcPr>
            <w:tcW w:w="366" w:type="dxa"/>
          </w:tcPr>
          <w:p w:rsidR="003F6EB3" w:rsidRPr="002C0EC6" w:rsidRDefault="003F6EB3" w:rsidP="004E5BA9">
            <w:pPr>
              <w:spacing w:before="40" w:after="40"/>
              <w:jc w:val="center"/>
              <w:rPr>
                <w:caps/>
                <w:sz w:val="16"/>
                <w:szCs w:val="16"/>
              </w:rPr>
            </w:pPr>
          </w:p>
        </w:tc>
        <w:tc>
          <w:tcPr>
            <w:tcW w:w="5943"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Iowa Department for the Blind (1 point)</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Pr>
          <w:p w:rsidR="003F6EB3" w:rsidRPr="002C0EC6" w:rsidRDefault="003F6EB3" w:rsidP="004E5BA9">
            <w:pPr>
              <w:spacing w:before="40" w:after="40"/>
              <w:jc w:val="center"/>
              <w:rPr>
                <w:caps/>
                <w:sz w:val="16"/>
                <w:szCs w:val="16"/>
              </w:rPr>
            </w:pPr>
          </w:p>
        </w:tc>
        <w:tc>
          <w:tcPr>
            <w:tcW w:w="3840" w:type="dxa"/>
            <w:tcBorders>
              <w:top w:val="nil"/>
              <w:bottom w:val="nil"/>
            </w:tcBorders>
          </w:tcPr>
          <w:p w:rsidR="003F6EB3" w:rsidRPr="002C0EC6" w:rsidRDefault="003F6EB3" w:rsidP="004E5BA9">
            <w:pPr>
              <w:spacing w:before="40" w:after="40"/>
              <w:rPr>
                <w:sz w:val="16"/>
                <w:szCs w:val="16"/>
              </w:rPr>
            </w:pPr>
            <w:r w:rsidRPr="002C0EC6">
              <w:rPr>
                <w:sz w:val="16"/>
                <w:szCs w:val="16"/>
              </w:rPr>
              <w:t>Trade Act Assistance (1 point)</w:t>
            </w:r>
          </w:p>
        </w:tc>
        <w:tc>
          <w:tcPr>
            <w:tcW w:w="366" w:type="dxa"/>
          </w:tcPr>
          <w:p w:rsidR="003F6EB3" w:rsidRPr="002C0EC6" w:rsidRDefault="003F6EB3" w:rsidP="004E5BA9">
            <w:pPr>
              <w:spacing w:before="40" w:after="40"/>
              <w:jc w:val="center"/>
              <w:rPr>
                <w:caps/>
                <w:sz w:val="16"/>
                <w:szCs w:val="16"/>
              </w:rPr>
            </w:pPr>
          </w:p>
        </w:tc>
        <w:tc>
          <w:tcPr>
            <w:tcW w:w="5943"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Indian and Native American Programs (1 point)</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Pr>
          <w:p w:rsidR="003F6EB3" w:rsidRPr="002C0EC6" w:rsidRDefault="003F6EB3" w:rsidP="004E5BA9">
            <w:pPr>
              <w:spacing w:before="40" w:after="40"/>
              <w:jc w:val="center"/>
              <w:rPr>
                <w:caps/>
                <w:sz w:val="16"/>
                <w:szCs w:val="16"/>
              </w:rPr>
            </w:pPr>
          </w:p>
        </w:tc>
        <w:tc>
          <w:tcPr>
            <w:tcW w:w="384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6" w:type="dxa"/>
          </w:tcPr>
          <w:p w:rsidR="003F6EB3" w:rsidRPr="002C0EC6" w:rsidRDefault="003F6EB3" w:rsidP="004E5BA9">
            <w:pPr>
              <w:spacing w:before="40" w:after="40"/>
              <w:jc w:val="center"/>
              <w:rPr>
                <w:caps/>
                <w:sz w:val="16"/>
                <w:szCs w:val="16"/>
              </w:rPr>
            </w:pPr>
          </w:p>
        </w:tc>
        <w:tc>
          <w:tcPr>
            <w:tcW w:w="5943"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Senior Community Service Employment Program (1 point)</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Pr>
          <w:p w:rsidR="003F6EB3" w:rsidRPr="002C0EC6" w:rsidRDefault="003F6EB3" w:rsidP="004E5BA9">
            <w:pPr>
              <w:spacing w:before="40" w:after="40"/>
              <w:jc w:val="center"/>
              <w:rPr>
                <w:caps/>
                <w:sz w:val="16"/>
                <w:szCs w:val="16"/>
              </w:rPr>
            </w:pPr>
          </w:p>
        </w:tc>
        <w:tc>
          <w:tcPr>
            <w:tcW w:w="3840" w:type="dxa"/>
            <w:tcBorders>
              <w:top w:val="nil"/>
              <w:bottom w:val="nil"/>
            </w:tcBorders>
          </w:tcPr>
          <w:p w:rsidR="003F6EB3" w:rsidRPr="002C0EC6" w:rsidRDefault="003F6EB3" w:rsidP="004E5BA9">
            <w:pPr>
              <w:spacing w:before="40" w:after="40"/>
              <w:rPr>
                <w:sz w:val="16"/>
                <w:szCs w:val="16"/>
              </w:rPr>
            </w:pPr>
            <w:r w:rsidRPr="002C0EC6">
              <w:rPr>
                <w:sz w:val="16"/>
                <w:szCs w:val="16"/>
              </w:rPr>
              <w:t>Job Corps (1 point)</w:t>
            </w:r>
          </w:p>
        </w:tc>
        <w:tc>
          <w:tcPr>
            <w:tcW w:w="366" w:type="dxa"/>
          </w:tcPr>
          <w:p w:rsidR="003F6EB3" w:rsidRPr="002C0EC6" w:rsidRDefault="003F6EB3" w:rsidP="004E5BA9">
            <w:pPr>
              <w:spacing w:before="40" w:after="40"/>
              <w:jc w:val="center"/>
              <w:rPr>
                <w:caps/>
                <w:sz w:val="16"/>
                <w:szCs w:val="16"/>
              </w:rPr>
            </w:pPr>
          </w:p>
        </w:tc>
        <w:tc>
          <w:tcPr>
            <w:tcW w:w="5943"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Community Services Block Grant (1 point)</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Pr>
          <w:p w:rsidR="003F6EB3" w:rsidRPr="002C0EC6" w:rsidRDefault="003F6EB3" w:rsidP="004E5BA9">
            <w:pPr>
              <w:spacing w:before="40" w:after="40"/>
              <w:jc w:val="center"/>
              <w:rPr>
                <w:caps/>
                <w:sz w:val="16"/>
                <w:szCs w:val="16"/>
              </w:rPr>
            </w:pPr>
          </w:p>
        </w:tc>
        <w:tc>
          <w:tcPr>
            <w:tcW w:w="3840" w:type="dxa"/>
            <w:tcBorders>
              <w:top w:val="nil"/>
              <w:bottom w:val="nil"/>
            </w:tcBorders>
          </w:tcPr>
          <w:p w:rsidR="003F6EB3" w:rsidRPr="002C0EC6" w:rsidRDefault="003F6EB3" w:rsidP="004E5BA9">
            <w:pPr>
              <w:spacing w:before="40" w:after="40"/>
              <w:rPr>
                <w:sz w:val="16"/>
                <w:szCs w:val="16"/>
              </w:rPr>
            </w:pPr>
            <w:r w:rsidRPr="002C0EC6">
              <w:rPr>
                <w:sz w:val="16"/>
                <w:szCs w:val="16"/>
              </w:rPr>
              <w:t>YouthBuild (1 point)</w:t>
            </w:r>
          </w:p>
        </w:tc>
        <w:tc>
          <w:tcPr>
            <w:tcW w:w="366" w:type="dxa"/>
          </w:tcPr>
          <w:p w:rsidR="003F6EB3" w:rsidRPr="002C0EC6" w:rsidRDefault="003F6EB3" w:rsidP="004E5BA9">
            <w:pPr>
              <w:spacing w:before="40" w:after="40"/>
              <w:jc w:val="center"/>
              <w:rPr>
                <w:caps/>
                <w:sz w:val="16"/>
                <w:szCs w:val="16"/>
              </w:rPr>
            </w:pPr>
          </w:p>
        </w:tc>
        <w:tc>
          <w:tcPr>
            <w:tcW w:w="5943"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HUD Employment and Training (1 point)</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Pr>
          <w:p w:rsidR="003F6EB3" w:rsidRPr="002C0EC6" w:rsidRDefault="003F6EB3" w:rsidP="004E5BA9">
            <w:pPr>
              <w:spacing w:before="40" w:after="40"/>
              <w:jc w:val="center"/>
              <w:rPr>
                <w:caps/>
                <w:sz w:val="16"/>
                <w:szCs w:val="16"/>
              </w:rPr>
            </w:pPr>
          </w:p>
        </w:tc>
        <w:tc>
          <w:tcPr>
            <w:tcW w:w="3840" w:type="dxa"/>
            <w:tcBorders>
              <w:top w:val="nil"/>
              <w:bottom w:val="nil"/>
            </w:tcBorders>
          </w:tcPr>
          <w:p w:rsidR="003F6EB3" w:rsidRPr="002C0EC6" w:rsidRDefault="003F6EB3" w:rsidP="004E5BA9">
            <w:pPr>
              <w:spacing w:before="40" w:after="40"/>
              <w:rPr>
                <w:sz w:val="16"/>
                <w:szCs w:val="16"/>
              </w:rPr>
            </w:pPr>
            <w:r w:rsidRPr="002C0EC6">
              <w:rPr>
                <w:sz w:val="16"/>
                <w:szCs w:val="16"/>
              </w:rPr>
              <w:t>Unemployment Insurance (1 point)</w:t>
            </w:r>
          </w:p>
        </w:tc>
        <w:tc>
          <w:tcPr>
            <w:tcW w:w="366" w:type="dxa"/>
          </w:tcPr>
          <w:p w:rsidR="003F6EB3" w:rsidRPr="002C0EC6" w:rsidRDefault="003F6EB3" w:rsidP="004E5BA9">
            <w:pPr>
              <w:spacing w:before="40" w:after="40"/>
              <w:jc w:val="center"/>
              <w:rPr>
                <w:caps/>
                <w:sz w:val="16"/>
                <w:szCs w:val="16"/>
              </w:rPr>
            </w:pPr>
          </w:p>
        </w:tc>
        <w:tc>
          <w:tcPr>
            <w:tcW w:w="5943"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National Farmworker Jobs Program (1 point)</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Pr>
          <w:p w:rsidR="003F6EB3" w:rsidRPr="002C0EC6" w:rsidRDefault="003F6EB3" w:rsidP="004E5BA9">
            <w:pPr>
              <w:spacing w:before="40" w:after="40"/>
              <w:jc w:val="center"/>
              <w:rPr>
                <w:caps/>
                <w:sz w:val="16"/>
                <w:szCs w:val="16"/>
              </w:rPr>
            </w:pPr>
          </w:p>
        </w:tc>
        <w:tc>
          <w:tcPr>
            <w:tcW w:w="3840" w:type="dxa"/>
            <w:tcBorders>
              <w:top w:val="nil"/>
              <w:bottom w:val="nil"/>
            </w:tcBorders>
          </w:tcPr>
          <w:p w:rsidR="003F6EB3" w:rsidRPr="002C0EC6" w:rsidRDefault="003F6EB3" w:rsidP="004E5BA9">
            <w:pPr>
              <w:spacing w:before="40" w:after="40"/>
              <w:rPr>
                <w:sz w:val="16"/>
                <w:szCs w:val="16"/>
              </w:rPr>
            </w:pPr>
            <w:r w:rsidRPr="002C0EC6">
              <w:rPr>
                <w:sz w:val="16"/>
                <w:szCs w:val="16"/>
              </w:rPr>
              <w:t>Ticket-to-Work (1 point)</w:t>
            </w:r>
          </w:p>
        </w:tc>
        <w:tc>
          <w:tcPr>
            <w:tcW w:w="366" w:type="dxa"/>
          </w:tcPr>
          <w:p w:rsidR="003F6EB3" w:rsidRPr="002C0EC6" w:rsidRDefault="003F6EB3" w:rsidP="004E5BA9">
            <w:pPr>
              <w:spacing w:before="40" w:after="40"/>
              <w:jc w:val="center"/>
              <w:rPr>
                <w:caps/>
                <w:sz w:val="16"/>
                <w:szCs w:val="16"/>
              </w:rPr>
            </w:pPr>
          </w:p>
        </w:tc>
        <w:tc>
          <w:tcPr>
            <w:tcW w:w="5943"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Jobs for Veterans State Grant (1 point)</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Pr>
          <w:p w:rsidR="003F6EB3" w:rsidRPr="002C0EC6" w:rsidRDefault="003F6EB3" w:rsidP="004E5BA9">
            <w:pPr>
              <w:spacing w:before="40" w:after="40"/>
              <w:rPr>
                <w:caps/>
                <w:sz w:val="16"/>
                <w:szCs w:val="16"/>
              </w:rPr>
            </w:pPr>
          </w:p>
        </w:tc>
        <w:tc>
          <w:tcPr>
            <w:tcW w:w="3840" w:type="dxa"/>
            <w:tcBorders>
              <w:top w:val="nil"/>
              <w:bottom w:val="nil"/>
            </w:tcBorders>
          </w:tcPr>
          <w:p w:rsidR="003F6EB3" w:rsidRPr="002C0EC6" w:rsidRDefault="003F6EB3" w:rsidP="004E5BA9">
            <w:pPr>
              <w:spacing w:before="40" w:after="40"/>
              <w:rPr>
                <w:sz w:val="16"/>
                <w:szCs w:val="16"/>
              </w:rPr>
            </w:pPr>
            <w:r w:rsidRPr="002C0EC6">
              <w:rPr>
                <w:sz w:val="16"/>
                <w:szCs w:val="16"/>
              </w:rPr>
              <w:t>National Dislocated Worker Grant (1 point)</w:t>
            </w:r>
          </w:p>
        </w:tc>
        <w:tc>
          <w:tcPr>
            <w:tcW w:w="366" w:type="dxa"/>
          </w:tcPr>
          <w:p w:rsidR="003F6EB3" w:rsidRPr="002C0EC6" w:rsidRDefault="003F6EB3" w:rsidP="004E5BA9">
            <w:pPr>
              <w:spacing w:before="40" w:after="40"/>
              <w:jc w:val="center"/>
              <w:rPr>
                <w:caps/>
                <w:sz w:val="16"/>
                <w:szCs w:val="16"/>
              </w:rPr>
            </w:pPr>
          </w:p>
        </w:tc>
        <w:tc>
          <w:tcPr>
            <w:tcW w:w="5943" w:type="dxa"/>
            <w:tcBorders>
              <w:top w:val="nil"/>
              <w:bottom w:val="nil"/>
              <w:right w:val="nil"/>
            </w:tcBorders>
          </w:tcPr>
          <w:p w:rsidR="003F6EB3" w:rsidRPr="002C0EC6" w:rsidRDefault="003F6EB3" w:rsidP="004E5BA9">
            <w:pPr>
              <w:spacing w:before="40" w:after="40"/>
              <w:rPr>
                <w:sz w:val="16"/>
                <w:szCs w:val="16"/>
              </w:rPr>
            </w:pPr>
            <w:r w:rsidRPr="002C0EC6">
              <w:rPr>
                <w:sz w:val="16"/>
                <w:szCs w:val="16"/>
              </w:rPr>
              <w:t>Carl D. Perkins Career and Technical Education (1 point)</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Borders>
              <w:bottom w:val="single" w:sz="4" w:space="0" w:color="auto"/>
            </w:tcBorders>
          </w:tcPr>
          <w:p w:rsidR="003F6EB3" w:rsidRPr="002C0EC6" w:rsidRDefault="003F6EB3" w:rsidP="004E5BA9">
            <w:pPr>
              <w:spacing w:before="40" w:after="40"/>
              <w:rPr>
                <w:caps/>
                <w:sz w:val="16"/>
                <w:szCs w:val="16"/>
              </w:rPr>
            </w:pPr>
          </w:p>
        </w:tc>
        <w:tc>
          <w:tcPr>
            <w:tcW w:w="10149" w:type="dxa"/>
            <w:gridSpan w:val="3"/>
            <w:tcBorders>
              <w:top w:val="nil"/>
              <w:bottom w:val="nil"/>
              <w:right w:val="nil"/>
            </w:tcBorders>
          </w:tcPr>
          <w:p w:rsidR="003F6EB3" w:rsidRPr="002C0EC6" w:rsidRDefault="003F6EB3" w:rsidP="004E5BA9">
            <w:pPr>
              <w:spacing w:before="40" w:after="40"/>
              <w:rPr>
                <w:sz w:val="16"/>
                <w:szCs w:val="16"/>
              </w:rPr>
            </w:pPr>
            <w:r w:rsidRPr="002C0EC6">
              <w:rPr>
                <w:sz w:val="16"/>
                <w:szCs w:val="16"/>
              </w:rPr>
              <w:t>Other:                                 (1 point each)</w:t>
            </w:r>
          </w:p>
        </w:tc>
        <w:tc>
          <w:tcPr>
            <w:tcW w:w="1006" w:type="dxa"/>
            <w:tcBorders>
              <w:top w:val="nil"/>
              <w:left w:val="nil"/>
              <w:bottom w:val="nil"/>
              <w:right w:val="nil"/>
            </w:tcBorders>
          </w:tcPr>
          <w:p w:rsidR="003F6EB3" w:rsidRPr="002C0EC6" w:rsidRDefault="003F6EB3" w:rsidP="004E5BA9">
            <w:pPr>
              <w:spacing w:before="40" w:after="40"/>
              <w:rPr>
                <w:sz w:val="16"/>
                <w:szCs w:val="16"/>
              </w:rPr>
            </w:pPr>
          </w:p>
        </w:tc>
      </w:tr>
      <w:tr w:rsidR="003F6EB3" w:rsidRPr="002C0EC6" w:rsidTr="003F6EB3">
        <w:tc>
          <w:tcPr>
            <w:tcW w:w="365" w:type="dxa"/>
            <w:tcBorders>
              <w:left w:val="nil"/>
              <w:bottom w:val="nil"/>
              <w:right w:val="nil"/>
            </w:tcBorders>
          </w:tcPr>
          <w:p w:rsidR="003F6EB3" w:rsidRPr="002C0EC6" w:rsidRDefault="003F6EB3" w:rsidP="004E5BA9">
            <w:pPr>
              <w:spacing w:before="40" w:after="40"/>
              <w:rPr>
                <w:caps/>
                <w:sz w:val="16"/>
                <w:szCs w:val="16"/>
              </w:rPr>
            </w:pPr>
          </w:p>
        </w:tc>
        <w:tc>
          <w:tcPr>
            <w:tcW w:w="3840" w:type="dxa"/>
            <w:tcBorders>
              <w:top w:val="nil"/>
              <w:left w:val="nil"/>
              <w:bottom w:val="nil"/>
              <w:right w:val="nil"/>
            </w:tcBorders>
          </w:tcPr>
          <w:p w:rsidR="003F6EB3" w:rsidRPr="002C0EC6" w:rsidRDefault="003F6EB3" w:rsidP="004E5BA9">
            <w:pPr>
              <w:spacing w:before="40" w:after="40"/>
              <w:rPr>
                <w:sz w:val="16"/>
                <w:szCs w:val="16"/>
              </w:rPr>
            </w:pPr>
          </w:p>
        </w:tc>
        <w:tc>
          <w:tcPr>
            <w:tcW w:w="366" w:type="dxa"/>
            <w:tcBorders>
              <w:top w:val="nil"/>
              <w:left w:val="nil"/>
              <w:bottom w:val="nil"/>
              <w:right w:val="nil"/>
            </w:tcBorders>
          </w:tcPr>
          <w:p w:rsidR="003F6EB3" w:rsidRPr="002C0EC6" w:rsidRDefault="003F6EB3" w:rsidP="004E5BA9">
            <w:pPr>
              <w:spacing w:before="40" w:after="40"/>
              <w:jc w:val="center"/>
              <w:rPr>
                <w:caps/>
                <w:sz w:val="16"/>
                <w:szCs w:val="16"/>
              </w:rPr>
            </w:pPr>
          </w:p>
        </w:tc>
        <w:tc>
          <w:tcPr>
            <w:tcW w:w="5943" w:type="dxa"/>
            <w:tcBorders>
              <w:top w:val="nil"/>
              <w:left w:val="nil"/>
              <w:bottom w:val="nil"/>
              <w:right w:val="nil"/>
            </w:tcBorders>
          </w:tcPr>
          <w:p w:rsidR="003F6EB3" w:rsidRPr="002C0EC6" w:rsidRDefault="003F6EB3" w:rsidP="004E5BA9">
            <w:pPr>
              <w:spacing w:before="40" w:after="40"/>
              <w:jc w:val="right"/>
              <w:rPr>
                <w:sz w:val="16"/>
                <w:szCs w:val="16"/>
              </w:rPr>
            </w:pPr>
            <w:r w:rsidRPr="002C0EC6">
              <w:rPr>
                <w:sz w:val="16"/>
                <w:szCs w:val="16"/>
              </w:rPr>
              <w:t>Total:</w:t>
            </w:r>
          </w:p>
        </w:tc>
        <w:tc>
          <w:tcPr>
            <w:tcW w:w="1006" w:type="dxa"/>
            <w:tcBorders>
              <w:top w:val="nil"/>
              <w:left w:val="nil"/>
              <w:right w:val="nil"/>
            </w:tcBorders>
          </w:tcPr>
          <w:p w:rsidR="003F6EB3" w:rsidRPr="002C0EC6" w:rsidRDefault="003F6EB3" w:rsidP="004E5BA9">
            <w:pPr>
              <w:spacing w:before="40" w:after="40"/>
              <w:jc w:val="center"/>
              <w:rPr>
                <w:sz w:val="16"/>
                <w:szCs w:val="16"/>
              </w:rPr>
            </w:pPr>
          </w:p>
        </w:tc>
      </w:tr>
    </w:tbl>
    <w:p w:rsidR="00513331" w:rsidRDefault="00513331" w:rsidP="00206960"/>
    <w:tbl>
      <w:tblPr>
        <w:tblStyle w:val="TableGrid"/>
        <w:tblW w:w="0" w:type="auto"/>
        <w:tblInd w:w="568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8364"/>
        <w:gridCol w:w="996"/>
      </w:tblGrid>
      <w:tr w:rsidR="00A36801" w:rsidTr="00A36801">
        <w:tc>
          <w:tcPr>
            <w:tcW w:w="8364" w:type="dxa"/>
          </w:tcPr>
          <w:p w:rsidR="00A36801" w:rsidRPr="00D26658" w:rsidRDefault="00C52F01" w:rsidP="00A36801">
            <w:pPr>
              <w:spacing w:before="120" w:after="120"/>
              <w:jc w:val="right"/>
              <w:rPr>
                <w:b/>
                <w:spacing w:val="20"/>
              </w:rPr>
            </w:pPr>
            <w:r>
              <w:rPr>
                <w:b/>
                <w:spacing w:val="20"/>
              </w:rPr>
              <w:t>4</w:t>
            </w:r>
            <w:r w:rsidR="00A36801" w:rsidRPr="00D26658">
              <w:rPr>
                <w:b/>
                <w:spacing w:val="20"/>
              </w:rPr>
              <w:t>.</w:t>
            </w:r>
            <w:r w:rsidR="00A36801">
              <w:rPr>
                <w:b/>
                <w:spacing w:val="20"/>
              </w:rPr>
              <w:t>6</w:t>
            </w:r>
            <w:r w:rsidR="00A36801" w:rsidRPr="00D26658">
              <w:rPr>
                <w:b/>
                <w:spacing w:val="20"/>
              </w:rPr>
              <w:t>.</w:t>
            </w:r>
            <w:r w:rsidR="00A36801">
              <w:rPr>
                <w:b/>
                <w:spacing w:val="20"/>
              </w:rPr>
              <w:t>2</w:t>
            </w:r>
            <w:r w:rsidR="00A36801" w:rsidRPr="00D26658">
              <w:rPr>
                <w:b/>
                <w:spacing w:val="20"/>
              </w:rPr>
              <w:t xml:space="preserve">.  </w:t>
            </w:r>
            <w:r w:rsidR="00A36801">
              <w:rPr>
                <w:b/>
                <w:spacing w:val="20"/>
              </w:rPr>
              <w:t xml:space="preserve">Data and Case Management Systems </w:t>
            </w:r>
            <w:r w:rsidR="00A36801" w:rsidRPr="00D26658">
              <w:rPr>
                <w:b/>
                <w:spacing w:val="20"/>
              </w:rPr>
              <w:t>Cost-Efficiency Score:</w:t>
            </w:r>
          </w:p>
        </w:tc>
        <w:tc>
          <w:tcPr>
            <w:tcW w:w="996" w:type="dxa"/>
          </w:tcPr>
          <w:p w:rsidR="00A36801" w:rsidRPr="00D26658" w:rsidRDefault="00A36801" w:rsidP="0021768E">
            <w:pPr>
              <w:spacing w:before="120" w:after="120"/>
              <w:jc w:val="center"/>
              <w:rPr>
                <w:b/>
                <w:spacing w:val="20"/>
              </w:rPr>
            </w:pPr>
          </w:p>
        </w:tc>
      </w:tr>
    </w:tbl>
    <w:p w:rsidR="00A36801" w:rsidRPr="004C3D07" w:rsidRDefault="00A36801" w:rsidP="00206960"/>
    <w:p w:rsidR="005421AF" w:rsidRDefault="005421AF" w:rsidP="00976F85">
      <w:pPr>
        <w:pStyle w:val="Heading3"/>
        <w:numPr>
          <w:ilvl w:val="2"/>
          <w:numId w:val="1"/>
        </w:numPr>
        <w:ind w:left="2160" w:hanging="1440"/>
      </w:pPr>
      <w:r>
        <w:t xml:space="preserve">How cost-efficient is the </w:t>
      </w:r>
      <w:r w:rsidR="00074617">
        <w:t>Center</w:t>
      </w:r>
      <w:r>
        <w:t xml:space="preserve">’s </w:t>
      </w:r>
      <w:r w:rsidR="00261FBC">
        <w:t>personnel</w:t>
      </w:r>
      <w:r>
        <w:t>?</w:t>
      </w:r>
    </w:p>
    <w:p w:rsidR="005421AF" w:rsidRDefault="005421AF" w:rsidP="00E15404">
      <w:pPr>
        <w:pStyle w:val="Heading4"/>
        <w:numPr>
          <w:ilvl w:val="0"/>
          <w:numId w:val="15"/>
        </w:numPr>
        <w:ind w:left="2520"/>
      </w:pPr>
      <w:r>
        <w:t xml:space="preserve">What percentage of the </w:t>
      </w:r>
      <w:r w:rsidR="00074617">
        <w:t>Center</w:t>
      </w:r>
      <w:r>
        <w:t xml:space="preserve">’s operating budget is dedicated to </w:t>
      </w:r>
      <w:r w:rsidR="00261FBC">
        <w:t>nonsupervisory employees</w:t>
      </w:r>
      <w:r>
        <w:t xml:space="preserve"> who provide direct services to customers?</w:t>
      </w:r>
    </w:p>
    <w:tbl>
      <w:tblPr>
        <w:tblStyle w:val="TableGrid"/>
        <w:tblW w:w="0" w:type="auto"/>
        <w:tblInd w:w="2808" w:type="dxa"/>
        <w:tblLook w:val="04A0" w:firstRow="1" w:lastRow="0" w:firstColumn="1" w:lastColumn="0" w:noHBand="0" w:noVBand="1"/>
      </w:tblPr>
      <w:tblGrid>
        <w:gridCol w:w="180"/>
        <w:gridCol w:w="270"/>
        <w:gridCol w:w="630"/>
        <w:gridCol w:w="3150"/>
        <w:gridCol w:w="540"/>
        <w:gridCol w:w="4410"/>
        <w:gridCol w:w="1080"/>
        <w:gridCol w:w="984"/>
        <w:gridCol w:w="996"/>
      </w:tblGrid>
      <w:tr w:rsidR="00976F85" w:rsidRPr="00206960" w:rsidTr="00074617">
        <w:trPr>
          <w:gridAfter w:val="2"/>
          <w:wAfter w:w="1980" w:type="dxa"/>
        </w:trPr>
        <w:tc>
          <w:tcPr>
            <w:tcW w:w="450" w:type="dxa"/>
            <w:gridSpan w:val="2"/>
            <w:vAlign w:val="center"/>
          </w:tcPr>
          <w:p w:rsidR="00976F85" w:rsidRPr="00206960" w:rsidRDefault="00976F85" w:rsidP="00074617">
            <w:pPr>
              <w:spacing w:before="40" w:after="40"/>
              <w:jc w:val="center"/>
              <w:rPr>
                <w:sz w:val="16"/>
              </w:rPr>
            </w:pPr>
          </w:p>
        </w:tc>
        <w:tc>
          <w:tcPr>
            <w:tcW w:w="9810" w:type="dxa"/>
            <w:gridSpan w:val="5"/>
            <w:tcBorders>
              <w:top w:val="nil"/>
              <w:bottom w:val="nil"/>
              <w:right w:val="nil"/>
            </w:tcBorders>
            <w:vAlign w:val="center"/>
          </w:tcPr>
          <w:p w:rsidR="00976F85" w:rsidRPr="00206960" w:rsidRDefault="00976F85" w:rsidP="00206960">
            <w:pPr>
              <w:spacing w:before="40" w:after="40"/>
              <w:rPr>
                <w:sz w:val="16"/>
              </w:rPr>
            </w:pPr>
            <w:r w:rsidRPr="00206960">
              <w:rPr>
                <w:sz w:val="16"/>
              </w:rPr>
              <w:t>An amount equal to</w:t>
            </w:r>
            <w:r w:rsidR="00206960">
              <w:rPr>
                <w:sz w:val="16"/>
              </w:rPr>
              <w:t xml:space="preserve"> more than 70</w:t>
            </w:r>
            <w:r w:rsidRPr="00206960">
              <w:rPr>
                <w:sz w:val="16"/>
              </w:rPr>
              <w:t>% (10 points)</w:t>
            </w:r>
          </w:p>
        </w:tc>
      </w:tr>
      <w:tr w:rsidR="00976F85" w:rsidRPr="00206960" w:rsidTr="00074617">
        <w:trPr>
          <w:gridAfter w:val="2"/>
          <w:wAfter w:w="1980" w:type="dxa"/>
        </w:trPr>
        <w:tc>
          <w:tcPr>
            <w:tcW w:w="450" w:type="dxa"/>
            <w:gridSpan w:val="2"/>
            <w:vAlign w:val="center"/>
          </w:tcPr>
          <w:p w:rsidR="00976F85" w:rsidRPr="00206960" w:rsidRDefault="00976F85" w:rsidP="00074617">
            <w:pPr>
              <w:spacing w:before="40" w:after="40"/>
              <w:jc w:val="center"/>
              <w:rPr>
                <w:sz w:val="16"/>
              </w:rPr>
            </w:pPr>
          </w:p>
        </w:tc>
        <w:tc>
          <w:tcPr>
            <w:tcW w:w="9810" w:type="dxa"/>
            <w:gridSpan w:val="5"/>
            <w:tcBorders>
              <w:top w:val="nil"/>
              <w:bottom w:val="nil"/>
              <w:right w:val="nil"/>
            </w:tcBorders>
            <w:vAlign w:val="center"/>
          </w:tcPr>
          <w:p w:rsidR="00976F85" w:rsidRPr="00206960" w:rsidRDefault="00206960" w:rsidP="00206960">
            <w:pPr>
              <w:spacing w:before="40" w:after="40"/>
              <w:rPr>
                <w:sz w:val="16"/>
              </w:rPr>
            </w:pPr>
            <w:r>
              <w:rPr>
                <w:sz w:val="16"/>
              </w:rPr>
              <w:t xml:space="preserve">An amount equal to less than 70% and more than 60% </w:t>
            </w:r>
            <w:r w:rsidR="00976F85" w:rsidRPr="00206960">
              <w:rPr>
                <w:sz w:val="16"/>
              </w:rPr>
              <w:t>(</w:t>
            </w:r>
            <w:r>
              <w:rPr>
                <w:sz w:val="16"/>
              </w:rPr>
              <w:t>8</w:t>
            </w:r>
            <w:r w:rsidR="00976F85" w:rsidRPr="00206960">
              <w:rPr>
                <w:sz w:val="16"/>
              </w:rPr>
              <w:t xml:space="preserve"> points)</w:t>
            </w:r>
          </w:p>
        </w:tc>
      </w:tr>
      <w:tr w:rsidR="00976F85" w:rsidRPr="00206960" w:rsidTr="00074617">
        <w:trPr>
          <w:gridAfter w:val="2"/>
          <w:wAfter w:w="1980" w:type="dxa"/>
        </w:trPr>
        <w:tc>
          <w:tcPr>
            <w:tcW w:w="450" w:type="dxa"/>
            <w:gridSpan w:val="2"/>
            <w:vAlign w:val="center"/>
          </w:tcPr>
          <w:p w:rsidR="00976F85" w:rsidRPr="00206960" w:rsidRDefault="00976F85" w:rsidP="00074617">
            <w:pPr>
              <w:spacing w:before="40" w:after="40"/>
              <w:jc w:val="center"/>
              <w:rPr>
                <w:sz w:val="16"/>
              </w:rPr>
            </w:pPr>
          </w:p>
        </w:tc>
        <w:tc>
          <w:tcPr>
            <w:tcW w:w="9810" w:type="dxa"/>
            <w:gridSpan w:val="5"/>
            <w:tcBorders>
              <w:top w:val="nil"/>
              <w:bottom w:val="nil"/>
              <w:right w:val="nil"/>
            </w:tcBorders>
            <w:vAlign w:val="center"/>
          </w:tcPr>
          <w:p w:rsidR="00976F85" w:rsidRPr="00206960" w:rsidRDefault="00976F85" w:rsidP="00206960">
            <w:pPr>
              <w:spacing w:before="40" w:after="40"/>
              <w:rPr>
                <w:sz w:val="16"/>
              </w:rPr>
            </w:pPr>
            <w:r w:rsidRPr="00206960">
              <w:rPr>
                <w:sz w:val="16"/>
              </w:rPr>
              <w:t>An amount equal to</w:t>
            </w:r>
            <w:r w:rsidR="00206960">
              <w:rPr>
                <w:sz w:val="16"/>
              </w:rPr>
              <w:t xml:space="preserve"> less than 60% and </w:t>
            </w:r>
            <w:r w:rsidRPr="00206960">
              <w:rPr>
                <w:sz w:val="16"/>
              </w:rPr>
              <w:t xml:space="preserve">more than </w:t>
            </w:r>
            <w:r w:rsidR="00206960">
              <w:rPr>
                <w:sz w:val="16"/>
              </w:rPr>
              <w:t>5</w:t>
            </w:r>
            <w:r w:rsidRPr="00206960">
              <w:rPr>
                <w:sz w:val="16"/>
              </w:rPr>
              <w:t xml:space="preserve">0% </w:t>
            </w:r>
            <w:r w:rsidR="00206960">
              <w:rPr>
                <w:sz w:val="16"/>
              </w:rPr>
              <w:t>(6</w:t>
            </w:r>
            <w:r w:rsidRPr="00206960">
              <w:rPr>
                <w:sz w:val="16"/>
              </w:rPr>
              <w:t xml:space="preserve"> points)</w:t>
            </w:r>
          </w:p>
        </w:tc>
      </w:tr>
      <w:tr w:rsidR="00976F85" w:rsidRPr="00206960" w:rsidTr="00074617">
        <w:trPr>
          <w:gridAfter w:val="2"/>
          <w:wAfter w:w="1980" w:type="dxa"/>
        </w:trPr>
        <w:tc>
          <w:tcPr>
            <w:tcW w:w="450" w:type="dxa"/>
            <w:gridSpan w:val="2"/>
            <w:vAlign w:val="center"/>
          </w:tcPr>
          <w:p w:rsidR="00976F85" w:rsidRPr="00206960" w:rsidRDefault="00976F85" w:rsidP="00074617">
            <w:pPr>
              <w:spacing w:before="40" w:after="40"/>
              <w:jc w:val="center"/>
              <w:rPr>
                <w:sz w:val="16"/>
              </w:rPr>
            </w:pPr>
          </w:p>
        </w:tc>
        <w:tc>
          <w:tcPr>
            <w:tcW w:w="9810" w:type="dxa"/>
            <w:gridSpan w:val="5"/>
            <w:tcBorders>
              <w:top w:val="nil"/>
              <w:bottom w:val="nil"/>
              <w:right w:val="nil"/>
            </w:tcBorders>
            <w:vAlign w:val="center"/>
          </w:tcPr>
          <w:p w:rsidR="00976F85" w:rsidRPr="00206960" w:rsidRDefault="00976F85" w:rsidP="00206960">
            <w:pPr>
              <w:spacing w:before="40" w:after="40"/>
              <w:rPr>
                <w:sz w:val="16"/>
              </w:rPr>
            </w:pPr>
            <w:r w:rsidRPr="00206960">
              <w:rPr>
                <w:sz w:val="16"/>
              </w:rPr>
              <w:t>An amount equal to</w:t>
            </w:r>
            <w:r w:rsidR="00206960">
              <w:rPr>
                <w:sz w:val="16"/>
              </w:rPr>
              <w:t xml:space="preserve"> less than 50% and</w:t>
            </w:r>
            <w:r w:rsidRPr="00206960">
              <w:rPr>
                <w:sz w:val="16"/>
              </w:rPr>
              <w:t xml:space="preserve"> more than </w:t>
            </w:r>
            <w:r w:rsidR="00206960">
              <w:rPr>
                <w:sz w:val="16"/>
              </w:rPr>
              <w:t>40</w:t>
            </w:r>
            <w:r w:rsidRPr="00206960">
              <w:rPr>
                <w:sz w:val="16"/>
              </w:rPr>
              <w:t xml:space="preserve">% </w:t>
            </w:r>
            <w:r w:rsidR="00206960">
              <w:rPr>
                <w:sz w:val="16"/>
              </w:rPr>
              <w:t>(4</w:t>
            </w:r>
            <w:r w:rsidRPr="00206960">
              <w:rPr>
                <w:sz w:val="16"/>
              </w:rPr>
              <w:t xml:space="preserve"> points)</w:t>
            </w:r>
          </w:p>
        </w:tc>
      </w:tr>
      <w:tr w:rsidR="00976F85" w:rsidRPr="00206960" w:rsidTr="00074617">
        <w:trPr>
          <w:gridAfter w:val="2"/>
          <w:wAfter w:w="1980" w:type="dxa"/>
        </w:trPr>
        <w:tc>
          <w:tcPr>
            <w:tcW w:w="450" w:type="dxa"/>
            <w:gridSpan w:val="2"/>
            <w:vAlign w:val="center"/>
          </w:tcPr>
          <w:p w:rsidR="00976F85" w:rsidRPr="00206960" w:rsidRDefault="00976F85" w:rsidP="00074617">
            <w:pPr>
              <w:spacing w:before="40" w:after="40"/>
              <w:jc w:val="center"/>
              <w:rPr>
                <w:sz w:val="16"/>
              </w:rPr>
            </w:pPr>
          </w:p>
        </w:tc>
        <w:tc>
          <w:tcPr>
            <w:tcW w:w="9810" w:type="dxa"/>
            <w:gridSpan w:val="5"/>
            <w:tcBorders>
              <w:top w:val="nil"/>
              <w:bottom w:val="nil"/>
              <w:right w:val="nil"/>
            </w:tcBorders>
            <w:vAlign w:val="center"/>
          </w:tcPr>
          <w:p w:rsidR="00976F85" w:rsidRPr="00206960" w:rsidRDefault="00206960" w:rsidP="00206960">
            <w:pPr>
              <w:spacing w:before="40" w:after="40"/>
              <w:rPr>
                <w:sz w:val="16"/>
              </w:rPr>
            </w:pPr>
            <w:r>
              <w:rPr>
                <w:sz w:val="16"/>
              </w:rPr>
              <w:t xml:space="preserve">An amount equal to less than 40% and more than 30% (2 points) </w:t>
            </w:r>
          </w:p>
        </w:tc>
      </w:tr>
      <w:tr w:rsidR="00206960" w:rsidRPr="00206960" w:rsidTr="00074617">
        <w:trPr>
          <w:gridAfter w:val="2"/>
          <w:wAfter w:w="1980" w:type="dxa"/>
        </w:trPr>
        <w:tc>
          <w:tcPr>
            <w:tcW w:w="450" w:type="dxa"/>
            <w:gridSpan w:val="2"/>
            <w:vAlign w:val="center"/>
          </w:tcPr>
          <w:p w:rsidR="00206960" w:rsidRPr="00206960" w:rsidRDefault="00206960" w:rsidP="00074617">
            <w:pPr>
              <w:spacing w:before="40" w:after="40"/>
              <w:jc w:val="center"/>
              <w:rPr>
                <w:sz w:val="16"/>
              </w:rPr>
            </w:pPr>
          </w:p>
        </w:tc>
        <w:tc>
          <w:tcPr>
            <w:tcW w:w="9810" w:type="dxa"/>
            <w:gridSpan w:val="5"/>
            <w:tcBorders>
              <w:top w:val="nil"/>
              <w:bottom w:val="nil"/>
              <w:right w:val="nil"/>
            </w:tcBorders>
            <w:vAlign w:val="center"/>
          </w:tcPr>
          <w:p w:rsidR="00206960" w:rsidRDefault="00206960" w:rsidP="00206960">
            <w:pPr>
              <w:spacing w:before="40" w:after="40"/>
              <w:rPr>
                <w:sz w:val="16"/>
              </w:rPr>
            </w:pPr>
            <w:r>
              <w:rPr>
                <w:sz w:val="16"/>
              </w:rPr>
              <w:t>An amount equal to less than 30% (0 points)</w:t>
            </w:r>
          </w:p>
        </w:tc>
      </w:tr>
      <w:tr w:rsidR="00976F85" w:rsidTr="00074617">
        <w:trPr>
          <w:gridBefore w:val="1"/>
          <w:wBefore w:w="180" w:type="dxa"/>
          <w:trHeight w:val="584"/>
        </w:trPr>
        <w:tc>
          <w:tcPr>
            <w:tcW w:w="900" w:type="dxa"/>
            <w:gridSpan w:val="2"/>
            <w:tcBorders>
              <w:top w:val="nil"/>
              <w:left w:val="nil"/>
              <w:bottom w:val="nil"/>
              <w:right w:val="nil"/>
            </w:tcBorders>
          </w:tcPr>
          <w:p w:rsidR="00976F85" w:rsidRPr="00206960" w:rsidRDefault="00976F85" w:rsidP="00E35C63">
            <w:pPr>
              <w:spacing w:before="120" w:after="120"/>
              <w:jc w:val="center"/>
              <w:rPr>
                <w:sz w:val="16"/>
              </w:rPr>
            </w:pPr>
          </w:p>
        </w:tc>
        <w:tc>
          <w:tcPr>
            <w:tcW w:w="3150" w:type="dxa"/>
            <w:tcBorders>
              <w:top w:val="nil"/>
              <w:left w:val="nil"/>
              <w:bottom w:val="nil"/>
              <w:right w:val="nil"/>
            </w:tcBorders>
          </w:tcPr>
          <w:p w:rsidR="00976F85" w:rsidRPr="00206960" w:rsidRDefault="00976F85" w:rsidP="00E35C63">
            <w:pPr>
              <w:spacing w:before="120" w:after="120"/>
              <w:rPr>
                <w:sz w:val="16"/>
              </w:rPr>
            </w:pPr>
          </w:p>
        </w:tc>
        <w:tc>
          <w:tcPr>
            <w:tcW w:w="540" w:type="dxa"/>
            <w:tcBorders>
              <w:top w:val="nil"/>
              <w:left w:val="nil"/>
              <w:bottom w:val="nil"/>
              <w:right w:val="nil"/>
            </w:tcBorders>
          </w:tcPr>
          <w:p w:rsidR="00976F85" w:rsidRPr="00206960" w:rsidRDefault="00976F85" w:rsidP="00E35C63">
            <w:pPr>
              <w:spacing w:before="120" w:after="120"/>
              <w:jc w:val="center"/>
              <w:rPr>
                <w:sz w:val="16"/>
              </w:rPr>
            </w:pPr>
          </w:p>
        </w:tc>
        <w:tc>
          <w:tcPr>
            <w:tcW w:w="4410" w:type="dxa"/>
            <w:tcBorders>
              <w:top w:val="nil"/>
              <w:left w:val="nil"/>
              <w:bottom w:val="nil"/>
              <w:right w:val="nil"/>
            </w:tcBorders>
          </w:tcPr>
          <w:p w:rsidR="00976F85" w:rsidRPr="00206960" w:rsidRDefault="00976F85" w:rsidP="00E35C63">
            <w:pPr>
              <w:spacing w:before="120" w:after="120"/>
              <w:rPr>
                <w:sz w:val="16"/>
              </w:rPr>
            </w:pPr>
          </w:p>
        </w:tc>
        <w:tc>
          <w:tcPr>
            <w:tcW w:w="2064" w:type="dxa"/>
            <w:gridSpan w:val="2"/>
            <w:tcBorders>
              <w:top w:val="nil"/>
              <w:left w:val="nil"/>
              <w:bottom w:val="nil"/>
              <w:right w:val="nil"/>
            </w:tcBorders>
            <w:vAlign w:val="center"/>
          </w:tcPr>
          <w:p w:rsidR="00976F85" w:rsidRPr="00206960" w:rsidRDefault="00976F85" w:rsidP="00074617">
            <w:pPr>
              <w:spacing w:before="120" w:after="120"/>
              <w:jc w:val="right"/>
              <w:rPr>
                <w:sz w:val="16"/>
              </w:rPr>
            </w:pPr>
            <w:r w:rsidRPr="00206960">
              <w:rPr>
                <w:sz w:val="16"/>
              </w:rPr>
              <w:t>Point(s):</w:t>
            </w:r>
          </w:p>
        </w:tc>
        <w:tc>
          <w:tcPr>
            <w:tcW w:w="996" w:type="dxa"/>
            <w:tcBorders>
              <w:top w:val="nil"/>
              <w:left w:val="nil"/>
              <w:right w:val="nil"/>
            </w:tcBorders>
            <w:vAlign w:val="center"/>
          </w:tcPr>
          <w:p w:rsidR="00976F85" w:rsidRPr="00206960" w:rsidRDefault="00976F85" w:rsidP="00074617">
            <w:pPr>
              <w:spacing w:before="120" w:after="120"/>
              <w:jc w:val="center"/>
              <w:rPr>
                <w:sz w:val="16"/>
              </w:rPr>
            </w:pPr>
          </w:p>
        </w:tc>
      </w:tr>
    </w:tbl>
    <w:p w:rsidR="00976F85" w:rsidRPr="00976F85" w:rsidRDefault="00976F85" w:rsidP="00976F85"/>
    <w:p w:rsidR="005421AF" w:rsidRDefault="005421AF" w:rsidP="00E15404">
      <w:pPr>
        <w:pStyle w:val="Heading4"/>
        <w:numPr>
          <w:ilvl w:val="0"/>
          <w:numId w:val="15"/>
        </w:numPr>
        <w:ind w:left="2520"/>
      </w:pPr>
      <w:r>
        <w:t xml:space="preserve">What percentage of the </w:t>
      </w:r>
      <w:r w:rsidR="00074617">
        <w:t>Center</w:t>
      </w:r>
      <w:r>
        <w:t>’s operating budget is dedicated to management</w:t>
      </w:r>
      <w:r w:rsidR="00261FBC">
        <w:t>-level employees</w:t>
      </w:r>
      <w:r>
        <w:t>?</w:t>
      </w:r>
    </w:p>
    <w:tbl>
      <w:tblPr>
        <w:tblStyle w:val="TableGrid"/>
        <w:tblW w:w="0" w:type="auto"/>
        <w:tblInd w:w="2808" w:type="dxa"/>
        <w:tblLook w:val="04A0" w:firstRow="1" w:lastRow="0" w:firstColumn="1" w:lastColumn="0" w:noHBand="0" w:noVBand="1"/>
      </w:tblPr>
      <w:tblGrid>
        <w:gridCol w:w="180"/>
        <w:gridCol w:w="270"/>
        <w:gridCol w:w="630"/>
        <w:gridCol w:w="3150"/>
        <w:gridCol w:w="540"/>
        <w:gridCol w:w="4410"/>
        <w:gridCol w:w="1080"/>
        <w:gridCol w:w="984"/>
        <w:gridCol w:w="996"/>
      </w:tblGrid>
      <w:tr w:rsidR="00261FBC" w:rsidRPr="00206960" w:rsidTr="00C2379F">
        <w:trPr>
          <w:gridAfter w:val="2"/>
          <w:wAfter w:w="1980" w:type="dxa"/>
        </w:trPr>
        <w:tc>
          <w:tcPr>
            <w:tcW w:w="450" w:type="dxa"/>
            <w:gridSpan w:val="2"/>
            <w:vAlign w:val="center"/>
          </w:tcPr>
          <w:p w:rsidR="00261FBC" w:rsidRPr="00206960" w:rsidRDefault="00261FBC" w:rsidP="00C2379F">
            <w:pPr>
              <w:spacing w:before="40" w:after="40"/>
              <w:jc w:val="center"/>
              <w:rPr>
                <w:sz w:val="16"/>
              </w:rPr>
            </w:pPr>
          </w:p>
        </w:tc>
        <w:tc>
          <w:tcPr>
            <w:tcW w:w="9810" w:type="dxa"/>
            <w:gridSpan w:val="5"/>
            <w:tcBorders>
              <w:top w:val="nil"/>
              <w:bottom w:val="nil"/>
              <w:right w:val="nil"/>
            </w:tcBorders>
            <w:vAlign w:val="center"/>
          </w:tcPr>
          <w:p w:rsidR="00261FBC" w:rsidRPr="00206960" w:rsidRDefault="00261FBC" w:rsidP="00261FBC">
            <w:pPr>
              <w:spacing w:before="40" w:after="40"/>
              <w:rPr>
                <w:sz w:val="16"/>
              </w:rPr>
            </w:pPr>
            <w:r w:rsidRPr="00206960">
              <w:rPr>
                <w:sz w:val="16"/>
              </w:rPr>
              <w:t>An amount equal to</w:t>
            </w:r>
            <w:r>
              <w:rPr>
                <w:sz w:val="16"/>
              </w:rPr>
              <w:t xml:space="preserve"> less than 2</w:t>
            </w:r>
            <w:r w:rsidRPr="00206960">
              <w:rPr>
                <w:sz w:val="16"/>
              </w:rPr>
              <w:t>% (10 points)</w:t>
            </w:r>
          </w:p>
        </w:tc>
      </w:tr>
      <w:tr w:rsidR="00261FBC" w:rsidRPr="00206960" w:rsidTr="00C2379F">
        <w:trPr>
          <w:gridAfter w:val="2"/>
          <w:wAfter w:w="1980" w:type="dxa"/>
        </w:trPr>
        <w:tc>
          <w:tcPr>
            <w:tcW w:w="450" w:type="dxa"/>
            <w:gridSpan w:val="2"/>
            <w:vAlign w:val="center"/>
          </w:tcPr>
          <w:p w:rsidR="00261FBC" w:rsidRPr="00206960" w:rsidRDefault="00261FBC" w:rsidP="00C2379F">
            <w:pPr>
              <w:spacing w:before="40" w:after="40"/>
              <w:jc w:val="center"/>
              <w:rPr>
                <w:sz w:val="16"/>
              </w:rPr>
            </w:pPr>
          </w:p>
        </w:tc>
        <w:tc>
          <w:tcPr>
            <w:tcW w:w="9810" w:type="dxa"/>
            <w:gridSpan w:val="5"/>
            <w:tcBorders>
              <w:top w:val="nil"/>
              <w:bottom w:val="nil"/>
              <w:right w:val="nil"/>
            </w:tcBorders>
            <w:vAlign w:val="center"/>
          </w:tcPr>
          <w:p w:rsidR="00261FBC" w:rsidRPr="00206960" w:rsidRDefault="00261FBC" w:rsidP="00261FBC">
            <w:pPr>
              <w:spacing w:before="40" w:after="40"/>
              <w:rPr>
                <w:sz w:val="16"/>
              </w:rPr>
            </w:pPr>
            <w:r>
              <w:rPr>
                <w:sz w:val="16"/>
              </w:rPr>
              <w:t xml:space="preserve">An amount equal to more than 2% and less than 5% </w:t>
            </w:r>
            <w:r w:rsidRPr="00206960">
              <w:rPr>
                <w:sz w:val="16"/>
              </w:rPr>
              <w:t>(</w:t>
            </w:r>
            <w:r>
              <w:rPr>
                <w:sz w:val="16"/>
              </w:rPr>
              <w:t>8</w:t>
            </w:r>
            <w:r w:rsidRPr="00206960">
              <w:rPr>
                <w:sz w:val="16"/>
              </w:rPr>
              <w:t xml:space="preserve"> points)</w:t>
            </w:r>
          </w:p>
        </w:tc>
      </w:tr>
      <w:tr w:rsidR="00261FBC" w:rsidRPr="00206960" w:rsidTr="00C2379F">
        <w:trPr>
          <w:gridAfter w:val="2"/>
          <w:wAfter w:w="1980" w:type="dxa"/>
        </w:trPr>
        <w:tc>
          <w:tcPr>
            <w:tcW w:w="450" w:type="dxa"/>
            <w:gridSpan w:val="2"/>
            <w:vAlign w:val="center"/>
          </w:tcPr>
          <w:p w:rsidR="00261FBC" w:rsidRPr="00206960" w:rsidRDefault="00261FBC" w:rsidP="00C2379F">
            <w:pPr>
              <w:spacing w:before="40" w:after="40"/>
              <w:jc w:val="center"/>
              <w:rPr>
                <w:sz w:val="16"/>
              </w:rPr>
            </w:pPr>
          </w:p>
        </w:tc>
        <w:tc>
          <w:tcPr>
            <w:tcW w:w="9810" w:type="dxa"/>
            <w:gridSpan w:val="5"/>
            <w:tcBorders>
              <w:top w:val="nil"/>
              <w:bottom w:val="nil"/>
              <w:right w:val="nil"/>
            </w:tcBorders>
            <w:vAlign w:val="center"/>
          </w:tcPr>
          <w:p w:rsidR="00261FBC" w:rsidRPr="00206960" w:rsidRDefault="00261FBC" w:rsidP="00261FBC">
            <w:pPr>
              <w:spacing w:before="40" w:after="40"/>
              <w:rPr>
                <w:sz w:val="16"/>
              </w:rPr>
            </w:pPr>
            <w:r w:rsidRPr="00206960">
              <w:rPr>
                <w:sz w:val="16"/>
              </w:rPr>
              <w:t>An amount equal to</w:t>
            </w:r>
            <w:r>
              <w:rPr>
                <w:sz w:val="16"/>
              </w:rPr>
              <w:t xml:space="preserve"> more than 5% and less than 10% (6</w:t>
            </w:r>
            <w:r w:rsidRPr="00206960">
              <w:rPr>
                <w:sz w:val="16"/>
              </w:rPr>
              <w:t xml:space="preserve"> points)</w:t>
            </w:r>
          </w:p>
        </w:tc>
      </w:tr>
      <w:tr w:rsidR="00261FBC" w:rsidRPr="00206960" w:rsidTr="00C2379F">
        <w:trPr>
          <w:gridAfter w:val="2"/>
          <w:wAfter w:w="1980" w:type="dxa"/>
        </w:trPr>
        <w:tc>
          <w:tcPr>
            <w:tcW w:w="450" w:type="dxa"/>
            <w:gridSpan w:val="2"/>
            <w:vAlign w:val="center"/>
          </w:tcPr>
          <w:p w:rsidR="00261FBC" w:rsidRPr="00206960" w:rsidRDefault="00261FBC" w:rsidP="00C2379F">
            <w:pPr>
              <w:spacing w:before="40" w:after="40"/>
              <w:jc w:val="center"/>
              <w:rPr>
                <w:sz w:val="16"/>
              </w:rPr>
            </w:pPr>
          </w:p>
        </w:tc>
        <w:tc>
          <w:tcPr>
            <w:tcW w:w="9810" w:type="dxa"/>
            <w:gridSpan w:val="5"/>
            <w:tcBorders>
              <w:top w:val="nil"/>
              <w:bottom w:val="nil"/>
              <w:right w:val="nil"/>
            </w:tcBorders>
            <w:vAlign w:val="center"/>
          </w:tcPr>
          <w:p w:rsidR="00261FBC" w:rsidRPr="00206960" w:rsidRDefault="00261FBC" w:rsidP="00261FBC">
            <w:pPr>
              <w:spacing w:before="40" w:after="40"/>
              <w:rPr>
                <w:sz w:val="16"/>
              </w:rPr>
            </w:pPr>
            <w:r w:rsidRPr="00206960">
              <w:rPr>
                <w:sz w:val="16"/>
              </w:rPr>
              <w:t>An amount equal to</w:t>
            </w:r>
            <w:r>
              <w:rPr>
                <w:sz w:val="16"/>
              </w:rPr>
              <w:t xml:space="preserve"> more than 10% and less </w:t>
            </w:r>
            <w:r w:rsidRPr="00206960">
              <w:rPr>
                <w:sz w:val="16"/>
              </w:rPr>
              <w:t xml:space="preserve">than </w:t>
            </w:r>
            <w:r>
              <w:rPr>
                <w:sz w:val="16"/>
              </w:rPr>
              <w:t>20</w:t>
            </w:r>
            <w:r w:rsidRPr="00206960">
              <w:rPr>
                <w:sz w:val="16"/>
              </w:rPr>
              <w:t xml:space="preserve">% </w:t>
            </w:r>
            <w:r>
              <w:rPr>
                <w:sz w:val="16"/>
              </w:rPr>
              <w:t>(4</w:t>
            </w:r>
            <w:r w:rsidRPr="00206960">
              <w:rPr>
                <w:sz w:val="16"/>
              </w:rPr>
              <w:t xml:space="preserve"> points)</w:t>
            </w:r>
          </w:p>
        </w:tc>
      </w:tr>
      <w:tr w:rsidR="00261FBC" w:rsidRPr="00206960" w:rsidTr="00C2379F">
        <w:trPr>
          <w:gridAfter w:val="2"/>
          <w:wAfter w:w="1980" w:type="dxa"/>
        </w:trPr>
        <w:tc>
          <w:tcPr>
            <w:tcW w:w="450" w:type="dxa"/>
            <w:gridSpan w:val="2"/>
            <w:vAlign w:val="center"/>
          </w:tcPr>
          <w:p w:rsidR="00261FBC" w:rsidRPr="00206960" w:rsidRDefault="00261FBC" w:rsidP="00C2379F">
            <w:pPr>
              <w:spacing w:before="40" w:after="40"/>
              <w:jc w:val="center"/>
              <w:rPr>
                <w:sz w:val="16"/>
              </w:rPr>
            </w:pPr>
          </w:p>
        </w:tc>
        <w:tc>
          <w:tcPr>
            <w:tcW w:w="9810" w:type="dxa"/>
            <w:gridSpan w:val="5"/>
            <w:tcBorders>
              <w:top w:val="nil"/>
              <w:bottom w:val="nil"/>
              <w:right w:val="nil"/>
            </w:tcBorders>
            <w:vAlign w:val="center"/>
          </w:tcPr>
          <w:p w:rsidR="00261FBC" w:rsidRPr="00206960" w:rsidRDefault="00261FBC" w:rsidP="00261FBC">
            <w:pPr>
              <w:spacing w:before="40" w:after="40"/>
              <w:rPr>
                <w:sz w:val="16"/>
              </w:rPr>
            </w:pPr>
            <w:r>
              <w:rPr>
                <w:sz w:val="16"/>
              </w:rPr>
              <w:t xml:space="preserve">An amount equal to more than 20% and less than 30% (2 points) </w:t>
            </w:r>
          </w:p>
        </w:tc>
      </w:tr>
      <w:tr w:rsidR="00261FBC" w:rsidRPr="00206960" w:rsidTr="00C2379F">
        <w:trPr>
          <w:gridAfter w:val="2"/>
          <w:wAfter w:w="1980" w:type="dxa"/>
        </w:trPr>
        <w:tc>
          <w:tcPr>
            <w:tcW w:w="450" w:type="dxa"/>
            <w:gridSpan w:val="2"/>
            <w:vAlign w:val="center"/>
          </w:tcPr>
          <w:p w:rsidR="00261FBC" w:rsidRPr="00206960" w:rsidRDefault="00261FBC" w:rsidP="00C2379F">
            <w:pPr>
              <w:spacing w:before="40" w:after="40"/>
              <w:jc w:val="center"/>
              <w:rPr>
                <w:sz w:val="16"/>
              </w:rPr>
            </w:pPr>
          </w:p>
        </w:tc>
        <w:tc>
          <w:tcPr>
            <w:tcW w:w="9810" w:type="dxa"/>
            <w:gridSpan w:val="5"/>
            <w:tcBorders>
              <w:top w:val="nil"/>
              <w:bottom w:val="nil"/>
              <w:right w:val="nil"/>
            </w:tcBorders>
            <w:vAlign w:val="center"/>
          </w:tcPr>
          <w:p w:rsidR="00261FBC" w:rsidRDefault="00261FBC" w:rsidP="00C2379F">
            <w:pPr>
              <w:spacing w:before="40" w:after="40"/>
              <w:rPr>
                <w:sz w:val="16"/>
              </w:rPr>
            </w:pPr>
            <w:r>
              <w:rPr>
                <w:sz w:val="16"/>
              </w:rPr>
              <w:t>An amount equal to more than 30% (0 points)</w:t>
            </w:r>
          </w:p>
        </w:tc>
      </w:tr>
      <w:tr w:rsidR="00261FBC" w:rsidTr="00C2379F">
        <w:trPr>
          <w:gridBefore w:val="1"/>
          <w:wBefore w:w="180" w:type="dxa"/>
          <w:trHeight w:val="584"/>
        </w:trPr>
        <w:tc>
          <w:tcPr>
            <w:tcW w:w="900" w:type="dxa"/>
            <w:gridSpan w:val="2"/>
            <w:tcBorders>
              <w:top w:val="nil"/>
              <w:left w:val="nil"/>
              <w:bottom w:val="nil"/>
              <w:right w:val="nil"/>
            </w:tcBorders>
          </w:tcPr>
          <w:p w:rsidR="00261FBC" w:rsidRPr="00206960" w:rsidRDefault="00261FBC" w:rsidP="00C2379F">
            <w:pPr>
              <w:spacing w:before="120" w:after="120"/>
              <w:jc w:val="center"/>
              <w:rPr>
                <w:sz w:val="16"/>
              </w:rPr>
            </w:pPr>
          </w:p>
        </w:tc>
        <w:tc>
          <w:tcPr>
            <w:tcW w:w="3150" w:type="dxa"/>
            <w:tcBorders>
              <w:top w:val="nil"/>
              <w:left w:val="nil"/>
              <w:bottom w:val="nil"/>
              <w:right w:val="nil"/>
            </w:tcBorders>
          </w:tcPr>
          <w:p w:rsidR="00261FBC" w:rsidRPr="00206960" w:rsidRDefault="00261FBC" w:rsidP="00C2379F">
            <w:pPr>
              <w:spacing w:before="120" w:after="120"/>
              <w:rPr>
                <w:sz w:val="16"/>
              </w:rPr>
            </w:pPr>
          </w:p>
        </w:tc>
        <w:tc>
          <w:tcPr>
            <w:tcW w:w="540" w:type="dxa"/>
            <w:tcBorders>
              <w:top w:val="nil"/>
              <w:left w:val="nil"/>
              <w:bottom w:val="nil"/>
              <w:right w:val="nil"/>
            </w:tcBorders>
          </w:tcPr>
          <w:p w:rsidR="00261FBC" w:rsidRPr="00206960" w:rsidRDefault="00261FBC" w:rsidP="00C2379F">
            <w:pPr>
              <w:spacing w:before="120" w:after="120"/>
              <w:jc w:val="center"/>
              <w:rPr>
                <w:sz w:val="16"/>
              </w:rPr>
            </w:pPr>
          </w:p>
        </w:tc>
        <w:tc>
          <w:tcPr>
            <w:tcW w:w="4410" w:type="dxa"/>
            <w:tcBorders>
              <w:top w:val="nil"/>
              <w:left w:val="nil"/>
              <w:bottom w:val="nil"/>
              <w:right w:val="nil"/>
            </w:tcBorders>
          </w:tcPr>
          <w:p w:rsidR="00261FBC" w:rsidRPr="00206960" w:rsidRDefault="00261FBC" w:rsidP="00C2379F">
            <w:pPr>
              <w:spacing w:before="120" w:after="120"/>
              <w:rPr>
                <w:sz w:val="16"/>
              </w:rPr>
            </w:pPr>
          </w:p>
        </w:tc>
        <w:tc>
          <w:tcPr>
            <w:tcW w:w="2064" w:type="dxa"/>
            <w:gridSpan w:val="2"/>
            <w:tcBorders>
              <w:top w:val="nil"/>
              <w:left w:val="nil"/>
              <w:bottom w:val="nil"/>
              <w:right w:val="nil"/>
            </w:tcBorders>
            <w:vAlign w:val="center"/>
          </w:tcPr>
          <w:p w:rsidR="00261FBC" w:rsidRPr="00206960" w:rsidRDefault="00261FBC" w:rsidP="00C2379F">
            <w:pPr>
              <w:spacing w:before="120" w:after="120"/>
              <w:jc w:val="right"/>
              <w:rPr>
                <w:sz w:val="16"/>
              </w:rPr>
            </w:pPr>
            <w:r w:rsidRPr="00206960">
              <w:rPr>
                <w:sz w:val="16"/>
              </w:rPr>
              <w:t>Point(s):</w:t>
            </w:r>
          </w:p>
        </w:tc>
        <w:tc>
          <w:tcPr>
            <w:tcW w:w="996" w:type="dxa"/>
            <w:tcBorders>
              <w:top w:val="nil"/>
              <w:left w:val="nil"/>
              <w:right w:val="nil"/>
            </w:tcBorders>
            <w:vAlign w:val="center"/>
          </w:tcPr>
          <w:p w:rsidR="00261FBC" w:rsidRPr="00206960" w:rsidRDefault="00261FBC" w:rsidP="00C2379F">
            <w:pPr>
              <w:spacing w:before="120" w:after="120"/>
              <w:jc w:val="center"/>
              <w:rPr>
                <w:sz w:val="16"/>
              </w:rPr>
            </w:pPr>
          </w:p>
        </w:tc>
      </w:tr>
    </w:tbl>
    <w:p w:rsidR="00976F85" w:rsidRDefault="00976F85" w:rsidP="00976F85"/>
    <w:tbl>
      <w:tblPr>
        <w:tblStyle w:val="TableGrid"/>
        <w:tblW w:w="0" w:type="auto"/>
        <w:tblInd w:w="901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034"/>
        <w:gridCol w:w="996"/>
      </w:tblGrid>
      <w:tr w:rsidR="00976F85" w:rsidTr="00F300D7">
        <w:tc>
          <w:tcPr>
            <w:tcW w:w="5034" w:type="dxa"/>
          </w:tcPr>
          <w:p w:rsidR="00976F85" w:rsidRPr="00206960" w:rsidRDefault="00C52F01" w:rsidP="00F300D7">
            <w:pPr>
              <w:spacing w:before="120" w:after="120"/>
              <w:jc w:val="right"/>
              <w:rPr>
                <w:b/>
                <w:spacing w:val="20"/>
              </w:rPr>
            </w:pPr>
            <w:r>
              <w:rPr>
                <w:b/>
                <w:spacing w:val="20"/>
              </w:rPr>
              <w:t>4</w:t>
            </w:r>
            <w:r w:rsidR="00976F85" w:rsidRPr="00206960">
              <w:rPr>
                <w:b/>
                <w:spacing w:val="20"/>
              </w:rPr>
              <w:t>.</w:t>
            </w:r>
            <w:r w:rsidR="00F300D7">
              <w:rPr>
                <w:b/>
                <w:spacing w:val="20"/>
              </w:rPr>
              <w:t>6</w:t>
            </w:r>
            <w:r w:rsidR="00976F85" w:rsidRPr="00206960">
              <w:rPr>
                <w:b/>
                <w:spacing w:val="20"/>
              </w:rPr>
              <w:t xml:space="preserve">.3.  Personnel </w:t>
            </w:r>
            <w:r w:rsidR="00206960">
              <w:rPr>
                <w:b/>
                <w:spacing w:val="20"/>
              </w:rPr>
              <w:t>Cost-</w:t>
            </w:r>
            <w:r w:rsidR="00976F85" w:rsidRPr="00206960">
              <w:rPr>
                <w:b/>
                <w:spacing w:val="20"/>
              </w:rPr>
              <w:t>Efficiency Score:</w:t>
            </w:r>
          </w:p>
        </w:tc>
        <w:tc>
          <w:tcPr>
            <w:tcW w:w="996" w:type="dxa"/>
          </w:tcPr>
          <w:p w:rsidR="00976F85" w:rsidRPr="00206960" w:rsidRDefault="00976F85" w:rsidP="00E35C63">
            <w:pPr>
              <w:spacing w:before="120" w:after="120"/>
              <w:jc w:val="center"/>
              <w:rPr>
                <w:b/>
                <w:spacing w:val="20"/>
              </w:rPr>
            </w:pPr>
          </w:p>
        </w:tc>
      </w:tr>
    </w:tbl>
    <w:p w:rsidR="00976F85" w:rsidRPr="00976F85" w:rsidRDefault="00976F85" w:rsidP="00976F85"/>
    <w:p w:rsidR="002A5ADC" w:rsidRDefault="007371D8" w:rsidP="00C45615">
      <w:pPr>
        <w:pStyle w:val="Heading3"/>
        <w:numPr>
          <w:ilvl w:val="2"/>
          <w:numId w:val="1"/>
        </w:numPr>
        <w:ind w:left="2160" w:hanging="1440"/>
      </w:pPr>
      <w:r>
        <w:t xml:space="preserve">How cost-efficient </w:t>
      </w:r>
      <w:r w:rsidR="00074617">
        <w:t xml:space="preserve">are the Center’s </w:t>
      </w:r>
      <w:r>
        <w:t>one-stop operator services?</w:t>
      </w:r>
    </w:p>
    <w:p w:rsidR="007371D8" w:rsidRDefault="007371D8" w:rsidP="00E15404">
      <w:pPr>
        <w:pStyle w:val="Heading4"/>
        <w:numPr>
          <w:ilvl w:val="0"/>
          <w:numId w:val="14"/>
        </w:numPr>
        <w:ind w:left="2520"/>
      </w:pPr>
      <w:r>
        <w:t xml:space="preserve">Did the </w:t>
      </w:r>
      <w:r w:rsidR="00E45FA5">
        <w:t>State</w:t>
      </w:r>
      <w:r>
        <w:t xml:space="preserve"> procure one-stop operator services </w:t>
      </w:r>
      <w:r w:rsidR="00E45FA5">
        <w:t>for the Region in combination</w:t>
      </w:r>
      <w:r>
        <w:t xml:space="preserve"> with one or more other </w:t>
      </w:r>
      <w:r w:rsidR="00E40B67">
        <w:t>Regions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206960" w:rsidRDefault="00074617" w:rsidP="00E35C63">
            <w:pPr>
              <w:spacing w:before="40" w:after="40"/>
              <w:jc w:val="center"/>
              <w:rPr>
                <w:caps/>
                <w:sz w:val="16"/>
              </w:rPr>
            </w:pPr>
          </w:p>
        </w:tc>
        <w:tc>
          <w:tcPr>
            <w:tcW w:w="3330" w:type="dxa"/>
            <w:tcBorders>
              <w:top w:val="nil"/>
              <w:bottom w:val="nil"/>
            </w:tcBorders>
          </w:tcPr>
          <w:p w:rsidR="00074617" w:rsidRPr="00206960" w:rsidRDefault="00074617" w:rsidP="00074617">
            <w:pPr>
              <w:spacing w:before="40" w:after="40"/>
              <w:rPr>
                <w:sz w:val="16"/>
              </w:rPr>
            </w:pPr>
            <w:r w:rsidRPr="00206960">
              <w:rPr>
                <w:sz w:val="16"/>
              </w:rPr>
              <w:t>Yes (10 points)</w:t>
            </w:r>
          </w:p>
        </w:tc>
        <w:tc>
          <w:tcPr>
            <w:tcW w:w="360" w:type="dxa"/>
          </w:tcPr>
          <w:p w:rsidR="00074617" w:rsidRPr="00206960" w:rsidRDefault="00074617" w:rsidP="00E35C63">
            <w:pPr>
              <w:spacing w:before="40" w:after="40"/>
              <w:jc w:val="center"/>
              <w:rPr>
                <w:caps/>
                <w:sz w:val="16"/>
              </w:rPr>
            </w:pPr>
          </w:p>
        </w:tc>
        <w:tc>
          <w:tcPr>
            <w:tcW w:w="4410" w:type="dxa"/>
            <w:tcBorders>
              <w:top w:val="nil"/>
              <w:bottom w:val="nil"/>
              <w:right w:val="nil"/>
            </w:tcBorders>
          </w:tcPr>
          <w:p w:rsidR="00074617" w:rsidRPr="00206960" w:rsidRDefault="00074617" w:rsidP="00E35C63">
            <w:pPr>
              <w:spacing w:before="40" w:after="40"/>
              <w:rPr>
                <w:sz w:val="16"/>
              </w:rPr>
            </w:pPr>
            <w:r w:rsidRPr="00206960">
              <w:rPr>
                <w:sz w:val="16"/>
              </w:rPr>
              <w:t>No (0 points)</w:t>
            </w:r>
          </w:p>
        </w:tc>
        <w:tc>
          <w:tcPr>
            <w:tcW w:w="2064" w:type="dxa"/>
            <w:tcBorders>
              <w:top w:val="nil"/>
              <w:left w:val="nil"/>
              <w:bottom w:val="nil"/>
              <w:right w:val="nil"/>
            </w:tcBorders>
          </w:tcPr>
          <w:p w:rsidR="00074617" w:rsidRPr="00206960" w:rsidRDefault="00074617" w:rsidP="00E35C63">
            <w:pPr>
              <w:spacing w:before="40" w:after="40"/>
              <w:jc w:val="right"/>
              <w:rPr>
                <w:sz w:val="16"/>
              </w:rPr>
            </w:pPr>
            <w:r w:rsidRPr="00206960">
              <w:rPr>
                <w:sz w:val="16"/>
              </w:rPr>
              <w:t>Point(s):</w:t>
            </w:r>
          </w:p>
        </w:tc>
        <w:tc>
          <w:tcPr>
            <w:tcW w:w="996" w:type="dxa"/>
            <w:tcBorders>
              <w:top w:val="nil"/>
              <w:left w:val="nil"/>
              <w:right w:val="nil"/>
            </w:tcBorders>
          </w:tcPr>
          <w:p w:rsidR="00074617" w:rsidRPr="00206960" w:rsidRDefault="00074617" w:rsidP="00E35C63">
            <w:pPr>
              <w:spacing w:before="40" w:after="40"/>
              <w:rPr>
                <w:sz w:val="16"/>
              </w:rPr>
            </w:pPr>
          </w:p>
        </w:tc>
      </w:tr>
    </w:tbl>
    <w:p w:rsidR="007371D8" w:rsidRPr="007371D8" w:rsidRDefault="007371D8" w:rsidP="007371D8"/>
    <w:p w:rsidR="007371D8" w:rsidRDefault="007371D8" w:rsidP="00E15404">
      <w:pPr>
        <w:pStyle w:val="Heading4"/>
        <w:numPr>
          <w:ilvl w:val="0"/>
          <w:numId w:val="14"/>
        </w:numPr>
        <w:ind w:left="2520"/>
      </w:pPr>
      <w:r>
        <w:t xml:space="preserve">Is the one-stop operator’s role defined so that it does not create redundancy with respect to the functions of other entities within the one-stop delivery system, including the Local </w:t>
      </w:r>
      <w:r w:rsidR="00E40B67">
        <w:t xml:space="preserve">WDB </w:t>
      </w:r>
      <w:r>
        <w:t xml:space="preserve">and </w:t>
      </w:r>
      <w:r w:rsidR="00074617">
        <w:t xml:space="preserve">one-stop </w:t>
      </w:r>
      <w:r>
        <w:t>partners?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206960" w:rsidRDefault="00074617" w:rsidP="00E35C63">
            <w:pPr>
              <w:spacing w:before="40" w:after="40"/>
              <w:jc w:val="center"/>
              <w:rPr>
                <w:caps/>
                <w:sz w:val="16"/>
              </w:rPr>
            </w:pPr>
          </w:p>
        </w:tc>
        <w:tc>
          <w:tcPr>
            <w:tcW w:w="3330" w:type="dxa"/>
            <w:tcBorders>
              <w:top w:val="nil"/>
              <w:bottom w:val="nil"/>
            </w:tcBorders>
          </w:tcPr>
          <w:p w:rsidR="00074617" w:rsidRPr="00206960" w:rsidRDefault="00074617" w:rsidP="00E35C63">
            <w:pPr>
              <w:spacing w:before="40" w:after="40"/>
              <w:rPr>
                <w:sz w:val="16"/>
              </w:rPr>
            </w:pPr>
            <w:r w:rsidRPr="00206960">
              <w:rPr>
                <w:sz w:val="16"/>
              </w:rPr>
              <w:t>Yes (10 points)</w:t>
            </w:r>
          </w:p>
        </w:tc>
        <w:tc>
          <w:tcPr>
            <w:tcW w:w="360" w:type="dxa"/>
          </w:tcPr>
          <w:p w:rsidR="00074617" w:rsidRPr="00206960" w:rsidRDefault="00074617" w:rsidP="00E35C63">
            <w:pPr>
              <w:spacing w:before="40" w:after="40"/>
              <w:jc w:val="center"/>
              <w:rPr>
                <w:caps/>
                <w:sz w:val="16"/>
              </w:rPr>
            </w:pPr>
          </w:p>
        </w:tc>
        <w:tc>
          <w:tcPr>
            <w:tcW w:w="4410" w:type="dxa"/>
            <w:tcBorders>
              <w:top w:val="nil"/>
              <w:bottom w:val="nil"/>
              <w:right w:val="nil"/>
            </w:tcBorders>
          </w:tcPr>
          <w:p w:rsidR="00074617" w:rsidRPr="00206960" w:rsidRDefault="00074617" w:rsidP="00E35C63">
            <w:pPr>
              <w:spacing w:before="40" w:after="40"/>
              <w:rPr>
                <w:sz w:val="16"/>
              </w:rPr>
            </w:pPr>
            <w:r w:rsidRPr="00206960">
              <w:rPr>
                <w:sz w:val="16"/>
              </w:rPr>
              <w:t>No (0 points)</w:t>
            </w:r>
          </w:p>
        </w:tc>
        <w:tc>
          <w:tcPr>
            <w:tcW w:w="2064" w:type="dxa"/>
            <w:tcBorders>
              <w:top w:val="nil"/>
              <w:left w:val="nil"/>
              <w:bottom w:val="nil"/>
              <w:right w:val="nil"/>
            </w:tcBorders>
          </w:tcPr>
          <w:p w:rsidR="00074617" w:rsidRPr="00206960" w:rsidRDefault="00074617" w:rsidP="00E35C63">
            <w:pPr>
              <w:spacing w:before="40" w:after="40"/>
              <w:jc w:val="right"/>
              <w:rPr>
                <w:sz w:val="16"/>
              </w:rPr>
            </w:pPr>
            <w:r w:rsidRPr="00206960">
              <w:rPr>
                <w:sz w:val="16"/>
              </w:rPr>
              <w:t>Point(s):</w:t>
            </w:r>
          </w:p>
        </w:tc>
        <w:tc>
          <w:tcPr>
            <w:tcW w:w="996" w:type="dxa"/>
            <w:tcBorders>
              <w:top w:val="nil"/>
              <w:left w:val="nil"/>
              <w:right w:val="nil"/>
            </w:tcBorders>
          </w:tcPr>
          <w:p w:rsidR="00074617" w:rsidRPr="00206960" w:rsidRDefault="00074617" w:rsidP="00074617">
            <w:pPr>
              <w:spacing w:before="40" w:after="40"/>
              <w:jc w:val="center"/>
              <w:rPr>
                <w:sz w:val="16"/>
              </w:rPr>
            </w:pPr>
          </w:p>
        </w:tc>
      </w:tr>
    </w:tbl>
    <w:p w:rsidR="00074617" w:rsidRDefault="00074617" w:rsidP="00074617">
      <w:pPr>
        <w:pStyle w:val="Heading4"/>
      </w:pPr>
    </w:p>
    <w:p w:rsidR="00206960" w:rsidRDefault="00206960" w:rsidP="00E15404">
      <w:pPr>
        <w:pStyle w:val="Heading4"/>
        <w:numPr>
          <w:ilvl w:val="0"/>
          <w:numId w:val="14"/>
        </w:numPr>
        <w:ind w:left="2520"/>
      </w:pPr>
      <w:r>
        <w:t>Were the Center’s one-stop operator services selected in accordance with the competi</w:t>
      </w:r>
      <w:r w:rsidR="004E1E41">
        <w:t>tive procurement requirements in</w:t>
      </w:r>
      <w:r>
        <w:t xml:space="preserve"> Iowa Code chapter 8A?</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06960" w:rsidTr="00C2379F">
        <w:tc>
          <w:tcPr>
            <w:tcW w:w="360" w:type="dxa"/>
          </w:tcPr>
          <w:p w:rsidR="00206960" w:rsidRPr="00206960" w:rsidRDefault="00206960" w:rsidP="00C2379F">
            <w:pPr>
              <w:spacing w:before="40" w:after="40"/>
              <w:jc w:val="center"/>
              <w:rPr>
                <w:caps/>
                <w:sz w:val="16"/>
              </w:rPr>
            </w:pPr>
          </w:p>
        </w:tc>
        <w:tc>
          <w:tcPr>
            <w:tcW w:w="3330" w:type="dxa"/>
            <w:tcBorders>
              <w:top w:val="nil"/>
              <w:bottom w:val="nil"/>
            </w:tcBorders>
          </w:tcPr>
          <w:p w:rsidR="00206960" w:rsidRPr="00206960" w:rsidRDefault="00206960" w:rsidP="00C2379F">
            <w:pPr>
              <w:spacing w:before="40" w:after="40"/>
              <w:rPr>
                <w:sz w:val="16"/>
              </w:rPr>
            </w:pPr>
            <w:r w:rsidRPr="00206960">
              <w:rPr>
                <w:sz w:val="16"/>
              </w:rPr>
              <w:t>Yes (10 points)</w:t>
            </w:r>
          </w:p>
        </w:tc>
        <w:tc>
          <w:tcPr>
            <w:tcW w:w="360" w:type="dxa"/>
          </w:tcPr>
          <w:p w:rsidR="00206960" w:rsidRPr="00206960" w:rsidRDefault="00206960" w:rsidP="00C2379F">
            <w:pPr>
              <w:spacing w:before="40" w:after="40"/>
              <w:jc w:val="center"/>
              <w:rPr>
                <w:caps/>
                <w:sz w:val="16"/>
              </w:rPr>
            </w:pPr>
          </w:p>
        </w:tc>
        <w:tc>
          <w:tcPr>
            <w:tcW w:w="4410" w:type="dxa"/>
            <w:tcBorders>
              <w:top w:val="nil"/>
              <w:bottom w:val="nil"/>
              <w:right w:val="nil"/>
            </w:tcBorders>
          </w:tcPr>
          <w:p w:rsidR="00206960" w:rsidRPr="00206960" w:rsidRDefault="00206960" w:rsidP="00C2379F">
            <w:pPr>
              <w:spacing w:before="40" w:after="40"/>
              <w:rPr>
                <w:sz w:val="16"/>
              </w:rPr>
            </w:pPr>
            <w:r w:rsidRPr="00206960">
              <w:rPr>
                <w:sz w:val="16"/>
              </w:rPr>
              <w:t>No (0 points)</w:t>
            </w:r>
          </w:p>
        </w:tc>
        <w:tc>
          <w:tcPr>
            <w:tcW w:w="2064" w:type="dxa"/>
            <w:tcBorders>
              <w:top w:val="nil"/>
              <w:left w:val="nil"/>
              <w:bottom w:val="nil"/>
              <w:right w:val="nil"/>
            </w:tcBorders>
          </w:tcPr>
          <w:p w:rsidR="00206960" w:rsidRPr="00206960" w:rsidRDefault="00206960" w:rsidP="00C2379F">
            <w:pPr>
              <w:spacing w:before="40" w:after="40"/>
              <w:jc w:val="right"/>
              <w:rPr>
                <w:sz w:val="16"/>
              </w:rPr>
            </w:pPr>
            <w:r w:rsidRPr="00206960">
              <w:rPr>
                <w:sz w:val="16"/>
              </w:rPr>
              <w:t>Point(s):</w:t>
            </w:r>
          </w:p>
        </w:tc>
        <w:tc>
          <w:tcPr>
            <w:tcW w:w="996" w:type="dxa"/>
            <w:tcBorders>
              <w:top w:val="nil"/>
              <w:left w:val="nil"/>
              <w:right w:val="nil"/>
            </w:tcBorders>
          </w:tcPr>
          <w:p w:rsidR="00206960" w:rsidRPr="00206960" w:rsidRDefault="00206960" w:rsidP="00C2379F">
            <w:pPr>
              <w:spacing w:before="40" w:after="40"/>
              <w:jc w:val="center"/>
              <w:rPr>
                <w:sz w:val="16"/>
              </w:rPr>
            </w:pPr>
          </w:p>
        </w:tc>
      </w:tr>
    </w:tbl>
    <w:p w:rsidR="00206960" w:rsidRPr="00206960" w:rsidRDefault="00206960" w:rsidP="00206960"/>
    <w:p w:rsidR="0077144E" w:rsidRDefault="00B50649" w:rsidP="00E15404">
      <w:pPr>
        <w:pStyle w:val="Heading4"/>
        <w:numPr>
          <w:ilvl w:val="0"/>
          <w:numId w:val="14"/>
        </w:numPr>
        <w:ind w:left="2520"/>
      </w:pPr>
      <w:r>
        <w:t xml:space="preserve">How </w:t>
      </w:r>
      <w:r w:rsidR="007371D8">
        <w:t xml:space="preserve">cost-efficient </w:t>
      </w:r>
      <w:r w:rsidR="00C45615">
        <w:t>are the Center’s</w:t>
      </w:r>
      <w:r>
        <w:t xml:space="preserve"> one-stop operator services?</w:t>
      </w:r>
    </w:p>
    <w:tbl>
      <w:tblPr>
        <w:tblStyle w:val="TableGrid"/>
        <w:tblW w:w="0" w:type="auto"/>
        <w:tblInd w:w="2808" w:type="dxa"/>
        <w:tblLook w:val="04A0" w:firstRow="1" w:lastRow="0" w:firstColumn="1" w:lastColumn="0" w:noHBand="0" w:noVBand="1"/>
      </w:tblPr>
      <w:tblGrid>
        <w:gridCol w:w="540"/>
        <w:gridCol w:w="540"/>
        <w:gridCol w:w="3150"/>
        <w:gridCol w:w="540"/>
        <w:gridCol w:w="4410"/>
        <w:gridCol w:w="1080"/>
        <w:gridCol w:w="984"/>
        <w:gridCol w:w="996"/>
      </w:tblGrid>
      <w:tr w:rsidR="00B50649" w:rsidRPr="00206960" w:rsidTr="00074617">
        <w:trPr>
          <w:gridAfter w:val="2"/>
          <w:wAfter w:w="1980" w:type="dxa"/>
        </w:trPr>
        <w:tc>
          <w:tcPr>
            <w:tcW w:w="540" w:type="dxa"/>
            <w:vAlign w:val="center"/>
          </w:tcPr>
          <w:p w:rsidR="00B50649" w:rsidRPr="00206960" w:rsidRDefault="00B50649" w:rsidP="00074617">
            <w:pPr>
              <w:spacing w:before="40" w:after="40"/>
              <w:jc w:val="center"/>
              <w:rPr>
                <w:sz w:val="16"/>
              </w:rPr>
            </w:pPr>
          </w:p>
        </w:tc>
        <w:tc>
          <w:tcPr>
            <w:tcW w:w="9720" w:type="dxa"/>
            <w:gridSpan w:val="5"/>
            <w:tcBorders>
              <w:top w:val="nil"/>
              <w:bottom w:val="nil"/>
              <w:right w:val="nil"/>
            </w:tcBorders>
          </w:tcPr>
          <w:p w:rsidR="00B50649" w:rsidRPr="00206960" w:rsidRDefault="00B50649" w:rsidP="00074617">
            <w:pPr>
              <w:spacing w:before="40" w:after="40"/>
              <w:rPr>
                <w:sz w:val="16"/>
              </w:rPr>
            </w:pPr>
            <w:r w:rsidRPr="00206960">
              <w:rPr>
                <w:sz w:val="16"/>
              </w:rPr>
              <w:t xml:space="preserve">An amount equal to or less than </w:t>
            </w:r>
            <w:r w:rsidR="000E213B" w:rsidRPr="00206960">
              <w:rPr>
                <w:sz w:val="16"/>
              </w:rPr>
              <w:t>2</w:t>
            </w:r>
            <w:r w:rsidR="009E7F18" w:rsidRPr="00206960">
              <w:rPr>
                <w:sz w:val="16"/>
              </w:rPr>
              <w:t>.</w:t>
            </w:r>
            <w:r w:rsidR="000E213B" w:rsidRPr="00206960">
              <w:rPr>
                <w:sz w:val="16"/>
              </w:rPr>
              <w:t>5</w:t>
            </w:r>
            <w:r w:rsidRPr="00206960">
              <w:rPr>
                <w:sz w:val="16"/>
              </w:rPr>
              <w:t xml:space="preserve">% of the federal funds available to the Local Area for the WIOA Title I Youth, Adult and Dislocated Worker programs </w:t>
            </w:r>
            <w:r w:rsidR="004E1E41">
              <w:rPr>
                <w:sz w:val="16"/>
              </w:rPr>
              <w:t xml:space="preserve">for the preceding federal program year </w:t>
            </w:r>
            <w:r w:rsidRPr="00206960">
              <w:rPr>
                <w:sz w:val="16"/>
              </w:rPr>
              <w:t>(10 points)</w:t>
            </w:r>
          </w:p>
        </w:tc>
      </w:tr>
      <w:tr w:rsidR="00B50649" w:rsidRPr="00206960" w:rsidTr="00074617">
        <w:trPr>
          <w:gridAfter w:val="2"/>
          <w:wAfter w:w="1980" w:type="dxa"/>
        </w:trPr>
        <w:tc>
          <w:tcPr>
            <w:tcW w:w="540" w:type="dxa"/>
            <w:vAlign w:val="center"/>
          </w:tcPr>
          <w:p w:rsidR="00B50649" w:rsidRPr="00206960" w:rsidRDefault="00B50649" w:rsidP="00074617">
            <w:pPr>
              <w:spacing w:before="40" w:after="40"/>
              <w:jc w:val="center"/>
              <w:rPr>
                <w:sz w:val="16"/>
              </w:rPr>
            </w:pPr>
          </w:p>
        </w:tc>
        <w:tc>
          <w:tcPr>
            <w:tcW w:w="9720" w:type="dxa"/>
            <w:gridSpan w:val="5"/>
            <w:tcBorders>
              <w:top w:val="nil"/>
              <w:bottom w:val="nil"/>
              <w:right w:val="nil"/>
            </w:tcBorders>
          </w:tcPr>
          <w:p w:rsidR="00B50649" w:rsidRPr="00206960" w:rsidRDefault="00B50649" w:rsidP="004E1E41">
            <w:pPr>
              <w:spacing w:before="40" w:after="40"/>
              <w:rPr>
                <w:sz w:val="16"/>
              </w:rPr>
            </w:pPr>
            <w:r w:rsidRPr="00206960">
              <w:rPr>
                <w:sz w:val="16"/>
              </w:rPr>
              <w:t xml:space="preserve">An amount equal to more than </w:t>
            </w:r>
            <w:r w:rsidR="000E213B" w:rsidRPr="00206960">
              <w:rPr>
                <w:sz w:val="16"/>
              </w:rPr>
              <w:t>2.5</w:t>
            </w:r>
            <w:r w:rsidRPr="00206960">
              <w:rPr>
                <w:sz w:val="16"/>
              </w:rPr>
              <w:t xml:space="preserve">% and less than </w:t>
            </w:r>
            <w:r w:rsidR="000E213B" w:rsidRPr="00206960">
              <w:rPr>
                <w:sz w:val="16"/>
              </w:rPr>
              <w:t>5.0</w:t>
            </w:r>
            <w:r w:rsidRPr="00206960">
              <w:rPr>
                <w:sz w:val="16"/>
              </w:rPr>
              <w:t>% of the federal funds available to the Local Area for the WIOA Title I Youth, Adult and Dislocated Worker programs</w:t>
            </w:r>
            <w:r w:rsidR="004E1E41">
              <w:rPr>
                <w:sz w:val="16"/>
              </w:rPr>
              <w:t xml:space="preserve"> for the preceding federal program year</w:t>
            </w:r>
            <w:r w:rsidRPr="00206960">
              <w:rPr>
                <w:sz w:val="16"/>
              </w:rPr>
              <w:t xml:space="preserve"> (</w:t>
            </w:r>
            <w:r w:rsidR="004E1E41">
              <w:rPr>
                <w:sz w:val="16"/>
              </w:rPr>
              <w:t>8</w:t>
            </w:r>
            <w:r w:rsidRPr="00206960">
              <w:rPr>
                <w:sz w:val="16"/>
              </w:rPr>
              <w:t xml:space="preserve"> points)</w:t>
            </w:r>
          </w:p>
        </w:tc>
      </w:tr>
      <w:tr w:rsidR="00B50649" w:rsidRPr="00206960" w:rsidTr="00074617">
        <w:trPr>
          <w:gridAfter w:val="2"/>
          <w:wAfter w:w="1980" w:type="dxa"/>
        </w:trPr>
        <w:tc>
          <w:tcPr>
            <w:tcW w:w="540" w:type="dxa"/>
            <w:vAlign w:val="center"/>
          </w:tcPr>
          <w:p w:rsidR="00B50649" w:rsidRPr="00206960" w:rsidRDefault="00B50649" w:rsidP="00074617">
            <w:pPr>
              <w:spacing w:before="40" w:after="40"/>
              <w:jc w:val="center"/>
              <w:rPr>
                <w:sz w:val="16"/>
              </w:rPr>
            </w:pPr>
          </w:p>
        </w:tc>
        <w:tc>
          <w:tcPr>
            <w:tcW w:w="9720" w:type="dxa"/>
            <w:gridSpan w:val="5"/>
            <w:tcBorders>
              <w:top w:val="nil"/>
              <w:bottom w:val="nil"/>
              <w:right w:val="nil"/>
            </w:tcBorders>
          </w:tcPr>
          <w:p w:rsidR="00B50649" w:rsidRPr="00206960" w:rsidRDefault="00B50649" w:rsidP="004E1E41">
            <w:pPr>
              <w:spacing w:before="40" w:after="40"/>
              <w:rPr>
                <w:sz w:val="16"/>
              </w:rPr>
            </w:pPr>
            <w:r w:rsidRPr="00206960">
              <w:rPr>
                <w:sz w:val="16"/>
              </w:rPr>
              <w:t xml:space="preserve">An amount equal to more than </w:t>
            </w:r>
            <w:r w:rsidR="000E213B" w:rsidRPr="00206960">
              <w:rPr>
                <w:sz w:val="16"/>
              </w:rPr>
              <w:t>5.0</w:t>
            </w:r>
            <w:r w:rsidRPr="00206960">
              <w:rPr>
                <w:sz w:val="16"/>
              </w:rPr>
              <w:t xml:space="preserve">% and less than </w:t>
            </w:r>
            <w:r w:rsidR="000E213B" w:rsidRPr="00206960">
              <w:rPr>
                <w:sz w:val="16"/>
              </w:rPr>
              <w:t>7.5</w:t>
            </w:r>
            <w:r w:rsidRPr="00206960">
              <w:rPr>
                <w:sz w:val="16"/>
              </w:rPr>
              <w:t>% of the federal funds available to the Local Area for the WIOA Title I Youth, Adult and Dislocated Worker programs</w:t>
            </w:r>
            <w:r w:rsidR="004E1E41">
              <w:rPr>
                <w:sz w:val="16"/>
              </w:rPr>
              <w:t xml:space="preserve"> for the preceding federal program year</w:t>
            </w:r>
            <w:r w:rsidRPr="00206960">
              <w:rPr>
                <w:sz w:val="16"/>
              </w:rPr>
              <w:t xml:space="preserve"> (</w:t>
            </w:r>
            <w:r w:rsidR="004E1E41">
              <w:rPr>
                <w:sz w:val="16"/>
              </w:rPr>
              <w:t>6</w:t>
            </w:r>
            <w:r w:rsidRPr="00206960">
              <w:rPr>
                <w:sz w:val="16"/>
              </w:rPr>
              <w:t xml:space="preserve"> points)</w:t>
            </w:r>
          </w:p>
        </w:tc>
      </w:tr>
      <w:tr w:rsidR="00B50649" w:rsidRPr="00206960" w:rsidTr="00074617">
        <w:trPr>
          <w:gridAfter w:val="2"/>
          <w:wAfter w:w="1980" w:type="dxa"/>
        </w:trPr>
        <w:tc>
          <w:tcPr>
            <w:tcW w:w="540" w:type="dxa"/>
            <w:vAlign w:val="center"/>
          </w:tcPr>
          <w:p w:rsidR="00B50649" w:rsidRPr="00206960" w:rsidRDefault="00B50649" w:rsidP="00074617">
            <w:pPr>
              <w:spacing w:before="40" w:after="40"/>
              <w:jc w:val="center"/>
              <w:rPr>
                <w:sz w:val="16"/>
              </w:rPr>
            </w:pPr>
          </w:p>
        </w:tc>
        <w:tc>
          <w:tcPr>
            <w:tcW w:w="9720" w:type="dxa"/>
            <w:gridSpan w:val="5"/>
            <w:tcBorders>
              <w:top w:val="nil"/>
              <w:bottom w:val="nil"/>
              <w:right w:val="nil"/>
            </w:tcBorders>
          </w:tcPr>
          <w:p w:rsidR="00B50649" w:rsidRPr="00206960" w:rsidRDefault="00B50649" w:rsidP="004E1E41">
            <w:pPr>
              <w:spacing w:before="40" w:after="40"/>
              <w:rPr>
                <w:sz w:val="16"/>
              </w:rPr>
            </w:pPr>
            <w:r w:rsidRPr="00206960">
              <w:rPr>
                <w:sz w:val="16"/>
              </w:rPr>
              <w:t xml:space="preserve">An amount equal to more than </w:t>
            </w:r>
            <w:r w:rsidR="000E213B" w:rsidRPr="00206960">
              <w:rPr>
                <w:sz w:val="16"/>
              </w:rPr>
              <w:t>7.5</w:t>
            </w:r>
            <w:r w:rsidR="009E7F18" w:rsidRPr="00206960">
              <w:rPr>
                <w:sz w:val="16"/>
              </w:rPr>
              <w:t xml:space="preserve">% and less than </w:t>
            </w:r>
            <w:r w:rsidR="000E213B" w:rsidRPr="00206960">
              <w:rPr>
                <w:sz w:val="16"/>
              </w:rPr>
              <w:t>10.0</w:t>
            </w:r>
            <w:r w:rsidR="009E7F18" w:rsidRPr="00206960">
              <w:rPr>
                <w:sz w:val="16"/>
              </w:rPr>
              <w:t xml:space="preserve">% of the federal funds available to the Local Area for the WIOA Title I Youth, Adult and Dislocated Worker programs </w:t>
            </w:r>
            <w:r w:rsidR="004E1E41">
              <w:rPr>
                <w:sz w:val="16"/>
              </w:rPr>
              <w:t xml:space="preserve">for the preceding federal program year </w:t>
            </w:r>
            <w:r w:rsidR="009E7F18" w:rsidRPr="00206960">
              <w:rPr>
                <w:sz w:val="16"/>
              </w:rPr>
              <w:t>(</w:t>
            </w:r>
            <w:r w:rsidR="004E1E41">
              <w:rPr>
                <w:sz w:val="16"/>
              </w:rPr>
              <w:t>4</w:t>
            </w:r>
            <w:r w:rsidR="009E7F18" w:rsidRPr="00206960">
              <w:rPr>
                <w:sz w:val="16"/>
              </w:rPr>
              <w:t xml:space="preserve"> points)</w:t>
            </w:r>
          </w:p>
        </w:tc>
      </w:tr>
      <w:tr w:rsidR="009E7F18" w:rsidRPr="00206960" w:rsidTr="00074617">
        <w:trPr>
          <w:gridAfter w:val="2"/>
          <w:wAfter w:w="1980" w:type="dxa"/>
        </w:trPr>
        <w:tc>
          <w:tcPr>
            <w:tcW w:w="540" w:type="dxa"/>
            <w:vAlign w:val="center"/>
          </w:tcPr>
          <w:p w:rsidR="009E7F18" w:rsidRPr="00206960" w:rsidRDefault="009E7F18" w:rsidP="00074617">
            <w:pPr>
              <w:spacing w:before="40" w:after="40"/>
              <w:jc w:val="center"/>
              <w:rPr>
                <w:sz w:val="16"/>
              </w:rPr>
            </w:pPr>
          </w:p>
        </w:tc>
        <w:tc>
          <w:tcPr>
            <w:tcW w:w="9720" w:type="dxa"/>
            <w:gridSpan w:val="5"/>
            <w:tcBorders>
              <w:top w:val="nil"/>
              <w:bottom w:val="nil"/>
              <w:right w:val="nil"/>
            </w:tcBorders>
          </w:tcPr>
          <w:p w:rsidR="009E7F18" w:rsidRPr="00206960" w:rsidRDefault="009E7F18" w:rsidP="004E1E41">
            <w:pPr>
              <w:spacing w:before="40" w:after="40"/>
              <w:rPr>
                <w:sz w:val="16"/>
              </w:rPr>
            </w:pPr>
            <w:r w:rsidRPr="00206960">
              <w:rPr>
                <w:sz w:val="16"/>
              </w:rPr>
              <w:t xml:space="preserve">An amount equal to more than </w:t>
            </w:r>
            <w:r w:rsidR="000E213B" w:rsidRPr="00206960">
              <w:rPr>
                <w:sz w:val="16"/>
              </w:rPr>
              <w:t>10.0</w:t>
            </w:r>
            <w:r w:rsidRPr="00206960">
              <w:rPr>
                <w:sz w:val="16"/>
              </w:rPr>
              <w:t>% of the federal funds available to the Local Area for the WIOA Title I Youth, Adult and Dislocated Worker programs</w:t>
            </w:r>
            <w:r w:rsidR="004E1E41">
              <w:rPr>
                <w:sz w:val="16"/>
              </w:rPr>
              <w:t xml:space="preserve"> for the preceding federal program year</w:t>
            </w:r>
            <w:r w:rsidRPr="00206960">
              <w:rPr>
                <w:sz w:val="16"/>
              </w:rPr>
              <w:t xml:space="preserve"> (</w:t>
            </w:r>
            <w:r w:rsidR="004E1E41">
              <w:rPr>
                <w:sz w:val="16"/>
              </w:rPr>
              <w:t>2</w:t>
            </w:r>
            <w:r w:rsidRPr="00206960">
              <w:rPr>
                <w:sz w:val="16"/>
              </w:rPr>
              <w:t xml:space="preserve"> points)</w:t>
            </w:r>
          </w:p>
        </w:tc>
      </w:tr>
      <w:tr w:rsidR="004E1E41" w:rsidRPr="00206960" w:rsidTr="00074617">
        <w:trPr>
          <w:gridAfter w:val="2"/>
          <w:wAfter w:w="1980" w:type="dxa"/>
        </w:trPr>
        <w:tc>
          <w:tcPr>
            <w:tcW w:w="540" w:type="dxa"/>
            <w:vAlign w:val="center"/>
          </w:tcPr>
          <w:p w:rsidR="004E1E41" w:rsidRPr="00206960" w:rsidRDefault="004E1E41" w:rsidP="00074617">
            <w:pPr>
              <w:spacing w:before="40" w:after="40"/>
              <w:jc w:val="center"/>
              <w:rPr>
                <w:sz w:val="16"/>
              </w:rPr>
            </w:pPr>
          </w:p>
        </w:tc>
        <w:tc>
          <w:tcPr>
            <w:tcW w:w="9720" w:type="dxa"/>
            <w:gridSpan w:val="5"/>
            <w:tcBorders>
              <w:top w:val="nil"/>
              <w:bottom w:val="nil"/>
              <w:right w:val="nil"/>
            </w:tcBorders>
          </w:tcPr>
          <w:p w:rsidR="004E1E41" w:rsidRPr="00206960" w:rsidRDefault="004E1E41" w:rsidP="004E1E41">
            <w:pPr>
              <w:spacing w:before="40" w:after="40"/>
              <w:rPr>
                <w:sz w:val="16"/>
              </w:rPr>
            </w:pPr>
            <w:r>
              <w:rPr>
                <w:sz w:val="16"/>
              </w:rPr>
              <w:t>An amount equal to more than 15% of the federal funds available to the Local Area for the WIOA Title I Youth, Adult and Dislocated Worker programs for the preceding federal program year (0 points)</w:t>
            </w:r>
          </w:p>
        </w:tc>
      </w:tr>
      <w:tr w:rsidR="009E7F18" w:rsidTr="00074617">
        <w:trPr>
          <w:trHeight w:val="584"/>
        </w:trPr>
        <w:tc>
          <w:tcPr>
            <w:tcW w:w="1080" w:type="dxa"/>
            <w:gridSpan w:val="2"/>
            <w:tcBorders>
              <w:top w:val="nil"/>
              <w:left w:val="nil"/>
              <w:bottom w:val="nil"/>
              <w:right w:val="nil"/>
            </w:tcBorders>
          </w:tcPr>
          <w:p w:rsidR="009E7F18" w:rsidRPr="00206960" w:rsidRDefault="009E7F18" w:rsidP="00074617">
            <w:pPr>
              <w:spacing w:before="40" w:after="40"/>
              <w:jc w:val="center"/>
              <w:rPr>
                <w:sz w:val="16"/>
              </w:rPr>
            </w:pPr>
          </w:p>
        </w:tc>
        <w:tc>
          <w:tcPr>
            <w:tcW w:w="3150" w:type="dxa"/>
            <w:tcBorders>
              <w:top w:val="nil"/>
              <w:left w:val="nil"/>
              <w:bottom w:val="nil"/>
              <w:right w:val="nil"/>
            </w:tcBorders>
          </w:tcPr>
          <w:p w:rsidR="009E7F18" w:rsidRPr="00206960" w:rsidRDefault="009E7F18" w:rsidP="00074617">
            <w:pPr>
              <w:spacing w:before="40" w:after="40"/>
              <w:rPr>
                <w:sz w:val="16"/>
              </w:rPr>
            </w:pPr>
          </w:p>
        </w:tc>
        <w:tc>
          <w:tcPr>
            <w:tcW w:w="540" w:type="dxa"/>
            <w:tcBorders>
              <w:top w:val="nil"/>
              <w:left w:val="nil"/>
              <w:bottom w:val="nil"/>
              <w:right w:val="nil"/>
            </w:tcBorders>
          </w:tcPr>
          <w:p w:rsidR="009E7F18" w:rsidRPr="00206960" w:rsidRDefault="009E7F18" w:rsidP="00074617">
            <w:pPr>
              <w:spacing w:before="40" w:after="40"/>
              <w:jc w:val="center"/>
              <w:rPr>
                <w:sz w:val="16"/>
              </w:rPr>
            </w:pPr>
          </w:p>
        </w:tc>
        <w:tc>
          <w:tcPr>
            <w:tcW w:w="4410" w:type="dxa"/>
            <w:tcBorders>
              <w:top w:val="nil"/>
              <w:left w:val="nil"/>
              <w:bottom w:val="nil"/>
              <w:right w:val="nil"/>
            </w:tcBorders>
          </w:tcPr>
          <w:p w:rsidR="009E7F18" w:rsidRPr="00206960" w:rsidRDefault="009E7F18" w:rsidP="00074617">
            <w:pPr>
              <w:spacing w:before="40" w:after="40"/>
              <w:rPr>
                <w:sz w:val="16"/>
              </w:rPr>
            </w:pPr>
          </w:p>
        </w:tc>
        <w:tc>
          <w:tcPr>
            <w:tcW w:w="2064" w:type="dxa"/>
            <w:gridSpan w:val="2"/>
            <w:tcBorders>
              <w:top w:val="nil"/>
              <w:left w:val="nil"/>
              <w:bottom w:val="nil"/>
              <w:right w:val="nil"/>
            </w:tcBorders>
            <w:vAlign w:val="bottom"/>
          </w:tcPr>
          <w:p w:rsidR="009E7F18" w:rsidRPr="00206960" w:rsidRDefault="009E7F18" w:rsidP="00074617">
            <w:pPr>
              <w:spacing w:before="40" w:after="40"/>
              <w:jc w:val="right"/>
              <w:rPr>
                <w:sz w:val="16"/>
              </w:rPr>
            </w:pPr>
            <w:r w:rsidRPr="00206960">
              <w:rPr>
                <w:sz w:val="16"/>
              </w:rPr>
              <w:t>Point(s):</w:t>
            </w:r>
          </w:p>
        </w:tc>
        <w:tc>
          <w:tcPr>
            <w:tcW w:w="996" w:type="dxa"/>
            <w:tcBorders>
              <w:top w:val="nil"/>
              <w:left w:val="nil"/>
              <w:right w:val="nil"/>
            </w:tcBorders>
            <w:vAlign w:val="bottom"/>
          </w:tcPr>
          <w:p w:rsidR="009E7F18" w:rsidRPr="00206960" w:rsidRDefault="009E7F18" w:rsidP="00074617">
            <w:pPr>
              <w:spacing w:before="40" w:after="40"/>
              <w:jc w:val="center"/>
              <w:rPr>
                <w:sz w:val="16"/>
              </w:rPr>
            </w:pPr>
          </w:p>
        </w:tc>
      </w:tr>
    </w:tbl>
    <w:p w:rsidR="007371D8" w:rsidRDefault="007371D8" w:rsidP="007371D8"/>
    <w:tbl>
      <w:tblPr>
        <w:tblStyle w:val="TableGrid"/>
        <w:tblW w:w="0" w:type="auto"/>
        <w:tblInd w:w="856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484"/>
        <w:gridCol w:w="996"/>
      </w:tblGrid>
      <w:tr w:rsidR="007371D8" w:rsidTr="00F300D7">
        <w:tc>
          <w:tcPr>
            <w:tcW w:w="5484" w:type="dxa"/>
          </w:tcPr>
          <w:p w:rsidR="007371D8" w:rsidRPr="004E1E41" w:rsidRDefault="00C52F01" w:rsidP="00F300D7">
            <w:pPr>
              <w:spacing w:before="120" w:after="120"/>
              <w:jc w:val="right"/>
              <w:rPr>
                <w:b/>
                <w:spacing w:val="20"/>
              </w:rPr>
            </w:pPr>
            <w:r>
              <w:rPr>
                <w:b/>
                <w:spacing w:val="20"/>
              </w:rPr>
              <w:t>4</w:t>
            </w:r>
            <w:r w:rsidR="00976F85" w:rsidRPr="004E1E41">
              <w:rPr>
                <w:b/>
                <w:spacing w:val="20"/>
              </w:rPr>
              <w:t>.</w:t>
            </w:r>
            <w:r w:rsidR="00F300D7">
              <w:rPr>
                <w:b/>
                <w:spacing w:val="20"/>
              </w:rPr>
              <w:t>6</w:t>
            </w:r>
            <w:r w:rsidR="00976F85" w:rsidRPr="004E1E41">
              <w:rPr>
                <w:b/>
                <w:spacing w:val="20"/>
              </w:rPr>
              <w:t xml:space="preserve">.4.  </w:t>
            </w:r>
            <w:r w:rsidR="007371D8" w:rsidRPr="004E1E41">
              <w:rPr>
                <w:b/>
                <w:spacing w:val="20"/>
              </w:rPr>
              <w:t xml:space="preserve">One-Stop Operator </w:t>
            </w:r>
            <w:r w:rsidR="005421AF" w:rsidRPr="004E1E41">
              <w:rPr>
                <w:b/>
                <w:spacing w:val="20"/>
              </w:rPr>
              <w:t xml:space="preserve">Efficiency </w:t>
            </w:r>
            <w:r w:rsidR="007371D8" w:rsidRPr="004E1E41">
              <w:rPr>
                <w:b/>
                <w:spacing w:val="20"/>
              </w:rPr>
              <w:t>Score:</w:t>
            </w:r>
          </w:p>
        </w:tc>
        <w:tc>
          <w:tcPr>
            <w:tcW w:w="996" w:type="dxa"/>
          </w:tcPr>
          <w:p w:rsidR="007371D8" w:rsidRPr="004E1E41" w:rsidRDefault="007371D8" w:rsidP="00E35C63">
            <w:pPr>
              <w:spacing w:before="120" w:after="120"/>
              <w:jc w:val="center"/>
              <w:rPr>
                <w:b/>
                <w:spacing w:val="20"/>
              </w:rPr>
            </w:pPr>
          </w:p>
        </w:tc>
      </w:tr>
    </w:tbl>
    <w:p w:rsidR="007371D8" w:rsidRDefault="007371D8" w:rsidP="007371D8"/>
    <w:p w:rsidR="00B50649" w:rsidRDefault="007E4727" w:rsidP="00C45615">
      <w:pPr>
        <w:pStyle w:val="Heading3"/>
        <w:numPr>
          <w:ilvl w:val="2"/>
          <w:numId w:val="1"/>
        </w:numPr>
        <w:ind w:left="2160" w:hanging="1440"/>
      </w:pPr>
      <w:r>
        <w:t xml:space="preserve">How well does the </w:t>
      </w:r>
      <w:r w:rsidR="00074617">
        <w:t>Center</w:t>
      </w:r>
      <w:r>
        <w:t xml:space="preserve"> leverage non-federal resources?</w:t>
      </w:r>
    </w:p>
    <w:p w:rsidR="007E4727" w:rsidRDefault="007E4727" w:rsidP="00E15404">
      <w:pPr>
        <w:pStyle w:val="Heading4"/>
        <w:numPr>
          <w:ilvl w:val="0"/>
          <w:numId w:val="12"/>
        </w:numPr>
        <w:ind w:left="2520"/>
      </w:pPr>
      <w:r>
        <w:t xml:space="preserve">Are State-appropriated funds used to pay for the costs (personnel and non-personnel) associated with the </w:t>
      </w:r>
      <w:r w:rsidR="00074617">
        <w:t>Center</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C45615" w:rsidRDefault="00074617" w:rsidP="00E35C63">
            <w:pPr>
              <w:spacing w:before="40" w:after="40"/>
              <w:jc w:val="center"/>
              <w:rPr>
                <w:caps/>
                <w:sz w:val="16"/>
              </w:rPr>
            </w:pPr>
          </w:p>
        </w:tc>
        <w:tc>
          <w:tcPr>
            <w:tcW w:w="3330" w:type="dxa"/>
            <w:tcBorders>
              <w:top w:val="nil"/>
              <w:bottom w:val="nil"/>
            </w:tcBorders>
          </w:tcPr>
          <w:p w:rsidR="00074617" w:rsidRPr="00C45615" w:rsidRDefault="00074617" w:rsidP="00C45615">
            <w:pPr>
              <w:spacing w:before="40" w:after="40"/>
              <w:rPr>
                <w:sz w:val="16"/>
              </w:rPr>
            </w:pPr>
            <w:r w:rsidRPr="00C45615">
              <w:rPr>
                <w:sz w:val="16"/>
              </w:rPr>
              <w:t>Yes (</w:t>
            </w:r>
            <w:r w:rsidR="00C45615" w:rsidRPr="00C45615">
              <w:rPr>
                <w:sz w:val="16"/>
              </w:rPr>
              <w:t>5</w:t>
            </w:r>
            <w:r w:rsidRPr="00C45615">
              <w:rPr>
                <w:sz w:val="16"/>
              </w:rPr>
              <w:t xml:space="preserve"> points)</w:t>
            </w:r>
          </w:p>
        </w:tc>
        <w:tc>
          <w:tcPr>
            <w:tcW w:w="360" w:type="dxa"/>
          </w:tcPr>
          <w:p w:rsidR="00074617" w:rsidRPr="00C45615" w:rsidRDefault="00074617" w:rsidP="00E35C63">
            <w:pPr>
              <w:spacing w:before="40" w:after="40"/>
              <w:jc w:val="center"/>
              <w:rPr>
                <w:caps/>
                <w:sz w:val="16"/>
              </w:rPr>
            </w:pPr>
          </w:p>
        </w:tc>
        <w:tc>
          <w:tcPr>
            <w:tcW w:w="4410" w:type="dxa"/>
            <w:tcBorders>
              <w:top w:val="nil"/>
              <w:bottom w:val="nil"/>
              <w:right w:val="nil"/>
            </w:tcBorders>
          </w:tcPr>
          <w:p w:rsidR="00074617" w:rsidRPr="00C45615" w:rsidRDefault="00074617" w:rsidP="00E35C63">
            <w:pPr>
              <w:spacing w:before="40" w:after="40"/>
              <w:rPr>
                <w:sz w:val="16"/>
              </w:rPr>
            </w:pPr>
            <w:r w:rsidRPr="00C45615">
              <w:rPr>
                <w:sz w:val="16"/>
              </w:rPr>
              <w:t>No (0 points)</w:t>
            </w:r>
          </w:p>
        </w:tc>
        <w:tc>
          <w:tcPr>
            <w:tcW w:w="2064" w:type="dxa"/>
            <w:tcBorders>
              <w:top w:val="nil"/>
              <w:left w:val="nil"/>
              <w:bottom w:val="nil"/>
              <w:right w:val="nil"/>
            </w:tcBorders>
          </w:tcPr>
          <w:p w:rsidR="00074617" w:rsidRPr="00C45615" w:rsidRDefault="00074617" w:rsidP="00E35C63">
            <w:pPr>
              <w:spacing w:before="40" w:after="40"/>
              <w:jc w:val="right"/>
              <w:rPr>
                <w:sz w:val="16"/>
              </w:rPr>
            </w:pPr>
            <w:r w:rsidRPr="00C45615">
              <w:rPr>
                <w:sz w:val="16"/>
              </w:rPr>
              <w:t>Point(s):</w:t>
            </w:r>
          </w:p>
        </w:tc>
        <w:tc>
          <w:tcPr>
            <w:tcW w:w="996" w:type="dxa"/>
            <w:tcBorders>
              <w:top w:val="nil"/>
              <w:left w:val="nil"/>
              <w:right w:val="nil"/>
            </w:tcBorders>
          </w:tcPr>
          <w:p w:rsidR="00074617" w:rsidRPr="00C45615" w:rsidRDefault="00074617" w:rsidP="00E35C63">
            <w:pPr>
              <w:spacing w:before="40" w:after="40"/>
              <w:jc w:val="center"/>
              <w:rPr>
                <w:sz w:val="16"/>
              </w:rPr>
            </w:pPr>
          </w:p>
        </w:tc>
      </w:tr>
    </w:tbl>
    <w:p w:rsidR="007E4727" w:rsidRPr="007E4727" w:rsidRDefault="007E4727" w:rsidP="007E4727"/>
    <w:p w:rsidR="007E4727" w:rsidRDefault="007E4727" w:rsidP="00E15404">
      <w:pPr>
        <w:pStyle w:val="Heading4"/>
        <w:numPr>
          <w:ilvl w:val="0"/>
          <w:numId w:val="12"/>
        </w:numPr>
        <w:ind w:left="2520"/>
      </w:pPr>
      <w:r>
        <w:t xml:space="preserve">Are non-State and non-federal funds used to pay for the costs (personnel and non-personnel) associated with the </w:t>
      </w:r>
      <w:r w:rsidR="00074617">
        <w:t>Center</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074617" w:rsidRDefault="00074617" w:rsidP="00E35C63">
            <w:pPr>
              <w:spacing w:before="40" w:after="40"/>
              <w:jc w:val="center"/>
              <w:rPr>
                <w:caps/>
              </w:rPr>
            </w:pPr>
          </w:p>
        </w:tc>
        <w:tc>
          <w:tcPr>
            <w:tcW w:w="3330" w:type="dxa"/>
            <w:tcBorders>
              <w:top w:val="nil"/>
              <w:bottom w:val="nil"/>
            </w:tcBorders>
          </w:tcPr>
          <w:p w:rsidR="00074617" w:rsidRPr="00C45615" w:rsidRDefault="00074617" w:rsidP="00C45615">
            <w:pPr>
              <w:spacing w:before="40" w:after="40"/>
              <w:rPr>
                <w:sz w:val="16"/>
              </w:rPr>
            </w:pPr>
            <w:r w:rsidRPr="00C45615">
              <w:rPr>
                <w:sz w:val="16"/>
              </w:rPr>
              <w:t>Yes (</w:t>
            </w:r>
            <w:r w:rsidR="00C45615" w:rsidRPr="00C45615">
              <w:rPr>
                <w:sz w:val="16"/>
              </w:rPr>
              <w:t>5</w:t>
            </w:r>
            <w:r w:rsidRPr="00C45615">
              <w:rPr>
                <w:sz w:val="16"/>
              </w:rPr>
              <w:t xml:space="preserve"> points)</w:t>
            </w:r>
          </w:p>
        </w:tc>
        <w:tc>
          <w:tcPr>
            <w:tcW w:w="360" w:type="dxa"/>
          </w:tcPr>
          <w:p w:rsidR="00074617" w:rsidRPr="00C45615" w:rsidRDefault="00074617" w:rsidP="00E35C63">
            <w:pPr>
              <w:spacing w:before="40" w:after="40"/>
              <w:jc w:val="center"/>
              <w:rPr>
                <w:caps/>
                <w:sz w:val="16"/>
              </w:rPr>
            </w:pPr>
          </w:p>
        </w:tc>
        <w:tc>
          <w:tcPr>
            <w:tcW w:w="4410" w:type="dxa"/>
            <w:tcBorders>
              <w:top w:val="nil"/>
              <w:bottom w:val="nil"/>
              <w:right w:val="nil"/>
            </w:tcBorders>
          </w:tcPr>
          <w:p w:rsidR="00074617" w:rsidRPr="00C45615" w:rsidRDefault="00074617" w:rsidP="00E35C63">
            <w:pPr>
              <w:spacing w:before="40" w:after="40"/>
              <w:rPr>
                <w:sz w:val="16"/>
              </w:rPr>
            </w:pPr>
            <w:r w:rsidRPr="00C45615">
              <w:rPr>
                <w:sz w:val="16"/>
              </w:rPr>
              <w:t>No (0 points)</w:t>
            </w:r>
          </w:p>
        </w:tc>
        <w:tc>
          <w:tcPr>
            <w:tcW w:w="2064" w:type="dxa"/>
            <w:tcBorders>
              <w:top w:val="nil"/>
              <w:left w:val="nil"/>
              <w:bottom w:val="nil"/>
              <w:right w:val="nil"/>
            </w:tcBorders>
          </w:tcPr>
          <w:p w:rsidR="00074617" w:rsidRPr="00C45615" w:rsidRDefault="00074617" w:rsidP="00E35C63">
            <w:pPr>
              <w:spacing w:before="40" w:after="40"/>
              <w:jc w:val="right"/>
              <w:rPr>
                <w:sz w:val="16"/>
              </w:rPr>
            </w:pPr>
            <w:r w:rsidRPr="00C45615">
              <w:rPr>
                <w:sz w:val="16"/>
              </w:rPr>
              <w:t>Point(s):</w:t>
            </w:r>
          </w:p>
        </w:tc>
        <w:tc>
          <w:tcPr>
            <w:tcW w:w="996" w:type="dxa"/>
            <w:tcBorders>
              <w:top w:val="nil"/>
              <w:left w:val="nil"/>
              <w:right w:val="nil"/>
            </w:tcBorders>
          </w:tcPr>
          <w:p w:rsidR="00074617" w:rsidRPr="00C45615" w:rsidRDefault="00074617" w:rsidP="00E35C63">
            <w:pPr>
              <w:spacing w:before="40" w:after="40"/>
              <w:jc w:val="center"/>
              <w:rPr>
                <w:sz w:val="16"/>
              </w:rPr>
            </w:pPr>
          </w:p>
        </w:tc>
      </w:tr>
    </w:tbl>
    <w:p w:rsidR="007E4727" w:rsidRPr="007E4727" w:rsidRDefault="007E4727" w:rsidP="007E4727"/>
    <w:p w:rsidR="007E4727" w:rsidRDefault="007E4727" w:rsidP="00E15404">
      <w:pPr>
        <w:pStyle w:val="Heading4"/>
        <w:numPr>
          <w:ilvl w:val="0"/>
          <w:numId w:val="12"/>
        </w:numPr>
        <w:ind w:left="2520"/>
      </w:pPr>
      <w:r>
        <w:t xml:space="preserve">Does the </w:t>
      </w:r>
      <w:r w:rsidR="00074617">
        <w:t>Center</w:t>
      </w:r>
      <w:r>
        <w:t xml:space="preserve"> use facilities that are available free of charge for </w:t>
      </w:r>
      <w:r w:rsidR="00074617">
        <w:t xml:space="preserve">programs, </w:t>
      </w:r>
      <w:r>
        <w:t>services</w:t>
      </w:r>
      <w:r w:rsidR="00074617">
        <w:t>,</w:t>
      </w:r>
      <w:r>
        <w:t xml:space="preserve"> and activities?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C45615" w:rsidRDefault="00074617" w:rsidP="00E35C63">
            <w:pPr>
              <w:spacing w:before="40" w:after="40"/>
              <w:jc w:val="center"/>
              <w:rPr>
                <w:caps/>
                <w:sz w:val="16"/>
              </w:rPr>
            </w:pPr>
          </w:p>
        </w:tc>
        <w:tc>
          <w:tcPr>
            <w:tcW w:w="3330" w:type="dxa"/>
            <w:tcBorders>
              <w:top w:val="nil"/>
              <w:bottom w:val="nil"/>
            </w:tcBorders>
          </w:tcPr>
          <w:p w:rsidR="00074617" w:rsidRPr="00C45615" w:rsidRDefault="00074617" w:rsidP="00C45615">
            <w:pPr>
              <w:spacing w:before="40" w:after="40"/>
              <w:rPr>
                <w:sz w:val="16"/>
              </w:rPr>
            </w:pPr>
            <w:r w:rsidRPr="00C45615">
              <w:rPr>
                <w:sz w:val="16"/>
              </w:rPr>
              <w:t>Yes (</w:t>
            </w:r>
            <w:r w:rsidR="00C45615" w:rsidRPr="00C45615">
              <w:rPr>
                <w:sz w:val="16"/>
              </w:rPr>
              <w:t>5</w:t>
            </w:r>
            <w:r w:rsidRPr="00C45615">
              <w:rPr>
                <w:sz w:val="16"/>
              </w:rPr>
              <w:t xml:space="preserve"> points)</w:t>
            </w:r>
          </w:p>
        </w:tc>
        <w:tc>
          <w:tcPr>
            <w:tcW w:w="360" w:type="dxa"/>
          </w:tcPr>
          <w:p w:rsidR="00074617" w:rsidRPr="00C45615" w:rsidRDefault="00074617" w:rsidP="00E35C63">
            <w:pPr>
              <w:spacing w:before="40" w:after="40"/>
              <w:jc w:val="center"/>
              <w:rPr>
                <w:caps/>
                <w:sz w:val="16"/>
              </w:rPr>
            </w:pPr>
          </w:p>
        </w:tc>
        <w:tc>
          <w:tcPr>
            <w:tcW w:w="4410" w:type="dxa"/>
            <w:tcBorders>
              <w:top w:val="nil"/>
              <w:bottom w:val="nil"/>
              <w:right w:val="nil"/>
            </w:tcBorders>
          </w:tcPr>
          <w:p w:rsidR="00074617" w:rsidRPr="00C45615" w:rsidRDefault="00074617" w:rsidP="00E35C63">
            <w:pPr>
              <w:spacing w:before="40" w:after="40"/>
              <w:rPr>
                <w:sz w:val="16"/>
              </w:rPr>
            </w:pPr>
            <w:r w:rsidRPr="00C45615">
              <w:rPr>
                <w:sz w:val="16"/>
              </w:rPr>
              <w:t>No (0 points)</w:t>
            </w:r>
          </w:p>
        </w:tc>
        <w:tc>
          <w:tcPr>
            <w:tcW w:w="2064" w:type="dxa"/>
            <w:tcBorders>
              <w:top w:val="nil"/>
              <w:left w:val="nil"/>
              <w:bottom w:val="nil"/>
              <w:right w:val="nil"/>
            </w:tcBorders>
          </w:tcPr>
          <w:p w:rsidR="00074617" w:rsidRPr="00C45615" w:rsidRDefault="00074617" w:rsidP="00E35C63">
            <w:pPr>
              <w:spacing w:before="40" w:after="40"/>
              <w:jc w:val="right"/>
              <w:rPr>
                <w:sz w:val="16"/>
              </w:rPr>
            </w:pPr>
            <w:r w:rsidRPr="00C45615">
              <w:rPr>
                <w:sz w:val="16"/>
              </w:rPr>
              <w:t>Point(s):</w:t>
            </w:r>
          </w:p>
        </w:tc>
        <w:tc>
          <w:tcPr>
            <w:tcW w:w="996" w:type="dxa"/>
            <w:tcBorders>
              <w:top w:val="nil"/>
              <w:left w:val="nil"/>
              <w:right w:val="nil"/>
            </w:tcBorders>
          </w:tcPr>
          <w:p w:rsidR="00074617" w:rsidRPr="00C45615" w:rsidRDefault="00074617" w:rsidP="00E35C63">
            <w:pPr>
              <w:spacing w:before="40" w:after="40"/>
              <w:jc w:val="center"/>
              <w:rPr>
                <w:sz w:val="16"/>
              </w:rPr>
            </w:pPr>
          </w:p>
        </w:tc>
      </w:tr>
    </w:tbl>
    <w:p w:rsidR="007E4727" w:rsidRPr="007E4727" w:rsidRDefault="007E4727" w:rsidP="007E4727"/>
    <w:p w:rsidR="007E4727" w:rsidRDefault="007E4727" w:rsidP="00E15404">
      <w:pPr>
        <w:pStyle w:val="Heading4"/>
        <w:numPr>
          <w:ilvl w:val="0"/>
          <w:numId w:val="12"/>
        </w:numPr>
        <w:ind w:left="2520"/>
      </w:pPr>
      <w:r>
        <w:t xml:space="preserve">Does the </w:t>
      </w:r>
      <w:r w:rsidR="00074617">
        <w:t>Center</w:t>
      </w:r>
      <w:r>
        <w:t xml:space="preserve"> use low-cost or free media to promote its programs, services, and activities?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C45615" w:rsidRDefault="00074617" w:rsidP="00E35C63">
            <w:pPr>
              <w:spacing w:before="40" w:after="40"/>
              <w:jc w:val="center"/>
              <w:rPr>
                <w:caps/>
                <w:sz w:val="16"/>
              </w:rPr>
            </w:pPr>
          </w:p>
        </w:tc>
        <w:tc>
          <w:tcPr>
            <w:tcW w:w="3330" w:type="dxa"/>
            <w:tcBorders>
              <w:top w:val="nil"/>
              <w:bottom w:val="nil"/>
            </w:tcBorders>
          </w:tcPr>
          <w:p w:rsidR="00074617" w:rsidRPr="00C45615" w:rsidRDefault="00074617" w:rsidP="00C45615">
            <w:pPr>
              <w:spacing w:before="40" w:after="40"/>
              <w:rPr>
                <w:sz w:val="16"/>
              </w:rPr>
            </w:pPr>
            <w:r w:rsidRPr="00C45615">
              <w:rPr>
                <w:sz w:val="16"/>
              </w:rPr>
              <w:t>Yes (</w:t>
            </w:r>
            <w:r w:rsidR="00C45615" w:rsidRPr="00C45615">
              <w:rPr>
                <w:sz w:val="16"/>
              </w:rPr>
              <w:t>5</w:t>
            </w:r>
            <w:r w:rsidRPr="00C45615">
              <w:rPr>
                <w:sz w:val="16"/>
              </w:rPr>
              <w:t xml:space="preserve"> points)</w:t>
            </w:r>
          </w:p>
        </w:tc>
        <w:tc>
          <w:tcPr>
            <w:tcW w:w="360" w:type="dxa"/>
          </w:tcPr>
          <w:p w:rsidR="00074617" w:rsidRPr="00C45615" w:rsidRDefault="00074617" w:rsidP="00E35C63">
            <w:pPr>
              <w:spacing w:before="40" w:after="40"/>
              <w:jc w:val="center"/>
              <w:rPr>
                <w:caps/>
                <w:sz w:val="16"/>
              </w:rPr>
            </w:pPr>
          </w:p>
        </w:tc>
        <w:tc>
          <w:tcPr>
            <w:tcW w:w="4410" w:type="dxa"/>
            <w:tcBorders>
              <w:top w:val="nil"/>
              <w:bottom w:val="nil"/>
              <w:right w:val="nil"/>
            </w:tcBorders>
          </w:tcPr>
          <w:p w:rsidR="00074617" w:rsidRPr="00C45615" w:rsidRDefault="00074617" w:rsidP="00E35C63">
            <w:pPr>
              <w:spacing w:before="40" w:after="40"/>
              <w:rPr>
                <w:sz w:val="16"/>
              </w:rPr>
            </w:pPr>
            <w:r w:rsidRPr="00C45615">
              <w:rPr>
                <w:sz w:val="16"/>
              </w:rPr>
              <w:t>No (0 points)</w:t>
            </w:r>
          </w:p>
        </w:tc>
        <w:tc>
          <w:tcPr>
            <w:tcW w:w="2064" w:type="dxa"/>
            <w:tcBorders>
              <w:top w:val="nil"/>
              <w:left w:val="nil"/>
              <w:bottom w:val="nil"/>
              <w:right w:val="nil"/>
            </w:tcBorders>
          </w:tcPr>
          <w:p w:rsidR="00074617" w:rsidRPr="00C45615" w:rsidRDefault="00074617" w:rsidP="00E35C63">
            <w:pPr>
              <w:spacing w:before="40" w:after="40"/>
              <w:jc w:val="right"/>
              <w:rPr>
                <w:sz w:val="16"/>
              </w:rPr>
            </w:pPr>
            <w:r w:rsidRPr="00C45615">
              <w:rPr>
                <w:sz w:val="16"/>
              </w:rPr>
              <w:t>Point(s):</w:t>
            </w:r>
          </w:p>
        </w:tc>
        <w:tc>
          <w:tcPr>
            <w:tcW w:w="996" w:type="dxa"/>
            <w:tcBorders>
              <w:top w:val="nil"/>
              <w:left w:val="nil"/>
              <w:right w:val="nil"/>
            </w:tcBorders>
          </w:tcPr>
          <w:p w:rsidR="00074617" w:rsidRPr="00C45615" w:rsidRDefault="00074617" w:rsidP="00E35C63">
            <w:pPr>
              <w:spacing w:before="40" w:after="40"/>
              <w:jc w:val="center"/>
              <w:rPr>
                <w:sz w:val="16"/>
              </w:rPr>
            </w:pPr>
          </w:p>
        </w:tc>
      </w:tr>
    </w:tbl>
    <w:p w:rsidR="007E4727" w:rsidRPr="007E4727" w:rsidRDefault="007E4727" w:rsidP="007E4727"/>
    <w:p w:rsidR="007E4727" w:rsidRDefault="007E4727" w:rsidP="00E15404">
      <w:pPr>
        <w:pStyle w:val="Heading4"/>
        <w:numPr>
          <w:ilvl w:val="0"/>
          <w:numId w:val="12"/>
        </w:numPr>
        <w:ind w:left="2520"/>
      </w:pPr>
      <w:r>
        <w:t xml:space="preserve">Does the </w:t>
      </w:r>
      <w:r w:rsidR="00074617">
        <w:t>Center</w:t>
      </w:r>
      <w:r>
        <w:t xml:space="preserve">’s itinerant staff, who travel in the </w:t>
      </w:r>
      <w:r w:rsidR="0024446C">
        <w:t>Region</w:t>
      </w:r>
      <w:r>
        <w:t xml:space="preserve"> to provide services to individuals in cities and towns other than the one in which the </w:t>
      </w:r>
      <w:r w:rsidR="00074617">
        <w:t>Center</w:t>
      </w:r>
      <w:r>
        <w:t xml:space="preserve"> is located, use office space that is provided free of charge by a local entity?</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C45615" w:rsidRDefault="00074617" w:rsidP="00E35C63">
            <w:pPr>
              <w:spacing w:before="40" w:after="40"/>
              <w:jc w:val="center"/>
              <w:rPr>
                <w:caps/>
                <w:sz w:val="16"/>
              </w:rPr>
            </w:pPr>
          </w:p>
        </w:tc>
        <w:tc>
          <w:tcPr>
            <w:tcW w:w="3330" w:type="dxa"/>
            <w:tcBorders>
              <w:top w:val="nil"/>
              <w:bottom w:val="nil"/>
            </w:tcBorders>
          </w:tcPr>
          <w:p w:rsidR="00074617" w:rsidRPr="00C45615" w:rsidRDefault="00074617" w:rsidP="00C45615">
            <w:pPr>
              <w:spacing w:before="40" w:after="40"/>
              <w:rPr>
                <w:sz w:val="16"/>
              </w:rPr>
            </w:pPr>
            <w:r w:rsidRPr="00C45615">
              <w:rPr>
                <w:sz w:val="16"/>
              </w:rPr>
              <w:t>Yes (</w:t>
            </w:r>
            <w:r w:rsidR="00C45615" w:rsidRPr="00C45615">
              <w:rPr>
                <w:sz w:val="16"/>
              </w:rPr>
              <w:t>5</w:t>
            </w:r>
            <w:r w:rsidRPr="00C45615">
              <w:rPr>
                <w:sz w:val="16"/>
              </w:rPr>
              <w:t xml:space="preserve"> points)</w:t>
            </w:r>
          </w:p>
        </w:tc>
        <w:tc>
          <w:tcPr>
            <w:tcW w:w="360" w:type="dxa"/>
          </w:tcPr>
          <w:p w:rsidR="00074617" w:rsidRPr="00C45615" w:rsidRDefault="00074617" w:rsidP="00E35C63">
            <w:pPr>
              <w:spacing w:before="40" w:after="40"/>
              <w:jc w:val="center"/>
              <w:rPr>
                <w:caps/>
                <w:sz w:val="16"/>
              </w:rPr>
            </w:pPr>
          </w:p>
        </w:tc>
        <w:tc>
          <w:tcPr>
            <w:tcW w:w="4410" w:type="dxa"/>
            <w:tcBorders>
              <w:top w:val="nil"/>
              <w:bottom w:val="nil"/>
              <w:right w:val="nil"/>
            </w:tcBorders>
          </w:tcPr>
          <w:p w:rsidR="00074617" w:rsidRPr="00C45615" w:rsidRDefault="00074617" w:rsidP="00E35C63">
            <w:pPr>
              <w:spacing w:before="40" w:after="40"/>
              <w:rPr>
                <w:sz w:val="16"/>
              </w:rPr>
            </w:pPr>
            <w:r w:rsidRPr="00C45615">
              <w:rPr>
                <w:sz w:val="16"/>
              </w:rPr>
              <w:t>No (0 points)</w:t>
            </w:r>
          </w:p>
        </w:tc>
        <w:tc>
          <w:tcPr>
            <w:tcW w:w="2064" w:type="dxa"/>
            <w:tcBorders>
              <w:top w:val="nil"/>
              <w:left w:val="nil"/>
              <w:bottom w:val="nil"/>
              <w:right w:val="nil"/>
            </w:tcBorders>
          </w:tcPr>
          <w:p w:rsidR="00074617" w:rsidRPr="00C45615" w:rsidRDefault="00074617" w:rsidP="00E35C63">
            <w:pPr>
              <w:spacing w:before="40" w:after="40"/>
              <w:jc w:val="right"/>
              <w:rPr>
                <w:sz w:val="16"/>
              </w:rPr>
            </w:pPr>
            <w:r w:rsidRPr="00C45615">
              <w:rPr>
                <w:sz w:val="16"/>
              </w:rPr>
              <w:t>Point(s):</w:t>
            </w:r>
          </w:p>
        </w:tc>
        <w:tc>
          <w:tcPr>
            <w:tcW w:w="996" w:type="dxa"/>
            <w:tcBorders>
              <w:top w:val="nil"/>
              <w:left w:val="nil"/>
              <w:right w:val="nil"/>
            </w:tcBorders>
          </w:tcPr>
          <w:p w:rsidR="00074617" w:rsidRPr="00C45615" w:rsidRDefault="00074617" w:rsidP="00E35C63">
            <w:pPr>
              <w:spacing w:before="40" w:after="40"/>
              <w:jc w:val="center"/>
              <w:rPr>
                <w:sz w:val="16"/>
              </w:rPr>
            </w:pPr>
          </w:p>
        </w:tc>
      </w:tr>
    </w:tbl>
    <w:p w:rsidR="00074617" w:rsidRDefault="00074617" w:rsidP="007371D8"/>
    <w:tbl>
      <w:tblPr>
        <w:tblStyle w:val="TableGrid"/>
        <w:tblW w:w="0" w:type="auto"/>
        <w:tblInd w:w="811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934"/>
        <w:gridCol w:w="996"/>
      </w:tblGrid>
      <w:tr w:rsidR="007371D8" w:rsidTr="005B1048">
        <w:tc>
          <w:tcPr>
            <w:tcW w:w="5934" w:type="dxa"/>
          </w:tcPr>
          <w:p w:rsidR="007371D8" w:rsidRPr="00C45615" w:rsidRDefault="00C52F01" w:rsidP="00F300D7">
            <w:pPr>
              <w:spacing w:before="120" w:after="120"/>
              <w:jc w:val="right"/>
              <w:rPr>
                <w:b/>
                <w:spacing w:val="20"/>
              </w:rPr>
            </w:pPr>
            <w:r>
              <w:rPr>
                <w:b/>
                <w:spacing w:val="20"/>
              </w:rPr>
              <w:t>4</w:t>
            </w:r>
            <w:r w:rsidR="00976F85" w:rsidRPr="00C45615">
              <w:rPr>
                <w:b/>
                <w:spacing w:val="20"/>
              </w:rPr>
              <w:t>.</w:t>
            </w:r>
            <w:r w:rsidR="00F300D7">
              <w:rPr>
                <w:b/>
                <w:spacing w:val="20"/>
              </w:rPr>
              <w:t>6</w:t>
            </w:r>
            <w:r w:rsidR="00976F85" w:rsidRPr="00C45615">
              <w:rPr>
                <w:b/>
                <w:spacing w:val="20"/>
              </w:rPr>
              <w:t>.</w:t>
            </w:r>
            <w:r w:rsidR="00C45615" w:rsidRPr="00C45615">
              <w:rPr>
                <w:b/>
                <w:spacing w:val="20"/>
              </w:rPr>
              <w:t>5</w:t>
            </w:r>
            <w:r w:rsidR="00976F85" w:rsidRPr="00C45615">
              <w:rPr>
                <w:b/>
                <w:spacing w:val="20"/>
              </w:rPr>
              <w:t xml:space="preserve">.  </w:t>
            </w:r>
            <w:r w:rsidR="007371D8" w:rsidRPr="00C45615">
              <w:rPr>
                <w:b/>
                <w:spacing w:val="20"/>
              </w:rPr>
              <w:t>Non-Federal Resource Leverage Score:</w:t>
            </w:r>
          </w:p>
        </w:tc>
        <w:tc>
          <w:tcPr>
            <w:tcW w:w="996" w:type="dxa"/>
          </w:tcPr>
          <w:p w:rsidR="007371D8" w:rsidRPr="00C45615" w:rsidRDefault="007371D8" w:rsidP="00E35C63">
            <w:pPr>
              <w:spacing w:before="120" w:after="120"/>
              <w:jc w:val="center"/>
              <w:rPr>
                <w:b/>
                <w:spacing w:val="20"/>
              </w:rPr>
            </w:pPr>
          </w:p>
        </w:tc>
      </w:tr>
    </w:tbl>
    <w:p w:rsidR="007371D8" w:rsidRDefault="007371D8" w:rsidP="007371D8"/>
    <w:p w:rsidR="005B1048" w:rsidRDefault="005B1048" w:rsidP="0010462E">
      <w:pPr>
        <w:pStyle w:val="Heading3"/>
        <w:numPr>
          <w:ilvl w:val="2"/>
          <w:numId w:val="1"/>
        </w:numPr>
        <w:ind w:left="2160" w:hanging="1152"/>
      </w:pPr>
      <w:r>
        <w:t>How efficient is the Center’s use of accessible information technology</w:t>
      </w:r>
      <w:r w:rsidR="00CD7DDA">
        <w:t xml:space="preserve"> (IT)</w:t>
      </w:r>
      <w:r>
        <w:t>?</w:t>
      </w:r>
    </w:p>
    <w:p w:rsidR="005B1048" w:rsidRDefault="005B1048" w:rsidP="00F77964">
      <w:pPr>
        <w:pStyle w:val="Heading4"/>
        <w:numPr>
          <w:ilvl w:val="0"/>
          <w:numId w:val="33"/>
        </w:numPr>
        <w:ind w:left="2520"/>
      </w:pPr>
      <w:r>
        <w:t xml:space="preserve">Does the Region have an infrastructure-funding agreement (IFA) in place that covers the Center’s costs of </w:t>
      </w:r>
      <w:r w:rsidR="0010462E">
        <w:t>assistive technology for individuals with disabilities?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10462E" w:rsidTr="00601C3B">
        <w:tc>
          <w:tcPr>
            <w:tcW w:w="360" w:type="dxa"/>
          </w:tcPr>
          <w:p w:rsidR="0010462E" w:rsidRPr="00C45615" w:rsidRDefault="0010462E" w:rsidP="00601C3B">
            <w:pPr>
              <w:spacing w:before="40" w:after="40"/>
              <w:jc w:val="center"/>
              <w:rPr>
                <w:caps/>
                <w:sz w:val="16"/>
              </w:rPr>
            </w:pPr>
          </w:p>
        </w:tc>
        <w:tc>
          <w:tcPr>
            <w:tcW w:w="3330" w:type="dxa"/>
            <w:tcBorders>
              <w:top w:val="nil"/>
              <w:bottom w:val="nil"/>
            </w:tcBorders>
          </w:tcPr>
          <w:p w:rsidR="0010462E" w:rsidRPr="00C45615" w:rsidRDefault="0010462E" w:rsidP="00601C3B">
            <w:pPr>
              <w:spacing w:before="40" w:after="40"/>
              <w:rPr>
                <w:sz w:val="16"/>
              </w:rPr>
            </w:pPr>
            <w:r w:rsidRPr="00C45615">
              <w:rPr>
                <w:sz w:val="16"/>
              </w:rPr>
              <w:t>Yes (5 points)</w:t>
            </w:r>
          </w:p>
        </w:tc>
        <w:tc>
          <w:tcPr>
            <w:tcW w:w="360" w:type="dxa"/>
          </w:tcPr>
          <w:p w:rsidR="0010462E" w:rsidRPr="00C45615" w:rsidRDefault="0010462E" w:rsidP="00601C3B">
            <w:pPr>
              <w:spacing w:before="40" w:after="40"/>
              <w:jc w:val="center"/>
              <w:rPr>
                <w:caps/>
                <w:sz w:val="16"/>
              </w:rPr>
            </w:pPr>
          </w:p>
        </w:tc>
        <w:tc>
          <w:tcPr>
            <w:tcW w:w="4410" w:type="dxa"/>
            <w:tcBorders>
              <w:top w:val="nil"/>
              <w:bottom w:val="nil"/>
              <w:right w:val="nil"/>
            </w:tcBorders>
          </w:tcPr>
          <w:p w:rsidR="0010462E" w:rsidRPr="00C45615" w:rsidRDefault="0010462E" w:rsidP="00601C3B">
            <w:pPr>
              <w:spacing w:before="40" w:after="40"/>
              <w:rPr>
                <w:sz w:val="16"/>
              </w:rPr>
            </w:pPr>
            <w:r w:rsidRPr="00C45615">
              <w:rPr>
                <w:sz w:val="16"/>
              </w:rPr>
              <w:t>No (0 points)</w:t>
            </w:r>
          </w:p>
        </w:tc>
        <w:tc>
          <w:tcPr>
            <w:tcW w:w="2064" w:type="dxa"/>
            <w:tcBorders>
              <w:top w:val="nil"/>
              <w:left w:val="nil"/>
              <w:bottom w:val="nil"/>
              <w:right w:val="nil"/>
            </w:tcBorders>
          </w:tcPr>
          <w:p w:rsidR="0010462E" w:rsidRPr="00C45615" w:rsidRDefault="0010462E" w:rsidP="00601C3B">
            <w:pPr>
              <w:spacing w:before="40" w:after="40"/>
              <w:jc w:val="right"/>
              <w:rPr>
                <w:sz w:val="16"/>
              </w:rPr>
            </w:pPr>
            <w:r w:rsidRPr="00C45615">
              <w:rPr>
                <w:sz w:val="16"/>
              </w:rPr>
              <w:t>Point(s):</w:t>
            </w:r>
          </w:p>
        </w:tc>
        <w:tc>
          <w:tcPr>
            <w:tcW w:w="996" w:type="dxa"/>
            <w:tcBorders>
              <w:top w:val="nil"/>
              <w:left w:val="nil"/>
              <w:right w:val="nil"/>
            </w:tcBorders>
          </w:tcPr>
          <w:p w:rsidR="0010462E" w:rsidRPr="00C45615" w:rsidRDefault="0010462E" w:rsidP="00601C3B">
            <w:pPr>
              <w:spacing w:before="40" w:after="40"/>
              <w:jc w:val="center"/>
              <w:rPr>
                <w:sz w:val="16"/>
              </w:rPr>
            </w:pPr>
          </w:p>
        </w:tc>
      </w:tr>
    </w:tbl>
    <w:p w:rsidR="0010462E" w:rsidRPr="0010462E" w:rsidRDefault="0010462E" w:rsidP="0010462E"/>
    <w:p w:rsidR="005B1048" w:rsidRDefault="005B1048" w:rsidP="00F77964">
      <w:pPr>
        <w:pStyle w:val="Heading4"/>
        <w:numPr>
          <w:ilvl w:val="0"/>
          <w:numId w:val="33"/>
        </w:numPr>
        <w:ind w:left="2520"/>
      </w:pPr>
      <w:r>
        <w:t>When possible, do the one-stop partner programs at the Center use machine readable forms and other features consistent with modern accessibility standards (such as Section 508 Standards and the Worldwide Web Consortium’s Web Content Accessibility Guidance 2.0)?</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5B1048" w:rsidTr="00601C3B">
        <w:tc>
          <w:tcPr>
            <w:tcW w:w="360" w:type="dxa"/>
          </w:tcPr>
          <w:p w:rsidR="005B1048" w:rsidRPr="00C45615" w:rsidRDefault="005B1048" w:rsidP="00601C3B">
            <w:pPr>
              <w:spacing w:before="40" w:after="40"/>
              <w:jc w:val="center"/>
              <w:rPr>
                <w:caps/>
                <w:sz w:val="16"/>
              </w:rPr>
            </w:pPr>
          </w:p>
        </w:tc>
        <w:tc>
          <w:tcPr>
            <w:tcW w:w="3330" w:type="dxa"/>
            <w:tcBorders>
              <w:top w:val="nil"/>
              <w:bottom w:val="nil"/>
            </w:tcBorders>
          </w:tcPr>
          <w:p w:rsidR="005B1048" w:rsidRPr="00C45615" w:rsidRDefault="005B1048" w:rsidP="00601C3B">
            <w:pPr>
              <w:spacing w:before="40" w:after="40"/>
              <w:rPr>
                <w:sz w:val="16"/>
              </w:rPr>
            </w:pPr>
            <w:r w:rsidRPr="00C45615">
              <w:rPr>
                <w:sz w:val="16"/>
              </w:rPr>
              <w:t>Yes (5 points)</w:t>
            </w:r>
          </w:p>
        </w:tc>
        <w:tc>
          <w:tcPr>
            <w:tcW w:w="360" w:type="dxa"/>
          </w:tcPr>
          <w:p w:rsidR="005B1048" w:rsidRPr="00C45615" w:rsidRDefault="005B1048" w:rsidP="00601C3B">
            <w:pPr>
              <w:spacing w:before="40" w:after="40"/>
              <w:jc w:val="center"/>
              <w:rPr>
                <w:caps/>
                <w:sz w:val="16"/>
              </w:rPr>
            </w:pPr>
          </w:p>
        </w:tc>
        <w:tc>
          <w:tcPr>
            <w:tcW w:w="4410" w:type="dxa"/>
            <w:tcBorders>
              <w:top w:val="nil"/>
              <w:bottom w:val="nil"/>
              <w:right w:val="nil"/>
            </w:tcBorders>
          </w:tcPr>
          <w:p w:rsidR="005B1048" w:rsidRPr="00C45615" w:rsidRDefault="005B1048" w:rsidP="00601C3B">
            <w:pPr>
              <w:spacing w:before="40" w:after="40"/>
              <w:rPr>
                <w:sz w:val="16"/>
              </w:rPr>
            </w:pPr>
            <w:r w:rsidRPr="00C45615">
              <w:rPr>
                <w:sz w:val="16"/>
              </w:rPr>
              <w:t>No (0 points)</w:t>
            </w:r>
          </w:p>
        </w:tc>
        <w:tc>
          <w:tcPr>
            <w:tcW w:w="2064" w:type="dxa"/>
            <w:tcBorders>
              <w:top w:val="nil"/>
              <w:left w:val="nil"/>
              <w:bottom w:val="nil"/>
              <w:right w:val="nil"/>
            </w:tcBorders>
          </w:tcPr>
          <w:p w:rsidR="005B1048" w:rsidRPr="00C45615" w:rsidRDefault="005B1048" w:rsidP="00601C3B">
            <w:pPr>
              <w:spacing w:before="40" w:after="40"/>
              <w:jc w:val="right"/>
              <w:rPr>
                <w:sz w:val="16"/>
              </w:rPr>
            </w:pPr>
            <w:r w:rsidRPr="00C45615">
              <w:rPr>
                <w:sz w:val="16"/>
              </w:rPr>
              <w:t>Point(s):</w:t>
            </w:r>
          </w:p>
        </w:tc>
        <w:tc>
          <w:tcPr>
            <w:tcW w:w="996" w:type="dxa"/>
            <w:tcBorders>
              <w:top w:val="nil"/>
              <w:left w:val="nil"/>
              <w:right w:val="nil"/>
            </w:tcBorders>
          </w:tcPr>
          <w:p w:rsidR="005B1048" w:rsidRPr="00C45615" w:rsidRDefault="005B1048" w:rsidP="00601C3B">
            <w:pPr>
              <w:spacing w:before="40" w:after="40"/>
              <w:jc w:val="center"/>
              <w:rPr>
                <w:sz w:val="16"/>
              </w:rPr>
            </w:pPr>
          </w:p>
        </w:tc>
      </w:tr>
    </w:tbl>
    <w:p w:rsidR="005B1048" w:rsidRPr="005B1048" w:rsidRDefault="005B1048" w:rsidP="005B1048"/>
    <w:p w:rsidR="005B1048" w:rsidRDefault="005B1048" w:rsidP="00F77964">
      <w:pPr>
        <w:pStyle w:val="Heading4"/>
        <w:numPr>
          <w:ilvl w:val="0"/>
          <w:numId w:val="33"/>
        </w:numPr>
        <w:ind w:left="2520"/>
      </w:pPr>
      <w:r>
        <w:t>When possible, do the one-stop partner programs at the Center share the costs of accessible information technology that includes virtual services to expand the customer base and effectively delivery self-services?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5B1048" w:rsidTr="00601C3B">
        <w:tc>
          <w:tcPr>
            <w:tcW w:w="360" w:type="dxa"/>
          </w:tcPr>
          <w:p w:rsidR="005B1048" w:rsidRPr="00C45615" w:rsidRDefault="005B1048" w:rsidP="00601C3B">
            <w:pPr>
              <w:spacing w:before="40" w:after="40"/>
              <w:jc w:val="center"/>
              <w:rPr>
                <w:caps/>
                <w:sz w:val="16"/>
              </w:rPr>
            </w:pPr>
          </w:p>
        </w:tc>
        <w:tc>
          <w:tcPr>
            <w:tcW w:w="3330" w:type="dxa"/>
            <w:tcBorders>
              <w:top w:val="nil"/>
              <w:bottom w:val="nil"/>
            </w:tcBorders>
          </w:tcPr>
          <w:p w:rsidR="005B1048" w:rsidRPr="00C45615" w:rsidRDefault="005B1048" w:rsidP="00601C3B">
            <w:pPr>
              <w:spacing w:before="40" w:after="40"/>
              <w:rPr>
                <w:sz w:val="16"/>
              </w:rPr>
            </w:pPr>
            <w:r w:rsidRPr="00C45615">
              <w:rPr>
                <w:sz w:val="16"/>
              </w:rPr>
              <w:t>Yes (5 points)</w:t>
            </w:r>
          </w:p>
        </w:tc>
        <w:tc>
          <w:tcPr>
            <w:tcW w:w="360" w:type="dxa"/>
          </w:tcPr>
          <w:p w:rsidR="005B1048" w:rsidRPr="00C45615" w:rsidRDefault="005B1048" w:rsidP="00601C3B">
            <w:pPr>
              <w:spacing w:before="40" w:after="40"/>
              <w:jc w:val="center"/>
              <w:rPr>
                <w:caps/>
                <w:sz w:val="16"/>
              </w:rPr>
            </w:pPr>
          </w:p>
        </w:tc>
        <w:tc>
          <w:tcPr>
            <w:tcW w:w="4410" w:type="dxa"/>
            <w:tcBorders>
              <w:top w:val="nil"/>
              <w:bottom w:val="nil"/>
              <w:right w:val="nil"/>
            </w:tcBorders>
          </w:tcPr>
          <w:p w:rsidR="005B1048" w:rsidRPr="00C45615" w:rsidRDefault="005B1048" w:rsidP="00601C3B">
            <w:pPr>
              <w:spacing w:before="40" w:after="40"/>
              <w:rPr>
                <w:sz w:val="16"/>
              </w:rPr>
            </w:pPr>
            <w:r w:rsidRPr="00C45615">
              <w:rPr>
                <w:sz w:val="16"/>
              </w:rPr>
              <w:t>No (0 points)</w:t>
            </w:r>
          </w:p>
        </w:tc>
        <w:tc>
          <w:tcPr>
            <w:tcW w:w="2064" w:type="dxa"/>
            <w:tcBorders>
              <w:top w:val="nil"/>
              <w:left w:val="nil"/>
              <w:bottom w:val="nil"/>
              <w:right w:val="nil"/>
            </w:tcBorders>
          </w:tcPr>
          <w:p w:rsidR="005B1048" w:rsidRPr="00C45615" w:rsidRDefault="005B1048" w:rsidP="00601C3B">
            <w:pPr>
              <w:spacing w:before="40" w:after="40"/>
              <w:jc w:val="right"/>
              <w:rPr>
                <w:sz w:val="16"/>
              </w:rPr>
            </w:pPr>
            <w:r w:rsidRPr="00C45615">
              <w:rPr>
                <w:sz w:val="16"/>
              </w:rPr>
              <w:t>Point(s):</w:t>
            </w:r>
          </w:p>
        </w:tc>
        <w:tc>
          <w:tcPr>
            <w:tcW w:w="996" w:type="dxa"/>
            <w:tcBorders>
              <w:top w:val="nil"/>
              <w:left w:val="nil"/>
              <w:right w:val="nil"/>
            </w:tcBorders>
          </w:tcPr>
          <w:p w:rsidR="005B1048" w:rsidRPr="00C45615" w:rsidRDefault="005B1048" w:rsidP="00601C3B">
            <w:pPr>
              <w:spacing w:before="40" w:after="40"/>
              <w:jc w:val="center"/>
              <w:rPr>
                <w:sz w:val="16"/>
              </w:rPr>
            </w:pPr>
          </w:p>
        </w:tc>
      </w:tr>
    </w:tbl>
    <w:p w:rsidR="005B1048" w:rsidRPr="005B1048" w:rsidRDefault="005B1048" w:rsidP="005B1048"/>
    <w:tbl>
      <w:tblPr>
        <w:tblStyle w:val="TableGrid"/>
        <w:tblW w:w="0" w:type="auto"/>
        <w:tblInd w:w="847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574"/>
        <w:gridCol w:w="996"/>
      </w:tblGrid>
      <w:tr w:rsidR="005B1048" w:rsidTr="005B1048">
        <w:tc>
          <w:tcPr>
            <w:tcW w:w="5574" w:type="dxa"/>
          </w:tcPr>
          <w:p w:rsidR="005B1048" w:rsidRPr="00C45615" w:rsidRDefault="00C52F01" w:rsidP="005B1048">
            <w:pPr>
              <w:spacing w:before="120" w:after="120"/>
              <w:jc w:val="right"/>
              <w:rPr>
                <w:b/>
                <w:spacing w:val="20"/>
              </w:rPr>
            </w:pPr>
            <w:r>
              <w:rPr>
                <w:b/>
                <w:spacing w:val="20"/>
              </w:rPr>
              <w:t>4</w:t>
            </w:r>
            <w:r w:rsidR="005B1048" w:rsidRPr="00C45615">
              <w:rPr>
                <w:b/>
                <w:spacing w:val="20"/>
              </w:rPr>
              <w:t>.</w:t>
            </w:r>
            <w:r w:rsidR="005B1048">
              <w:rPr>
                <w:b/>
                <w:spacing w:val="20"/>
              </w:rPr>
              <w:t>6</w:t>
            </w:r>
            <w:r w:rsidR="005B1048" w:rsidRPr="00C45615">
              <w:rPr>
                <w:b/>
                <w:spacing w:val="20"/>
              </w:rPr>
              <w:t>.</w:t>
            </w:r>
            <w:r w:rsidR="005B1048">
              <w:rPr>
                <w:b/>
                <w:spacing w:val="20"/>
              </w:rPr>
              <w:t>6</w:t>
            </w:r>
            <w:r w:rsidR="005B1048" w:rsidRPr="00C45615">
              <w:rPr>
                <w:b/>
                <w:spacing w:val="20"/>
              </w:rPr>
              <w:t xml:space="preserve">.  </w:t>
            </w:r>
            <w:r w:rsidR="005B1048">
              <w:rPr>
                <w:b/>
                <w:spacing w:val="20"/>
              </w:rPr>
              <w:t>Accessible IT Cost-Efficiency</w:t>
            </w:r>
            <w:r w:rsidR="005B1048" w:rsidRPr="00C45615">
              <w:rPr>
                <w:b/>
                <w:spacing w:val="20"/>
              </w:rPr>
              <w:t xml:space="preserve"> Score:</w:t>
            </w:r>
          </w:p>
        </w:tc>
        <w:tc>
          <w:tcPr>
            <w:tcW w:w="996" w:type="dxa"/>
          </w:tcPr>
          <w:p w:rsidR="005B1048" w:rsidRPr="00C45615" w:rsidRDefault="005B1048" w:rsidP="00601C3B">
            <w:pPr>
              <w:spacing w:before="120" w:after="120"/>
              <w:jc w:val="center"/>
              <w:rPr>
                <w:b/>
                <w:spacing w:val="20"/>
              </w:rPr>
            </w:pPr>
          </w:p>
        </w:tc>
      </w:tr>
    </w:tbl>
    <w:p w:rsidR="005B1048" w:rsidRDefault="005B1048" w:rsidP="007371D8"/>
    <w:tbl>
      <w:tblPr>
        <w:tblStyle w:val="TableGrid"/>
        <w:tblW w:w="0" w:type="auto"/>
        <w:tblInd w:w="7848" w:type="dxa"/>
        <w:tblBorders>
          <w:top w:val="single" w:sz="12" w:space="0" w:color="049A9A"/>
          <w:left w:val="single" w:sz="12" w:space="0" w:color="049A9A"/>
          <w:bottom w:val="single" w:sz="12" w:space="0" w:color="049A9A"/>
          <w:right w:val="single" w:sz="12" w:space="0" w:color="049A9A"/>
          <w:insideH w:val="none" w:sz="0" w:space="0" w:color="auto"/>
          <w:insideV w:val="none" w:sz="0" w:space="0" w:color="auto"/>
        </w:tblBorders>
        <w:tblLook w:val="04A0" w:firstRow="1" w:lastRow="0" w:firstColumn="1" w:lastColumn="0" w:noHBand="0" w:noVBand="1"/>
      </w:tblPr>
      <w:tblGrid>
        <w:gridCol w:w="5490"/>
        <w:gridCol w:w="1710"/>
      </w:tblGrid>
      <w:tr w:rsidR="007371D8" w:rsidTr="00F300D7">
        <w:tc>
          <w:tcPr>
            <w:tcW w:w="5490" w:type="dxa"/>
          </w:tcPr>
          <w:p w:rsidR="007371D8" w:rsidRPr="00C45615" w:rsidRDefault="00C52F01" w:rsidP="00F300D7">
            <w:pPr>
              <w:spacing w:before="120" w:after="120"/>
              <w:jc w:val="right"/>
              <w:rPr>
                <w:b/>
                <w:spacing w:val="20"/>
                <w:sz w:val="20"/>
                <w:szCs w:val="28"/>
              </w:rPr>
            </w:pPr>
            <w:r>
              <w:rPr>
                <w:b/>
                <w:spacing w:val="20"/>
                <w:sz w:val="20"/>
                <w:szCs w:val="28"/>
              </w:rPr>
              <w:t>4</w:t>
            </w:r>
            <w:r w:rsidR="00074617" w:rsidRPr="00C45615">
              <w:rPr>
                <w:b/>
                <w:spacing w:val="20"/>
                <w:sz w:val="20"/>
                <w:szCs w:val="28"/>
              </w:rPr>
              <w:t>.</w:t>
            </w:r>
            <w:r w:rsidR="00F300D7">
              <w:rPr>
                <w:b/>
                <w:spacing w:val="20"/>
                <w:sz w:val="20"/>
                <w:szCs w:val="28"/>
              </w:rPr>
              <w:t>6</w:t>
            </w:r>
            <w:r w:rsidR="00074617" w:rsidRPr="00C45615">
              <w:rPr>
                <w:b/>
                <w:spacing w:val="20"/>
                <w:sz w:val="20"/>
                <w:szCs w:val="28"/>
              </w:rPr>
              <w:t xml:space="preserve">.  </w:t>
            </w:r>
            <w:r w:rsidR="005421AF" w:rsidRPr="00C45615">
              <w:rPr>
                <w:b/>
                <w:spacing w:val="20"/>
                <w:sz w:val="20"/>
                <w:szCs w:val="28"/>
              </w:rPr>
              <w:t xml:space="preserve">Operations </w:t>
            </w:r>
            <w:r w:rsidR="007371D8" w:rsidRPr="00C45615">
              <w:rPr>
                <w:b/>
                <w:spacing w:val="20"/>
                <w:sz w:val="20"/>
                <w:szCs w:val="28"/>
              </w:rPr>
              <w:t>Cost-Efficien</w:t>
            </w:r>
            <w:r w:rsidR="005421AF" w:rsidRPr="00C45615">
              <w:rPr>
                <w:b/>
                <w:spacing w:val="20"/>
                <w:sz w:val="20"/>
                <w:szCs w:val="28"/>
              </w:rPr>
              <w:t xml:space="preserve">cy </w:t>
            </w:r>
            <w:r w:rsidR="007371D8" w:rsidRPr="00C45615">
              <w:rPr>
                <w:b/>
                <w:spacing w:val="20"/>
                <w:sz w:val="20"/>
                <w:szCs w:val="28"/>
              </w:rPr>
              <w:t>Score:</w:t>
            </w:r>
          </w:p>
        </w:tc>
        <w:tc>
          <w:tcPr>
            <w:tcW w:w="1710" w:type="dxa"/>
          </w:tcPr>
          <w:p w:rsidR="007371D8" w:rsidRPr="00C45615" w:rsidRDefault="007371D8" w:rsidP="00C45615">
            <w:pPr>
              <w:spacing w:before="120" w:after="120"/>
              <w:jc w:val="center"/>
              <w:rPr>
                <w:b/>
                <w:spacing w:val="20"/>
                <w:sz w:val="20"/>
                <w:szCs w:val="28"/>
              </w:rPr>
            </w:pPr>
          </w:p>
        </w:tc>
      </w:tr>
    </w:tbl>
    <w:p w:rsidR="00074617" w:rsidRPr="003B2F8A" w:rsidRDefault="00074617" w:rsidP="003B2F8A"/>
    <w:p w:rsidR="00913925" w:rsidRDefault="00913925" w:rsidP="00825AFE">
      <w:pPr>
        <w:pStyle w:val="Heading2"/>
        <w:numPr>
          <w:ilvl w:val="1"/>
          <w:numId w:val="1"/>
        </w:numPr>
        <w:ind w:left="1008" w:hanging="1008"/>
      </w:pPr>
      <w:proofErr w:type="gramStart"/>
      <w:r>
        <w:t>Access to</w:t>
      </w:r>
      <w:r w:rsidR="00CA3C5E">
        <w:t xml:space="preserve"> One-Stop</w:t>
      </w:r>
      <w:r>
        <w:t xml:space="preserve"> Partner Program Services</w:t>
      </w:r>
      <w:r w:rsidR="00074617">
        <w:t xml:space="preserve"> at the Center</w:t>
      </w:r>
      <w:r>
        <w:t>.</w:t>
      </w:r>
      <w:proofErr w:type="gramEnd"/>
    </w:p>
    <w:p w:rsidR="0030520F" w:rsidRDefault="0030520F" w:rsidP="00825AFE">
      <w:pPr>
        <w:pStyle w:val="Heading3"/>
        <w:numPr>
          <w:ilvl w:val="2"/>
          <w:numId w:val="1"/>
        </w:numPr>
        <w:ind w:left="2160" w:hanging="1152"/>
      </w:pPr>
      <w:r>
        <w:t>Does the Center provide services outside of regular business hours where there is a workforce need?</w:t>
      </w:r>
    </w:p>
    <w:p w:rsidR="0030520F" w:rsidRDefault="0030520F" w:rsidP="00E15404">
      <w:pPr>
        <w:pStyle w:val="Heading4"/>
        <w:numPr>
          <w:ilvl w:val="0"/>
          <w:numId w:val="9"/>
        </w:numPr>
        <w:ind w:left="2520"/>
      </w:pPr>
      <w:r>
        <w:t xml:space="preserve">Are the Center’s </w:t>
      </w:r>
      <w:r w:rsidR="00E15404">
        <w:t>regular business hours</w:t>
      </w:r>
      <w:r>
        <w:t xml:space="preserve"> all weekdays between the hours of 8:00 a.m. and 4:30 p.m., excluding State of Iowa holidays?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0520F" w:rsidTr="00601C3B">
        <w:tc>
          <w:tcPr>
            <w:tcW w:w="360" w:type="dxa"/>
          </w:tcPr>
          <w:p w:rsidR="0030520F" w:rsidRPr="00C45615" w:rsidRDefault="0030520F" w:rsidP="00601C3B">
            <w:pPr>
              <w:spacing w:before="40" w:after="40"/>
              <w:jc w:val="center"/>
              <w:rPr>
                <w:caps/>
                <w:sz w:val="16"/>
              </w:rPr>
            </w:pPr>
          </w:p>
        </w:tc>
        <w:tc>
          <w:tcPr>
            <w:tcW w:w="3330" w:type="dxa"/>
            <w:tcBorders>
              <w:top w:val="nil"/>
              <w:bottom w:val="nil"/>
            </w:tcBorders>
          </w:tcPr>
          <w:p w:rsidR="0030520F" w:rsidRPr="00C45615" w:rsidRDefault="0030520F" w:rsidP="00601C3B">
            <w:pPr>
              <w:spacing w:before="40" w:after="40"/>
              <w:rPr>
                <w:sz w:val="16"/>
              </w:rPr>
            </w:pPr>
            <w:r w:rsidRPr="00C45615">
              <w:rPr>
                <w:sz w:val="16"/>
              </w:rPr>
              <w:t>Yes (5 points)</w:t>
            </w:r>
          </w:p>
        </w:tc>
        <w:tc>
          <w:tcPr>
            <w:tcW w:w="360" w:type="dxa"/>
          </w:tcPr>
          <w:p w:rsidR="0030520F" w:rsidRPr="00C45615" w:rsidRDefault="0030520F" w:rsidP="00601C3B">
            <w:pPr>
              <w:spacing w:before="40" w:after="40"/>
              <w:jc w:val="center"/>
              <w:rPr>
                <w:caps/>
                <w:sz w:val="16"/>
              </w:rPr>
            </w:pPr>
          </w:p>
        </w:tc>
        <w:tc>
          <w:tcPr>
            <w:tcW w:w="4410" w:type="dxa"/>
            <w:tcBorders>
              <w:top w:val="nil"/>
              <w:bottom w:val="nil"/>
              <w:right w:val="nil"/>
            </w:tcBorders>
          </w:tcPr>
          <w:p w:rsidR="0030520F" w:rsidRPr="00C45615" w:rsidRDefault="0030520F" w:rsidP="00601C3B">
            <w:pPr>
              <w:spacing w:before="40" w:after="40"/>
              <w:rPr>
                <w:sz w:val="16"/>
              </w:rPr>
            </w:pPr>
            <w:r w:rsidRPr="00C45615">
              <w:rPr>
                <w:sz w:val="16"/>
              </w:rPr>
              <w:t>No (0 points)</w:t>
            </w:r>
          </w:p>
        </w:tc>
        <w:tc>
          <w:tcPr>
            <w:tcW w:w="2064" w:type="dxa"/>
            <w:tcBorders>
              <w:top w:val="nil"/>
              <w:left w:val="nil"/>
              <w:bottom w:val="nil"/>
              <w:right w:val="nil"/>
            </w:tcBorders>
          </w:tcPr>
          <w:p w:rsidR="0030520F" w:rsidRPr="00C45615" w:rsidRDefault="0030520F" w:rsidP="00601C3B">
            <w:pPr>
              <w:spacing w:before="40" w:after="40"/>
              <w:jc w:val="right"/>
              <w:rPr>
                <w:sz w:val="16"/>
              </w:rPr>
            </w:pPr>
            <w:r w:rsidRPr="00C45615">
              <w:rPr>
                <w:sz w:val="16"/>
              </w:rPr>
              <w:t>Point(s):</w:t>
            </w:r>
          </w:p>
        </w:tc>
        <w:tc>
          <w:tcPr>
            <w:tcW w:w="996" w:type="dxa"/>
            <w:tcBorders>
              <w:top w:val="nil"/>
              <w:left w:val="nil"/>
              <w:right w:val="nil"/>
            </w:tcBorders>
          </w:tcPr>
          <w:p w:rsidR="0030520F" w:rsidRPr="00C45615" w:rsidRDefault="0030520F" w:rsidP="00601C3B">
            <w:pPr>
              <w:spacing w:before="40" w:after="40"/>
              <w:jc w:val="center"/>
              <w:rPr>
                <w:sz w:val="16"/>
              </w:rPr>
            </w:pPr>
          </w:p>
        </w:tc>
      </w:tr>
    </w:tbl>
    <w:p w:rsidR="0030520F" w:rsidRPr="0030520F" w:rsidRDefault="0030520F" w:rsidP="0030520F"/>
    <w:p w:rsidR="0030520F" w:rsidRDefault="0030520F" w:rsidP="00E15404">
      <w:pPr>
        <w:pStyle w:val="Heading4"/>
        <w:numPr>
          <w:ilvl w:val="0"/>
          <w:numId w:val="9"/>
        </w:numPr>
        <w:ind w:left="2520"/>
      </w:pPr>
      <w:r>
        <w:t>Does the Center provide services outside of regular business hours on a regularly scheduled basis (e.g., evening hours on a set day or days)?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0520F" w:rsidTr="00601C3B">
        <w:tc>
          <w:tcPr>
            <w:tcW w:w="360" w:type="dxa"/>
          </w:tcPr>
          <w:p w:rsidR="0030520F" w:rsidRPr="00C45615" w:rsidRDefault="0030520F" w:rsidP="00601C3B">
            <w:pPr>
              <w:spacing w:before="40" w:after="40"/>
              <w:jc w:val="center"/>
              <w:rPr>
                <w:caps/>
                <w:sz w:val="16"/>
              </w:rPr>
            </w:pPr>
          </w:p>
        </w:tc>
        <w:tc>
          <w:tcPr>
            <w:tcW w:w="3330" w:type="dxa"/>
            <w:tcBorders>
              <w:top w:val="nil"/>
              <w:bottom w:val="nil"/>
            </w:tcBorders>
          </w:tcPr>
          <w:p w:rsidR="0030520F" w:rsidRPr="00C45615" w:rsidRDefault="0030520F" w:rsidP="00601C3B">
            <w:pPr>
              <w:spacing w:before="40" w:after="40"/>
              <w:rPr>
                <w:sz w:val="16"/>
              </w:rPr>
            </w:pPr>
            <w:r w:rsidRPr="00C45615">
              <w:rPr>
                <w:sz w:val="16"/>
              </w:rPr>
              <w:t>Yes (5 points)</w:t>
            </w:r>
          </w:p>
        </w:tc>
        <w:tc>
          <w:tcPr>
            <w:tcW w:w="360" w:type="dxa"/>
          </w:tcPr>
          <w:p w:rsidR="0030520F" w:rsidRPr="00C45615" w:rsidRDefault="0030520F" w:rsidP="00601C3B">
            <w:pPr>
              <w:spacing w:before="40" w:after="40"/>
              <w:jc w:val="center"/>
              <w:rPr>
                <w:caps/>
                <w:sz w:val="16"/>
              </w:rPr>
            </w:pPr>
          </w:p>
        </w:tc>
        <w:tc>
          <w:tcPr>
            <w:tcW w:w="4410" w:type="dxa"/>
            <w:tcBorders>
              <w:top w:val="nil"/>
              <w:bottom w:val="nil"/>
              <w:right w:val="nil"/>
            </w:tcBorders>
          </w:tcPr>
          <w:p w:rsidR="0030520F" w:rsidRPr="00C45615" w:rsidRDefault="0030520F" w:rsidP="00601C3B">
            <w:pPr>
              <w:spacing w:before="40" w:after="40"/>
              <w:rPr>
                <w:sz w:val="16"/>
              </w:rPr>
            </w:pPr>
            <w:r w:rsidRPr="00C45615">
              <w:rPr>
                <w:sz w:val="16"/>
              </w:rPr>
              <w:t>No (0 points)</w:t>
            </w:r>
          </w:p>
        </w:tc>
        <w:tc>
          <w:tcPr>
            <w:tcW w:w="2064" w:type="dxa"/>
            <w:tcBorders>
              <w:top w:val="nil"/>
              <w:left w:val="nil"/>
              <w:bottom w:val="nil"/>
              <w:right w:val="nil"/>
            </w:tcBorders>
          </w:tcPr>
          <w:p w:rsidR="0030520F" w:rsidRPr="00C45615" w:rsidRDefault="0030520F" w:rsidP="00601C3B">
            <w:pPr>
              <w:spacing w:before="40" w:after="40"/>
              <w:jc w:val="right"/>
              <w:rPr>
                <w:sz w:val="16"/>
              </w:rPr>
            </w:pPr>
            <w:r w:rsidRPr="00C45615">
              <w:rPr>
                <w:sz w:val="16"/>
              </w:rPr>
              <w:t>Point(s):</w:t>
            </w:r>
          </w:p>
        </w:tc>
        <w:tc>
          <w:tcPr>
            <w:tcW w:w="996" w:type="dxa"/>
            <w:tcBorders>
              <w:top w:val="nil"/>
              <w:left w:val="nil"/>
              <w:right w:val="nil"/>
            </w:tcBorders>
          </w:tcPr>
          <w:p w:rsidR="0030520F" w:rsidRPr="00C45615" w:rsidRDefault="0030520F" w:rsidP="00601C3B">
            <w:pPr>
              <w:spacing w:before="40" w:after="40"/>
              <w:jc w:val="center"/>
              <w:rPr>
                <w:sz w:val="16"/>
              </w:rPr>
            </w:pPr>
          </w:p>
        </w:tc>
      </w:tr>
    </w:tbl>
    <w:p w:rsidR="0030520F" w:rsidRPr="00251577" w:rsidRDefault="0030520F" w:rsidP="0030520F"/>
    <w:p w:rsidR="0030520F" w:rsidRPr="00251577" w:rsidRDefault="0030520F" w:rsidP="00E15404">
      <w:pPr>
        <w:pStyle w:val="Heading4"/>
        <w:numPr>
          <w:ilvl w:val="0"/>
          <w:numId w:val="9"/>
        </w:numPr>
        <w:ind w:left="2520"/>
      </w:pPr>
      <w:r>
        <w:t>Does the Center provide services outside of regular business hours (e.g., on weekends or after 4:30 p.m. on weekdays) as needed?</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30520F" w:rsidTr="00601C3B">
        <w:tc>
          <w:tcPr>
            <w:tcW w:w="360" w:type="dxa"/>
          </w:tcPr>
          <w:p w:rsidR="0030520F" w:rsidRPr="00C45615" w:rsidRDefault="0030520F" w:rsidP="00601C3B">
            <w:pPr>
              <w:spacing w:before="40" w:after="40"/>
              <w:jc w:val="center"/>
              <w:rPr>
                <w:caps/>
                <w:sz w:val="16"/>
              </w:rPr>
            </w:pPr>
          </w:p>
        </w:tc>
        <w:tc>
          <w:tcPr>
            <w:tcW w:w="3330" w:type="dxa"/>
            <w:tcBorders>
              <w:top w:val="nil"/>
              <w:bottom w:val="nil"/>
            </w:tcBorders>
          </w:tcPr>
          <w:p w:rsidR="0030520F" w:rsidRPr="00C45615" w:rsidRDefault="0030520F" w:rsidP="00601C3B">
            <w:pPr>
              <w:spacing w:before="40" w:after="40"/>
              <w:rPr>
                <w:sz w:val="16"/>
              </w:rPr>
            </w:pPr>
            <w:r w:rsidRPr="00C45615">
              <w:rPr>
                <w:sz w:val="16"/>
              </w:rPr>
              <w:t>Yes (5 points)</w:t>
            </w:r>
          </w:p>
        </w:tc>
        <w:tc>
          <w:tcPr>
            <w:tcW w:w="360" w:type="dxa"/>
          </w:tcPr>
          <w:p w:rsidR="0030520F" w:rsidRPr="00C45615" w:rsidRDefault="0030520F" w:rsidP="00601C3B">
            <w:pPr>
              <w:spacing w:before="40" w:after="40"/>
              <w:jc w:val="center"/>
              <w:rPr>
                <w:caps/>
                <w:sz w:val="16"/>
              </w:rPr>
            </w:pPr>
          </w:p>
        </w:tc>
        <w:tc>
          <w:tcPr>
            <w:tcW w:w="4410" w:type="dxa"/>
            <w:tcBorders>
              <w:top w:val="nil"/>
              <w:bottom w:val="nil"/>
              <w:right w:val="nil"/>
            </w:tcBorders>
          </w:tcPr>
          <w:p w:rsidR="0030520F" w:rsidRPr="00C45615" w:rsidRDefault="0030520F" w:rsidP="00601C3B">
            <w:pPr>
              <w:spacing w:before="40" w:after="40"/>
              <w:rPr>
                <w:sz w:val="16"/>
              </w:rPr>
            </w:pPr>
            <w:r w:rsidRPr="00C45615">
              <w:rPr>
                <w:sz w:val="16"/>
              </w:rPr>
              <w:t>No (0 points)</w:t>
            </w:r>
          </w:p>
        </w:tc>
        <w:tc>
          <w:tcPr>
            <w:tcW w:w="2064" w:type="dxa"/>
            <w:tcBorders>
              <w:top w:val="nil"/>
              <w:left w:val="nil"/>
              <w:bottom w:val="nil"/>
              <w:right w:val="nil"/>
            </w:tcBorders>
          </w:tcPr>
          <w:p w:rsidR="0030520F" w:rsidRPr="00C45615" w:rsidRDefault="0030520F" w:rsidP="00601C3B">
            <w:pPr>
              <w:spacing w:before="40" w:after="40"/>
              <w:jc w:val="right"/>
              <w:rPr>
                <w:sz w:val="16"/>
              </w:rPr>
            </w:pPr>
            <w:r w:rsidRPr="00C45615">
              <w:rPr>
                <w:sz w:val="16"/>
              </w:rPr>
              <w:t>Point(s):</w:t>
            </w:r>
          </w:p>
        </w:tc>
        <w:tc>
          <w:tcPr>
            <w:tcW w:w="996" w:type="dxa"/>
            <w:tcBorders>
              <w:top w:val="nil"/>
              <w:left w:val="nil"/>
              <w:right w:val="nil"/>
            </w:tcBorders>
          </w:tcPr>
          <w:p w:rsidR="0030520F" w:rsidRPr="00C45615" w:rsidRDefault="0030520F" w:rsidP="00601C3B">
            <w:pPr>
              <w:spacing w:before="40" w:after="40"/>
              <w:jc w:val="center"/>
              <w:rPr>
                <w:sz w:val="16"/>
              </w:rPr>
            </w:pPr>
          </w:p>
        </w:tc>
      </w:tr>
    </w:tbl>
    <w:p w:rsidR="0030520F" w:rsidRDefault="0030520F" w:rsidP="0030520F"/>
    <w:tbl>
      <w:tblPr>
        <w:tblStyle w:val="TableGrid"/>
        <w:tblW w:w="0" w:type="auto"/>
        <w:tblInd w:w="964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4404"/>
        <w:gridCol w:w="996"/>
      </w:tblGrid>
      <w:tr w:rsidR="0030520F" w:rsidTr="0030520F">
        <w:tc>
          <w:tcPr>
            <w:tcW w:w="4404" w:type="dxa"/>
          </w:tcPr>
          <w:p w:rsidR="0030520F" w:rsidRPr="00C45615" w:rsidRDefault="00C52F01" w:rsidP="0030520F">
            <w:pPr>
              <w:spacing w:before="120" w:after="120"/>
              <w:jc w:val="right"/>
              <w:rPr>
                <w:b/>
                <w:spacing w:val="20"/>
              </w:rPr>
            </w:pPr>
            <w:r>
              <w:rPr>
                <w:b/>
                <w:spacing w:val="20"/>
              </w:rPr>
              <w:t>4</w:t>
            </w:r>
            <w:r w:rsidR="0030520F" w:rsidRPr="00C45615">
              <w:rPr>
                <w:b/>
                <w:spacing w:val="20"/>
              </w:rPr>
              <w:t>.</w:t>
            </w:r>
            <w:r w:rsidR="0030520F">
              <w:rPr>
                <w:b/>
                <w:spacing w:val="20"/>
              </w:rPr>
              <w:t>7.1</w:t>
            </w:r>
            <w:r w:rsidR="0030520F" w:rsidRPr="00C45615">
              <w:rPr>
                <w:b/>
                <w:spacing w:val="20"/>
              </w:rPr>
              <w:t xml:space="preserve">.  </w:t>
            </w:r>
            <w:r w:rsidR="0030520F">
              <w:rPr>
                <w:b/>
                <w:spacing w:val="20"/>
              </w:rPr>
              <w:t>Hours of Operation</w:t>
            </w:r>
            <w:r w:rsidR="0030520F" w:rsidRPr="00C45615">
              <w:rPr>
                <w:b/>
                <w:spacing w:val="20"/>
              </w:rPr>
              <w:t xml:space="preserve"> Score:</w:t>
            </w:r>
          </w:p>
        </w:tc>
        <w:tc>
          <w:tcPr>
            <w:tcW w:w="996" w:type="dxa"/>
          </w:tcPr>
          <w:p w:rsidR="0030520F" w:rsidRPr="00C45615" w:rsidRDefault="0030520F" w:rsidP="00601C3B">
            <w:pPr>
              <w:spacing w:before="120" w:after="120"/>
              <w:jc w:val="center"/>
              <w:rPr>
                <w:b/>
                <w:spacing w:val="20"/>
              </w:rPr>
            </w:pPr>
          </w:p>
        </w:tc>
      </w:tr>
    </w:tbl>
    <w:p w:rsidR="0030520F" w:rsidRDefault="0030520F" w:rsidP="0030520F"/>
    <w:p w:rsidR="006444EC" w:rsidRPr="006444EC" w:rsidRDefault="00913925" w:rsidP="00825AFE">
      <w:pPr>
        <w:pStyle w:val="Heading3"/>
        <w:numPr>
          <w:ilvl w:val="2"/>
          <w:numId w:val="1"/>
        </w:numPr>
        <w:ind w:left="2160" w:hanging="1152"/>
      </w:pPr>
      <w:r>
        <w:lastRenderedPageBreak/>
        <w:t xml:space="preserve">How well does the </w:t>
      </w:r>
      <w:r w:rsidR="00074617">
        <w:t>Center</w:t>
      </w:r>
      <w:r>
        <w:t xml:space="preserve"> provide access to </w:t>
      </w:r>
      <w:r w:rsidR="00CD7DDA">
        <w:t xml:space="preserve">core </w:t>
      </w:r>
      <w:r>
        <w:t>partner program services to the maximum extent practicable?</w:t>
      </w:r>
    </w:p>
    <w:p w:rsidR="00074617" w:rsidRDefault="00074617" w:rsidP="0059065C">
      <w:pPr>
        <w:pStyle w:val="Heading4"/>
        <w:numPr>
          <w:ilvl w:val="0"/>
          <w:numId w:val="4"/>
        </w:numPr>
        <w:ind w:left="2520"/>
      </w:pPr>
      <w:r>
        <w:t xml:space="preserve">Does the Center have one WIOA Title I Youth program staff working at it during </w:t>
      </w:r>
      <w:r w:rsidR="00E15404">
        <w:t>regular business hours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C45615" w:rsidRDefault="00074617" w:rsidP="00E35C63">
            <w:pPr>
              <w:spacing w:before="40" w:after="40"/>
              <w:jc w:val="center"/>
              <w:rPr>
                <w:caps/>
                <w:sz w:val="16"/>
              </w:rPr>
            </w:pPr>
          </w:p>
        </w:tc>
        <w:tc>
          <w:tcPr>
            <w:tcW w:w="3330" w:type="dxa"/>
            <w:tcBorders>
              <w:top w:val="nil"/>
              <w:bottom w:val="nil"/>
            </w:tcBorders>
          </w:tcPr>
          <w:p w:rsidR="00074617" w:rsidRPr="00C45615" w:rsidRDefault="00074617" w:rsidP="00074617">
            <w:pPr>
              <w:spacing w:before="40" w:after="40"/>
              <w:rPr>
                <w:sz w:val="16"/>
              </w:rPr>
            </w:pPr>
            <w:r w:rsidRPr="00C45615">
              <w:rPr>
                <w:sz w:val="16"/>
              </w:rPr>
              <w:t>Yes (1 point)</w:t>
            </w:r>
          </w:p>
        </w:tc>
        <w:tc>
          <w:tcPr>
            <w:tcW w:w="360" w:type="dxa"/>
          </w:tcPr>
          <w:p w:rsidR="00074617" w:rsidRPr="00C45615" w:rsidRDefault="00074617" w:rsidP="00E35C63">
            <w:pPr>
              <w:spacing w:before="40" w:after="40"/>
              <w:jc w:val="center"/>
              <w:rPr>
                <w:caps/>
                <w:sz w:val="16"/>
              </w:rPr>
            </w:pPr>
          </w:p>
        </w:tc>
        <w:tc>
          <w:tcPr>
            <w:tcW w:w="4410" w:type="dxa"/>
            <w:tcBorders>
              <w:top w:val="nil"/>
              <w:bottom w:val="nil"/>
              <w:right w:val="nil"/>
            </w:tcBorders>
          </w:tcPr>
          <w:p w:rsidR="00074617" w:rsidRPr="00C45615" w:rsidRDefault="00074617" w:rsidP="00E35C63">
            <w:pPr>
              <w:spacing w:before="40" w:after="40"/>
              <w:rPr>
                <w:sz w:val="16"/>
              </w:rPr>
            </w:pPr>
            <w:r w:rsidRPr="00C45615">
              <w:rPr>
                <w:sz w:val="16"/>
              </w:rPr>
              <w:t>No (0 points)</w:t>
            </w:r>
          </w:p>
        </w:tc>
        <w:tc>
          <w:tcPr>
            <w:tcW w:w="2064" w:type="dxa"/>
            <w:tcBorders>
              <w:top w:val="nil"/>
              <w:left w:val="nil"/>
              <w:bottom w:val="nil"/>
              <w:right w:val="nil"/>
            </w:tcBorders>
          </w:tcPr>
          <w:p w:rsidR="00074617" w:rsidRPr="00C45615" w:rsidRDefault="00074617" w:rsidP="00E35C63">
            <w:pPr>
              <w:spacing w:before="40" w:after="40"/>
              <w:jc w:val="right"/>
              <w:rPr>
                <w:sz w:val="16"/>
              </w:rPr>
            </w:pPr>
            <w:r w:rsidRPr="00C45615">
              <w:rPr>
                <w:sz w:val="16"/>
              </w:rPr>
              <w:t>Point(s):</w:t>
            </w:r>
          </w:p>
        </w:tc>
        <w:tc>
          <w:tcPr>
            <w:tcW w:w="996" w:type="dxa"/>
            <w:tcBorders>
              <w:top w:val="nil"/>
              <w:left w:val="nil"/>
              <w:right w:val="nil"/>
            </w:tcBorders>
          </w:tcPr>
          <w:p w:rsidR="00074617" w:rsidRPr="00C45615" w:rsidRDefault="00074617" w:rsidP="00E35C63">
            <w:pPr>
              <w:spacing w:before="40" w:after="40"/>
              <w:jc w:val="center"/>
              <w:rPr>
                <w:sz w:val="16"/>
              </w:rPr>
            </w:pPr>
          </w:p>
        </w:tc>
      </w:tr>
    </w:tbl>
    <w:p w:rsidR="00074617" w:rsidRPr="00074617" w:rsidRDefault="00074617" w:rsidP="00074617"/>
    <w:p w:rsidR="00074617" w:rsidRDefault="00074617" w:rsidP="0059065C">
      <w:pPr>
        <w:pStyle w:val="Heading4"/>
        <w:numPr>
          <w:ilvl w:val="0"/>
          <w:numId w:val="4"/>
        </w:numPr>
        <w:ind w:left="2520"/>
      </w:pPr>
      <w:r>
        <w:t xml:space="preserve">Does the Center have two or more WIOA Title I Youth program staff working at it during </w:t>
      </w:r>
      <w:r w:rsidR="00E15404">
        <w:t>regular business hours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C45615" w:rsidRDefault="00074617" w:rsidP="00E35C63">
            <w:pPr>
              <w:spacing w:before="40" w:after="40"/>
              <w:jc w:val="center"/>
              <w:rPr>
                <w:caps/>
                <w:sz w:val="16"/>
              </w:rPr>
            </w:pPr>
          </w:p>
        </w:tc>
        <w:tc>
          <w:tcPr>
            <w:tcW w:w="3330" w:type="dxa"/>
            <w:tcBorders>
              <w:top w:val="nil"/>
              <w:bottom w:val="nil"/>
            </w:tcBorders>
          </w:tcPr>
          <w:p w:rsidR="00074617" w:rsidRPr="00C45615" w:rsidRDefault="00074617" w:rsidP="00074617">
            <w:pPr>
              <w:spacing w:before="40" w:after="40"/>
              <w:rPr>
                <w:sz w:val="16"/>
              </w:rPr>
            </w:pPr>
            <w:r w:rsidRPr="00C45615">
              <w:rPr>
                <w:sz w:val="16"/>
              </w:rPr>
              <w:t>Yes (5 points)</w:t>
            </w:r>
          </w:p>
        </w:tc>
        <w:tc>
          <w:tcPr>
            <w:tcW w:w="360" w:type="dxa"/>
          </w:tcPr>
          <w:p w:rsidR="00074617" w:rsidRPr="00C45615" w:rsidRDefault="00074617" w:rsidP="00E35C63">
            <w:pPr>
              <w:spacing w:before="40" w:after="40"/>
              <w:jc w:val="center"/>
              <w:rPr>
                <w:caps/>
                <w:sz w:val="16"/>
              </w:rPr>
            </w:pPr>
          </w:p>
        </w:tc>
        <w:tc>
          <w:tcPr>
            <w:tcW w:w="4410" w:type="dxa"/>
            <w:tcBorders>
              <w:top w:val="nil"/>
              <w:bottom w:val="nil"/>
              <w:right w:val="nil"/>
            </w:tcBorders>
          </w:tcPr>
          <w:p w:rsidR="00074617" w:rsidRPr="00C45615" w:rsidRDefault="00074617" w:rsidP="00E35C63">
            <w:pPr>
              <w:spacing w:before="40" w:after="40"/>
              <w:rPr>
                <w:sz w:val="16"/>
              </w:rPr>
            </w:pPr>
            <w:r w:rsidRPr="00C45615">
              <w:rPr>
                <w:sz w:val="16"/>
              </w:rPr>
              <w:t>No (0 points)</w:t>
            </w:r>
          </w:p>
        </w:tc>
        <w:tc>
          <w:tcPr>
            <w:tcW w:w="2064" w:type="dxa"/>
            <w:tcBorders>
              <w:top w:val="nil"/>
              <w:left w:val="nil"/>
              <w:bottom w:val="nil"/>
              <w:right w:val="nil"/>
            </w:tcBorders>
          </w:tcPr>
          <w:p w:rsidR="00074617" w:rsidRPr="00C45615" w:rsidRDefault="00074617" w:rsidP="00E35C63">
            <w:pPr>
              <w:spacing w:before="40" w:after="40"/>
              <w:jc w:val="right"/>
              <w:rPr>
                <w:sz w:val="16"/>
              </w:rPr>
            </w:pPr>
            <w:r w:rsidRPr="00C45615">
              <w:rPr>
                <w:sz w:val="16"/>
              </w:rPr>
              <w:t>Point(s):</w:t>
            </w:r>
          </w:p>
        </w:tc>
        <w:tc>
          <w:tcPr>
            <w:tcW w:w="996" w:type="dxa"/>
            <w:tcBorders>
              <w:top w:val="nil"/>
              <w:left w:val="nil"/>
              <w:right w:val="nil"/>
            </w:tcBorders>
          </w:tcPr>
          <w:p w:rsidR="00074617" w:rsidRPr="00C45615" w:rsidRDefault="00074617" w:rsidP="00E35C63">
            <w:pPr>
              <w:spacing w:before="40" w:after="40"/>
              <w:jc w:val="center"/>
              <w:rPr>
                <w:sz w:val="16"/>
              </w:rPr>
            </w:pPr>
          </w:p>
        </w:tc>
      </w:tr>
    </w:tbl>
    <w:p w:rsidR="00D438B1" w:rsidRPr="008C5121" w:rsidRDefault="00D438B1" w:rsidP="00D438B1"/>
    <w:p w:rsidR="00074617" w:rsidRDefault="00074617" w:rsidP="0059065C">
      <w:pPr>
        <w:pStyle w:val="Heading4"/>
        <w:numPr>
          <w:ilvl w:val="0"/>
          <w:numId w:val="4"/>
        </w:numPr>
        <w:ind w:left="2520"/>
      </w:pPr>
      <w:r>
        <w:t xml:space="preserve">Does the Center have one WIOA Title I Adult and Dislocated Worker program staff working at it during </w:t>
      </w:r>
      <w:r w:rsidR="00E15404">
        <w:t>regular business hours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C45615" w:rsidRDefault="00074617" w:rsidP="00E35C63">
            <w:pPr>
              <w:spacing w:before="40" w:after="40"/>
              <w:jc w:val="center"/>
              <w:rPr>
                <w:caps/>
                <w:sz w:val="16"/>
              </w:rPr>
            </w:pPr>
          </w:p>
        </w:tc>
        <w:tc>
          <w:tcPr>
            <w:tcW w:w="3330" w:type="dxa"/>
            <w:tcBorders>
              <w:top w:val="nil"/>
              <w:bottom w:val="nil"/>
            </w:tcBorders>
          </w:tcPr>
          <w:p w:rsidR="00074617" w:rsidRPr="00C45615" w:rsidRDefault="00074617" w:rsidP="00074617">
            <w:pPr>
              <w:spacing w:before="40" w:after="40"/>
              <w:rPr>
                <w:sz w:val="16"/>
              </w:rPr>
            </w:pPr>
            <w:r w:rsidRPr="00C45615">
              <w:rPr>
                <w:sz w:val="16"/>
              </w:rPr>
              <w:t>Yes (1 point)</w:t>
            </w:r>
          </w:p>
        </w:tc>
        <w:tc>
          <w:tcPr>
            <w:tcW w:w="360" w:type="dxa"/>
          </w:tcPr>
          <w:p w:rsidR="00074617" w:rsidRPr="00C45615" w:rsidRDefault="00074617" w:rsidP="00E35C63">
            <w:pPr>
              <w:spacing w:before="40" w:after="40"/>
              <w:jc w:val="center"/>
              <w:rPr>
                <w:caps/>
                <w:sz w:val="16"/>
              </w:rPr>
            </w:pPr>
          </w:p>
        </w:tc>
        <w:tc>
          <w:tcPr>
            <w:tcW w:w="4410" w:type="dxa"/>
            <w:tcBorders>
              <w:top w:val="nil"/>
              <w:bottom w:val="nil"/>
              <w:right w:val="nil"/>
            </w:tcBorders>
          </w:tcPr>
          <w:p w:rsidR="00074617" w:rsidRPr="00C45615" w:rsidRDefault="00074617" w:rsidP="00E35C63">
            <w:pPr>
              <w:spacing w:before="40" w:after="40"/>
              <w:rPr>
                <w:sz w:val="16"/>
              </w:rPr>
            </w:pPr>
            <w:r w:rsidRPr="00C45615">
              <w:rPr>
                <w:sz w:val="16"/>
              </w:rPr>
              <w:t>No (0 points)</w:t>
            </w:r>
          </w:p>
        </w:tc>
        <w:tc>
          <w:tcPr>
            <w:tcW w:w="2064" w:type="dxa"/>
            <w:tcBorders>
              <w:top w:val="nil"/>
              <w:left w:val="nil"/>
              <w:bottom w:val="nil"/>
              <w:right w:val="nil"/>
            </w:tcBorders>
          </w:tcPr>
          <w:p w:rsidR="00074617" w:rsidRPr="00C45615" w:rsidRDefault="00074617" w:rsidP="00E35C63">
            <w:pPr>
              <w:spacing w:before="40" w:after="40"/>
              <w:jc w:val="right"/>
              <w:rPr>
                <w:sz w:val="16"/>
              </w:rPr>
            </w:pPr>
            <w:r w:rsidRPr="00C45615">
              <w:rPr>
                <w:sz w:val="16"/>
              </w:rPr>
              <w:t>Point(s):</w:t>
            </w:r>
          </w:p>
        </w:tc>
        <w:tc>
          <w:tcPr>
            <w:tcW w:w="996" w:type="dxa"/>
            <w:tcBorders>
              <w:top w:val="nil"/>
              <w:left w:val="nil"/>
              <w:right w:val="nil"/>
            </w:tcBorders>
          </w:tcPr>
          <w:p w:rsidR="00074617" w:rsidRPr="00C45615" w:rsidRDefault="00074617" w:rsidP="00E35C63">
            <w:pPr>
              <w:spacing w:before="40" w:after="40"/>
              <w:jc w:val="center"/>
              <w:rPr>
                <w:sz w:val="16"/>
              </w:rPr>
            </w:pPr>
          </w:p>
        </w:tc>
      </w:tr>
    </w:tbl>
    <w:p w:rsidR="00074617" w:rsidRPr="00074617" w:rsidRDefault="00074617" w:rsidP="00074617"/>
    <w:p w:rsidR="00074617" w:rsidRDefault="00074617" w:rsidP="0059065C">
      <w:pPr>
        <w:pStyle w:val="Heading4"/>
        <w:numPr>
          <w:ilvl w:val="0"/>
          <w:numId w:val="4"/>
        </w:numPr>
        <w:ind w:left="2520"/>
      </w:pPr>
      <w:r>
        <w:t xml:space="preserve">Does the Center have two or more WIOA Title I Adult and Dislocated Worker program staff working at it during </w:t>
      </w:r>
      <w:r w:rsidR="00E15404">
        <w:t>regular business hours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C45615" w:rsidRDefault="00074617" w:rsidP="00E35C63">
            <w:pPr>
              <w:spacing w:before="40" w:after="40"/>
              <w:jc w:val="center"/>
              <w:rPr>
                <w:caps/>
                <w:sz w:val="16"/>
              </w:rPr>
            </w:pPr>
          </w:p>
        </w:tc>
        <w:tc>
          <w:tcPr>
            <w:tcW w:w="3330" w:type="dxa"/>
            <w:tcBorders>
              <w:top w:val="nil"/>
              <w:bottom w:val="nil"/>
            </w:tcBorders>
          </w:tcPr>
          <w:p w:rsidR="00074617" w:rsidRPr="00C45615" w:rsidRDefault="00074617" w:rsidP="00074617">
            <w:pPr>
              <w:spacing w:before="40" w:after="40"/>
              <w:rPr>
                <w:sz w:val="16"/>
              </w:rPr>
            </w:pPr>
            <w:r w:rsidRPr="00C45615">
              <w:rPr>
                <w:sz w:val="16"/>
              </w:rPr>
              <w:t>Yes (5 points)</w:t>
            </w:r>
          </w:p>
        </w:tc>
        <w:tc>
          <w:tcPr>
            <w:tcW w:w="360" w:type="dxa"/>
          </w:tcPr>
          <w:p w:rsidR="00074617" w:rsidRPr="00C45615" w:rsidRDefault="00074617" w:rsidP="00E35C63">
            <w:pPr>
              <w:spacing w:before="40" w:after="40"/>
              <w:jc w:val="center"/>
              <w:rPr>
                <w:caps/>
                <w:sz w:val="16"/>
              </w:rPr>
            </w:pPr>
          </w:p>
        </w:tc>
        <w:tc>
          <w:tcPr>
            <w:tcW w:w="4410" w:type="dxa"/>
            <w:tcBorders>
              <w:top w:val="nil"/>
              <w:bottom w:val="nil"/>
              <w:right w:val="nil"/>
            </w:tcBorders>
          </w:tcPr>
          <w:p w:rsidR="00074617" w:rsidRPr="00C45615" w:rsidRDefault="00074617" w:rsidP="00E35C63">
            <w:pPr>
              <w:spacing w:before="40" w:after="40"/>
              <w:rPr>
                <w:sz w:val="16"/>
              </w:rPr>
            </w:pPr>
            <w:r w:rsidRPr="00C45615">
              <w:rPr>
                <w:sz w:val="16"/>
              </w:rPr>
              <w:t>No (0 points)</w:t>
            </w:r>
          </w:p>
        </w:tc>
        <w:tc>
          <w:tcPr>
            <w:tcW w:w="2064" w:type="dxa"/>
            <w:tcBorders>
              <w:top w:val="nil"/>
              <w:left w:val="nil"/>
              <w:bottom w:val="nil"/>
              <w:right w:val="nil"/>
            </w:tcBorders>
          </w:tcPr>
          <w:p w:rsidR="00074617" w:rsidRPr="00C45615" w:rsidRDefault="00074617" w:rsidP="00E35C63">
            <w:pPr>
              <w:spacing w:before="40" w:after="40"/>
              <w:jc w:val="right"/>
              <w:rPr>
                <w:sz w:val="16"/>
              </w:rPr>
            </w:pPr>
            <w:r w:rsidRPr="00C45615">
              <w:rPr>
                <w:sz w:val="16"/>
              </w:rPr>
              <w:t>Point(s):</w:t>
            </w:r>
          </w:p>
        </w:tc>
        <w:tc>
          <w:tcPr>
            <w:tcW w:w="996" w:type="dxa"/>
            <w:tcBorders>
              <w:top w:val="nil"/>
              <w:left w:val="nil"/>
              <w:right w:val="nil"/>
            </w:tcBorders>
          </w:tcPr>
          <w:p w:rsidR="00074617" w:rsidRPr="00C45615" w:rsidRDefault="00074617" w:rsidP="00E35C63">
            <w:pPr>
              <w:spacing w:before="40" w:after="40"/>
              <w:jc w:val="center"/>
              <w:rPr>
                <w:sz w:val="16"/>
              </w:rPr>
            </w:pPr>
          </w:p>
        </w:tc>
      </w:tr>
    </w:tbl>
    <w:p w:rsidR="00074617" w:rsidRPr="00074617" w:rsidRDefault="00074617" w:rsidP="00074617"/>
    <w:p w:rsidR="00C45615" w:rsidRDefault="00C45615" w:rsidP="0059065C">
      <w:pPr>
        <w:pStyle w:val="Heading4"/>
        <w:numPr>
          <w:ilvl w:val="0"/>
          <w:numId w:val="4"/>
        </w:numPr>
        <w:ind w:left="2520"/>
      </w:pPr>
      <w:r>
        <w:t xml:space="preserve">Does the Center have one Wagner-Peyser Employment Service program staff working at it during </w:t>
      </w:r>
      <w:r w:rsidR="00E15404">
        <w:t>regular business hours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45615" w:rsidTr="00C2379F">
        <w:tc>
          <w:tcPr>
            <w:tcW w:w="360" w:type="dxa"/>
          </w:tcPr>
          <w:p w:rsidR="00C45615" w:rsidRPr="00C45615" w:rsidRDefault="00C45615" w:rsidP="00C2379F">
            <w:pPr>
              <w:spacing w:before="40" w:after="40"/>
              <w:jc w:val="center"/>
              <w:rPr>
                <w:caps/>
                <w:sz w:val="16"/>
              </w:rPr>
            </w:pPr>
          </w:p>
        </w:tc>
        <w:tc>
          <w:tcPr>
            <w:tcW w:w="3330" w:type="dxa"/>
            <w:tcBorders>
              <w:top w:val="nil"/>
              <w:bottom w:val="nil"/>
            </w:tcBorders>
          </w:tcPr>
          <w:p w:rsidR="00C45615" w:rsidRPr="00C45615" w:rsidRDefault="00C45615" w:rsidP="00C45615">
            <w:pPr>
              <w:spacing w:before="40" w:after="40"/>
              <w:rPr>
                <w:sz w:val="16"/>
              </w:rPr>
            </w:pPr>
            <w:r w:rsidRPr="00C45615">
              <w:rPr>
                <w:sz w:val="16"/>
              </w:rPr>
              <w:t>Yes (</w:t>
            </w:r>
            <w:r>
              <w:rPr>
                <w:sz w:val="16"/>
              </w:rPr>
              <w:t>1</w:t>
            </w:r>
            <w:r w:rsidRPr="00C45615">
              <w:rPr>
                <w:sz w:val="16"/>
              </w:rPr>
              <w:t xml:space="preserve"> point)</w:t>
            </w:r>
          </w:p>
        </w:tc>
        <w:tc>
          <w:tcPr>
            <w:tcW w:w="360" w:type="dxa"/>
          </w:tcPr>
          <w:p w:rsidR="00C45615" w:rsidRPr="00C45615" w:rsidRDefault="00C45615" w:rsidP="00C2379F">
            <w:pPr>
              <w:spacing w:before="40" w:after="40"/>
              <w:jc w:val="center"/>
              <w:rPr>
                <w:caps/>
                <w:sz w:val="16"/>
              </w:rPr>
            </w:pPr>
          </w:p>
        </w:tc>
        <w:tc>
          <w:tcPr>
            <w:tcW w:w="4410" w:type="dxa"/>
            <w:tcBorders>
              <w:top w:val="nil"/>
              <w:bottom w:val="nil"/>
              <w:right w:val="nil"/>
            </w:tcBorders>
          </w:tcPr>
          <w:p w:rsidR="00C45615" w:rsidRPr="00C45615" w:rsidRDefault="00C45615" w:rsidP="00C2379F">
            <w:pPr>
              <w:spacing w:before="40" w:after="40"/>
              <w:rPr>
                <w:sz w:val="16"/>
              </w:rPr>
            </w:pPr>
            <w:r w:rsidRPr="00C45615">
              <w:rPr>
                <w:sz w:val="16"/>
              </w:rPr>
              <w:t>No (0 points)</w:t>
            </w:r>
          </w:p>
        </w:tc>
        <w:tc>
          <w:tcPr>
            <w:tcW w:w="2064" w:type="dxa"/>
            <w:tcBorders>
              <w:top w:val="nil"/>
              <w:left w:val="nil"/>
              <w:bottom w:val="nil"/>
              <w:right w:val="nil"/>
            </w:tcBorders>
          </w:tcPr>
          <w:p w:rsidR="00C45615" w:rsidRPr="00C45615" w:rsidRDefault="00C45615" w:rsidP="00C2379F">
            <w:pPr>
              <w:spacing w:before="40" w:after="40"/>
              <w:jc w:val="right"/>
              <w:rPr>
                <w:sz w:val="16"/>
              </w:rPr>
            </w:pPr>
            <w:r w:rsidRPr="00C45615">
              <w:rPr>
                <w:sz w:val="16"/>
              </w:rPr>
              <w:t>Point(s):</w:t>
            </w:r>
          </w:p>
        </w:tc>
        <w:tc>
          <w:tcPr>
            <w:tcW w:w="996" w:type="dxa"/>
            <w:tcBorders>
              <w:top w:val="nil"/>
              <w:left w:val="nil"/>
              <w:right w:val="nil"/>
            </w:tcBorders>
          </w:tcPr>
          <w:p w:rsidR="00C45615" w:rsidRPr="00C45615" w:rsidRDefault="00C45615" w:rsidP="00C2379F">
            <w:pPr>
              <w:spacing w:before="40" w:after="40"/>
              <w:jc w:val="center"/>
              <w:rPr>
                <w:sz w:val="16"/>
              </w:rPr>
            </w:pPr>
          </w:p>
        </w:tc>
      </w:tr>
    </w:tbl>
    <w:p w:rsidR="00C45615" w:rsidRPr="00C45615" w:rsidRDefault="00C45615" w:rsidP="00C45615"/>
    <w:p w:rsidR="00D438B1" w:rsidRDefault="00C45615" w:rsidP="0059065C">
      <w:pPr>
        <w:pStyle w:val="Heading4"/>
        <w:numPr>
          <w:ilvl w:val="0"/>
          <w:numId w:val="4"/>
        </w:numPr>
        <w:ind w:left="2520"/>
      </w:pPr>
      <w:r>
        <w:t xml:space="preserve">Does the Center have two or more Wagner-Peyser Employment Service program staff working at it during </w:t>
      </w:r>
      <w:r w:rsidR="00E15404">
        <w:t>regular business hours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74617" w:rsidTr="00E35C63">
        <w:tc>
          <w:tcPr>
            <w:tcW w:w="360" w:type="dxa"/>
          </w:tcPr>
          <w:p w:rsidR="00074617" w:rsidRPr="00C45615" w:rsidRDefault="00074617" w:rsidP="00E35C63">
            <w:pPr>
              <w:spacing w:before="40" w:after="40"/>
              <w:jc w:val="center"/>
              <w:rPr>
                <w:caps/>
                <w:sz w:val="16"/>
              </w:rPr>
            </w:pPr>
          </w:p>
        </w:tc>
        <w:tc>
          <w:tcPr>
            <w:tcW w:w="3330" w:type="dxa"/>
            <w:tcBorders>
              <w:top w:val="nil"/>
              <w:bottom w:val="nil"/>
            </w:tcBorders>
          </w:tcPr>
          <w:p w:rsidR="00074617" w:rsidRPr="00C45615" w:rsidRDefault="00074617" w:rsidP="00074617">
            <w:pPr>
              <w:spacing w:before="40" w:after="40"/>
              <w:rPr>
                <w:sz w:val="16"/>
              </w:rPr>
            </w:pPr>
            <w:r w:rsidRPr="00C45615">
              <w:rPr>
                <w:sz w:val="16"/>
              </w:rPr>
              <w:t>Yes (</w:t>
            </w:r>
            <w:r w:rsidR="00C45615">
              <w:rPr>
                <w:sz w:val="16"/>
              </w:rPr>
              <w:t>5</w:t>
            </w:r>
            <w:r w:rsidRPr="00C45615">
              <w:rPr>
                <w:sz w:val="16"/>
              </w:rPr>
              <w:t xml:space="preserve"> point</w:t>
            </w:r>
            <w:r w:rsidR="00C45615">
              <w:rPr>
                <w:sz w:val="16"/>
              </w:rPr>
              <w:t>s</w:t>
            </w:r>
            <w:r w:rsidRPr="00C45615">
              <w:rPr>
                <w:sz w:val="16"/>
              </w:rPr>
              <w:t>)</w:t>
            </w:r>
          </w:p>
        </w:tc>
        <w:tc>
          <w:tcPr>
            <w:tcW w:w="360" w:type="dxa"/>
          </w:tcPr>
          <w:p w:rsidR="00074617" w:rsidRPr="00C45615" w:rsidRDefault="00074617" w:rsidP="00E35C63">
            <w:pPr>
              <w:spacing w:before="40" w:after="40"/>
              <w:jc w:val="center"/>
              <w:rPr>
                <w:caps/>
                <w:sz w:val="16"/>
              </w:rPr>
            </w:pPr>
          </w:p>
        </w:tc>
        <w:tc>
          <w:tcPr>
            <w:tcW w:w="4410" w:type="dxa"/>
            <w:tcBorders>
              <w:top w:val="nil"/>
              <w:bottom w:val="nil"/>
              <w:right w:val="nil"/>
            </w:tcBorders>
          </w:tcPr>
          <w:p w:rsidR="00074617" w:rsidRPr="00C45615" w:rsidRDefault="00074617" w:rsidP="00CD7DDA">
            <w:pPr>
              <w:spacing w:before="40" w:after="40"/>
              <w:rPr>
                <w:sz w:val="16"/>
              </w:rPr>
            </w:pPr>
            <w:r w:rsidRPr="00C45615">
              <w:rPr>
                <w:sz w:val="16"/>
              </w:rPr>
              <w:t>No (0 points)</w:t>
            </w:r>
          </w:p>
        </w:tc>
        <w:tc>
          <w:tcPr>
            <w:tcW w:w="2064" w:type="dxa"/>
            <w:tcBorders>
              <w:top w:val="nil"/>
              <w:left w:val="nil"/>
              <w:bottom w:val="nil"/>
              <w:right w:val="nil"/>
            </w:tcBorders>
          </w:tcPr>
          <w:p w:rsidR="00074617" w:rsidRPr="00C45615" w:rsidRDefault="00074617" w:rsidP="00E35C63">
            <w:pPr>
              <w:spacing w:before="40" w:after="40"/>
              <w:jc w:val="right"/>
              <w:rPr>
                <w:sz w:val="16"/>
              </w:rPr>
            </w:pPr>
            <w:r w:rsidRPr="00C45615">
              <w:rPr>
                <w:sz w:val="16"/>
              </w:rPr>
              <w:t>Point(s):</w:t>
            </w:r>
          </w:p>
        </w:tc>
        <w:tc>
          <w:tcPr>
            <w:tcW w:w="996" w:type="dxa"/>
            <w:tcBorders>
              <w:top w:val="nil"/>
              <w:left w:val="nil"/>
              <w:right w:val="nil"/>
            </w:tcBorders>
          </w:tcPr>
          <w:p w:rsidR="00074617" w:rsidRPr="00C45615" w:rsidRDefault="00074617" w:rsidP="00E35C63">
            <w:pPr>
              <w:spacing w:before="40" w:after="40"/>
              <w:jc w:val="center"/>
              <w:rPr>
                <w:sz w:val="16"/>
              </w:rPr>
            </w:pPr>
          </w:p>
        </w:tc>
      </w:tr>
    </w:tbl>
    <w:p w:rsidR="00525A35" w:rsidRPr="00525A35" w:rsidRDefault="00525A35" w:rsidP="00525A35"/>
    <w:p w:rsidR="00D438B1" w:rsidRDefault="00CD7DDA" w:rsidP="0059065C">
      <w:pPr>
        <w:pStyle w:val="Heading4"/>
        <w:numPr>
          <w:ilvl w:val="0"/>
          <w:numId w:val="4"/>
        </w:numPr>
        <w:ind w:left="2520"/>
      </w:pPr>
      <w:r>
        <w:t xml:space="preserve">How does the Center provide access to the </w:t>
      </w:r>
      <w:r w:rsidR="00E15404">
        <w:t xml:space="preserve">WIOA </w:t>
      </w:r>
      <w:r w:rsidR="002A5ADC">
        <w:t xml:space="preserve">Title II </w:t>
      </w:r>
      <w:r w:rsidR="00D438B1">
        <w:t xml:space="preserve">Adult Education and Family Literacy Act </w:t>
      </w:r>
      <w:r w:rsidR="002A5ADC">
        <w:t xml:space="preserve">(AEFLA) </w:t>
      </w:r>
      <w:r w:rsidR="00D438B1">
        <w:t>program</w:t>
      </w:r>
      <w:r>
        <w:t xml:space="preserve"> during </w:t>
      </w:r>
      <w:r w:rsidR="00E15404">
        <w:t>regular business hours?</w:t>
      </w:r>
    </w:p>
    <w:p w:rsidR="00CD7DDA" w:rsidRDefault="00CD7DDA" w:rsidP="00CD7DDA"/>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AA036F"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Default="00AA036F" w:rsidP="00A0213E">
            <w:pPr>
              <w:spacing w:before="40" w:after="40"/>
              <w:rPr>
                <w:sz w:val="16"/>
              </w:rPr>
            </w:pPr>
            <w:r>
              <w:rPr>
                <w:sz w:val="16"/>
              </w:rPr>
              <w:t>Direct linkage through technology (1 point)</w:t>
            </w:r>
          </w:p>
        </w:tc>
      </w:tr>
      <w:tr w:rsidR="00AA036F" w:rsidRPr="004114D9"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Pr="004114D9" w:rsidRDefault="00AA036F" w:rsidP="00A0213E">
            <w:pPr>
              <w:spacing w:before="40" w:after="40"/>
              <w:rPr>
                <w:sz w:val="16"/>
              </w:rPr>
            </w:pPr>
            <w:r>
              <w:rPr>
                <w:sz w:val="16"/>
              </w:rPr>
              <w:t>One or more staff from a different one-stop partner program physically present and appropriately trained (1 point)</w:t>
            </w:r>
          </w:p>
        </w:tc>
      </w:tr>
      <w:tr w:rsidR="00AA036F" w:rsidRPr="004114D9"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Pr="004114D9" w:rsidRDefault="00AA036F" w:rsidP="00A0213E">
            <w:pPr>
              <w:spacing w:before="40" w:after="40"/>
              <w:rPr>
                <w:sz w:val="16"/>
              </w:rPr>
            </w:pPr>
            <w:r>
              <w:rPr>
                <w:sz w:val="16"/>
              </w:rPr>
              <w:t>One or more program staff physically present (1 point)</w:t>
            </w:r>
          </w:p>
        </w:tc>
      </w:tr>
      <w:tr w:rsidR="00AA036F" w:rsidRPr="004114D9"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Pr="004114D9" w:rsidRDefault="00AA036F" w:rsidP="00A0213E">
            <w:pPr>
              <w:spacing w:before="40" w:after="40"/>
              <w:rPr>
                <w:sz w:val="16"/>
              </w:rPr>
            </w:pPr>
            <w:r>
              <w:rPr>
                <w:sz w:val="16"/>
              </w:rPr>
              <w:t>A combination of two or more of the above options (1 point)</w:t>
            </w:r>
          </w:p>
        </w:tc>
      </w:tr>
      <w:tr w:rsidR="00AA036F" w:rsidRPr="004114D9" w:rsidTr="00A0213E">
        <w:trPr>
          <w:gridBefore w:val="1"/>
          <w:wBefore w:w="270" w:type="dxa"/>
          <w:trHeight w:val="584"/>
        </w:trPr>
        <w:tc>
          <w:tcPr>
            <w:tcW w:w="900" w:type="dxa"/>
            <w:gridSpan w:val="2"/>
            <w:tcBorders>
              <w:top w:val="nil"/>
              <w:left w:val="nil"/>
              <w:bottom w:val="nil"/>
              <w:right w:val="nil"/>
            </w:tcBorders>
          </w:tcPr>
          <w:p w:rsidR="00AA036F" w:rsidRPr="004114D9" w:rsidRDefault="00AA036F" w:rsidP="00A0213E">
            <w:pPr>
              <w:spacing w:before="120" w:after="120"/>
              <w:jc w:val="center"/>
              <w:rPr>
                <w:sz w:val="16"/>
              </w:rPr>
            </w:pPr>
          </w:p>
        </w:tc>
        <w:tc>
          <w:tcPr>
            <w:tcW w:w="3150" w:type="dxa"/>
            <w:tcBorders>
              <w:top w:val="nil"/>
              <w:left w:val="nil"/>
              <w:bottom w:val="nil"/>
              <w:right w:val="nil"/>
            </w:tcBorders>
          </w:tcPr>
          <w:p w:rsidR="00AA036F" w:rsidRPr="004114D9" w:rsidRDefault="00AA036F" w:rsidP="00A0213E">
            <w:pPr>
              <w:spacing w:before="120" w:after="120"/>
              <w:rPr>
                <w:sz w:val="16"/>
              </w:rPr>
            </w:pPr>
          </w:p>
        </w:tc>
        <w:tc>
          <w:tcPr>
            <w:tcW w:w="540" w:type="dxa"/>
            <w:tcBorders>
              <w:top w:val="nil"/>
              <w:left w:val="nil"/>
              <w:bottom w:val="nil"/>
              <w:right w:val="nil"/>
            </w:tcBorders>
          </w:tcPr>
          <w:p w:rsidR="00AA036F" w:rsidRPr="004114D9" w:rsidRDefault="00AA036F" w:rsidP="00A0213E">
            <w:pPr>
              <w:spacing w:before="120" w:after="120"/>
              <w:jc w:val="center"/>
              <w:rPr>
                <w:sz w:val="16"/>
              </w:rPr>
            </w:pPr>
          </w:p>
        </w:tc>
        <w:tc>
          <w:tcPr>
            <w:tcW w:w="4410" w:type="dxa"/>
            <w:tcBorders>
              <w:top w:val="nil"/>
              <w:left w:val="nil"/>
              <w:bottom w:val="nil"/>
              <w:right w:val="nil"/>
            </w:tcBorders>
          </w:tcPr>
          <w:p w:rsidR="00AA036F" w:rsidRPr="004114D9" w:rsidRDefault="00AA036F" w:rsidP="00A0213E">
            <w:pPr>
              <w:spacing w:before="120" w:after="120"/>
              <w:rPr>
                <w:sz w:val="16"/>
              </w:rPr>
            </w:pPr>
          </w:p>
        </w:tc>
        <w:tc>
          <w:tcPr>
            <w:tcW w:w="2064" w:type="dxa"/>
            <w:gridSpan w:val="2"/>
            <w:tcBorders>
              <w:top w:val="nil"/>
              <w:left w:val="nil"/>
              <w:bottom w:val="nil"/>
              <w:right w:val="nil"/>
            </w:tcBorders>
            <w:vAlign w:val="bottom"/>
          </w:tcPr>
          <w:p w:rsidR="00AA036F" w:rsidRPr="004114D9" w:rsidRDefault="00AA036F" w:rsidP="00A0213E">
            <w:pPr>
              <w:spacing w:before="120" w:after="120"/>
              <w:jc w:val="right"/>
              <w:rPr>
                <w:sz w:val="16"/>
              </w:rPr>
            </w:pPr>
            <w:r w:rsidRPr="004114D9">
              <w:rPr>
                <w:sz w:val="16"/>
              </w:rPr>
              <w:t>Point(s):</w:t>
            </w:r>
          </w:p>
        </w:tc>
        <w:tc>
          <w:tcPr>
            <w:tcW w:w="996" w:type="dxa"/>
            <w:tcBorders>
              <w:top w:val="nil"/>
              <w:left w:val="nil"/>
              <w:right w:val="nil"/>
            </w:tcBorders>
            <w:vAlign w:val="bottom"/>
          </w:tcPr>
          <w:p w:rsidR="00AA036F" w:rsidRPr="004114D9" w:rsidRDefault="00AA036F" w:rsidP="00A0213E">
            <w:pPr>
              <w:spacing w:before="120" w:after="120"/>
              <w:jc w:val="center"/>
              <w:rPr>
                <w:sz w:val="16"/>
              </w:rPr>
            </w:pPr>
          </w:p>
        </w:tc>
      </w:tr>
    </w:tbl>
    <w:p w:rsidR="00AA036F" w:rsidRPr="00CD7DDA" w:rsidRDefault="00AA036F" w:rsidP="00CD7DDA"/>
    <w:p w:rsidR="00D438B1" w:rsidRDefault="00CD7DDA" w:rsidP="0059065C">
      <w:pPr>
        <w:pStyle w:val="Heading4"/>
        <w:numPr>
          <w:ilvl w:val="0"/>
          <w:numId w:val="4"/>
        </w:numPr>
        <w:ind w:left="2520"/>
      </w:pPr>
      <w:r>
        <w:lastRenderedPageBreak/>
        <w:t>How d</w:t>
      </w:r>
      <w:r w:rsidR="00D438B1">
        <w:t xml:space="preserve">oes the </w:t>
      </w:r>
      <w:r w:rsidR="00074617">
        <w:t>Center</w:t>
      </w:r>
      <w:r w:rsidR="00D438B1">
        <w:t xml:space="preserve"> provide access to the Vocational Rehabilitation program administered by Iowa Vocational Rehabilitation Services</w:t>
      </w:r>
      <w:r w:rsidR="002A5ADC">
        <w:t xml:space="preserve"> (IVRS)</w:t>
      </w:r>
      <w:r>
        <w:t xml:space="preserve"> during </w:t>
      </w:r>
      <w:r w:rsidR="00E15404">
        <w:t>regular business hours</w:t>
      </w:r>
      <w:r w:rsidR="00D438B1">
        <w:t>?</w:t>
      </w:r>
      <w:r w:rsidR="00D438B1" w:rsidRPr="008C5121">
        <w:t xml:space="preserve"> </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AA036F"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Default="00AA036F" w:rsidP="00A0213E">
            <w:pPr>
              <w:spacing w:before="40" w:after="40"/>
              <w:rPr>
                <w:sz w:val="16"/>
              </w:rPr>
            </w:pPr>
            <w:r>
              <w:rPr>
                <w:sz w:val="16"/>
              </w:rPr>
              <w:t>Direct linkage through technology (1 point)</w:t>
            </w:r>
          </w:p>
        </w:tc>
      </w:tr>
      <w:tr w:rsidR="00AA036F" w:rsidRPr="004114D9"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Pr="004114D9" w:rsidRDefault="00AA036F" w:rsidP="00A0213E">
            <w:pPr>
              <w:spacing w:before="40" w:after="40"/>
              <w:rPr>
                <w:sz w:val="16"/>
              </w:rPr>
            </w:pPr>
            <w:r>
              <w:rPr>
                <w:sz w:val="16"/>
              </w:rPr>
              <w:t>One or more staff from a different one-stop partner program physically present and appropriately trained (1 point)</w:t>
            </w:r>
          </w:p>
        </w:tc>
      </w:tr>
      <w:tr w:rsidR="00AA036F" w:rsidRPr="004114D9"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Pr="004114D9" w:rsidRDefault="00AA036F" w:rsidP="00A0213E">
            <w:pPr>
              <w:spacing w:before="40" w:after="40"/>
              <w:rPr>
                <w:sz w:val="16"/>
              </w:rPr>
            </w:pPr>
            <w:r>
              <w:rPr>
                <w:sz w:val="16"/>
              </w:rPr>
              <w:t>One or more program staff physically present (1 point)</w:t>
            </w:r>
          </w:p>
        </w:tc>
      </w:tr>
      <w:tr w:rsidR="00AA036F" w:rsidRPr="004114D9"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Pr="004114D9" w:rsidRDefault="00AA036F" w:rsidP="00A0213E">
            <w:pPr>
              <w:spacing w:before="40" w:after="40"/>
              <w:rPr>
                <w:sz w:val="16"/>
              </w:rPr>
            </w:pPr>
            <w:r>
              <w:rPr>
                <w:sz w:val="16"/>
              </w:rPr>
              <w:t>A combination of two or more of the above options (1 point)</w:t>
            </w:r>
          </w:p>
        </w:tc>
      </w:tr>
      <w:tr w:rsidR="00AA036F" w:rsidRPr="004114D9" w:rsidTr="00A0213E">
        <w:trPr>
          <w:gridBefore w:val="1"/>
          <w:wBefore w:w="270" w:type="dxa"/>
          <w:trHeight w:val="584"/>
        </w:trPr>
        <w:tc>
          <w:tcPr>
            <w:tcW w:w="900" w:type="dxa"/>
            <w:gridSpan w:val="2"/>
            <w:tcBorders>
              <w:top w:val="nil"/>
              <w:left w:val="nil"/>
              <w:bottom w:val="nil"/>
              <w:right w:val="nil"/>
            </w:tcBorders>
          </w:tcPr>
          <w:p w:rsidR="00AA036F" w:rsidRPr="004114D9" w:rsidRDefault="00AA036F" w:rsidP="00A0213E">
            <w:pPr>
              <w:spacing w:before="120" w:after="120"/>
              <w:jc w:val="center"/>
              <w:rPr>
                <w:sz w:val="16"/>
              </w:rPr>
            </w:pPr>
          </w:p>
        </w:tc>
        <w:tc>
          <w:tcPr>
            <w:tcW w:w="3150" w:type="dxa"/>
            <w:tcBorders>
              <w:top w:val="nil"/>
              <w:left w:val="nil"/>
              <w:bottom w:val="nil"/>
              <w:right w:val="nil"/>
            </w:tcBorders>
          </w:tcPr>
          <w:p w:rsidR="00AA036F" w:rsidRPr="004114D9" w:rsidRDefault="00AA036F" w:rsidP="00A0213E">
            <w:pPr>
              <w:spacing w:before="120" w:after="120"/>
              <w:rPr>
                <w:sz w:val="16"/>
              </w:rPr>
            </w:pPr>
          </w:p>
        </w:tc>
        <w:tc>
          <w:tcPr>
            <w:tcW w:w="540" w:type="dxa"/>
            <w:tcBorders>
              <w:top w:val="nil"/>
              <w:left w:val="nil"/>
              <w:bottom w:val="nil"/>
              <w:right w:val="nil"/>
            </w:tcBorders>
          </w:tcPr>
          <w:p w:rsidR="00AA036F" w:rsidRPr="004114D9" w:rsidRDefault="00AA036F" w:rsidP="00A0213E">
            <w:pPr>
              <w:spacing w:before="120" w:after="120"/>
              <w:jc w:val="center"/>
              <w:rPr>
                <w:sz w:val="16"/>
              </w:rPr>
            </w:pPr>
          </w:p>
        </w:tc>
        <w:tc>
          <w:tcPr>
            <w:tcW w:w="4410" w:type="dxa"/>
            <w:tcBorders>
              <w:top w:val="nil"/>
              <w:left w:val="nil"/>
              <w:bottom w:val="nil"/>
              <w:right w:val="nil"/>
            </w:tcBorders>
          </w:tcPr>
          <w:p w:rsidR="00AA036F" w:rsidRPr="004114D9" w:rsidRDefault="00AA036F" w:rsidP="00A0213E">
            <w:pPr>
              <w:spacing w:before="120" w:after="120"/>
              <w:rPr>
                <w:sz w:val="16"/>
              </w:rPr>
            </w:pPr>
          </w:p>
        </w:tc>
        <w:tc>
          <w:tcPr>
            <w:tcW w:w="2064" w:type="dxa"/>
            <w:gridSpan w:val="2"/>
            <w:tcBorders>
              <w:top w:val="nil"/>
              <w:left w:val="nil"/>
              <w:bottom w:val="nil"/>
              <w:right w:val="nil"/>
            </w:tcBorders>
            <w:vAlign w:val="bottom"/>
          </w:tcPr>
          <w:p w:rsidR="00AA036F" w:rsidRPr="004114D9" w:rsidRDefault="00AA036F" w:rsidP="00A0213E">
            <w:pPr>
              <w:spacing w:before="120" w:after="120"/>
              <w:jc w:val="right"/>
              <w:rPr>
                <w:sz w:val="16"/>
              </w:rPr>
            </w:pPr>
            <w:r w:rsidRPr="004114D9">
              <w:rPr>
                <w:sz w:val="16"/>
              </w:rPr>
              <w:t>Point(s):</w:t>
            </w:r>
          </w:p>
        </w:tc>
        <w:tc>
          <w:tcPr>
            <w:tcW w:w="996" w:type="dxa"/>
            <w:tcBorders>
              <w:top w:val="nil"/>
              <w:left w:val="nil"/>
              <w:right w:val="nil"/>
            </w:tcBorders>
            <w:vAlign w:val="bottom"/>
          </w:tcPr>
          <w:p w:rsidR="00AA036F" w:rsidRPr="004114D9" w:rsidRDefault="00AA036F" w:rsidP="00A0213E">
            <w:pPr>
              <w:spacing w:before="120" w:after="120"/>
              <w:jc w:val="center"/>
              <w:rPr>
                <w:sz w:val="16"/>
              </w:rPr>
            </w:pPr>
          </w:p>
        </w:tc>
      </w:tr>
    </w:tbl>
    <w:p w:rsidR="0089399F" w:rsidRDefault="0089399F" w:rsidP="0089399F"/>
    <w:p w:rsidR="00AA036F" w:rsidRPr="0089399F" w:rsidRDefault="00AA036F" w:rsidP="0089399F"/>
    <w:p w:rsidR="00D438B1" w:rsidRPr="008C5121" w:rsidRDefault="00D438B1" w:rsidP="00D438B1"/>
    <w:p w:rsidR="00D438B1" w:rsidRDefault="00CD7DDA" w:rsidP="0059065C">
      <w:pPr>
        <w:pStyle w:val="Heading4"/>
        <w:numPr>
          <w:ilvl w:val="0"/>
          <w:numId w:val="4"/>
        </w:numPr>
        <w:ind w:left="2520"/>
      </w:pPr>
      <w:r>
        <w:t>How d</w:t>
      </w:r>
      <w:r w:rsidR="00D438B1">
        <w:t xml:space="preserve">oes the </w:t>
      </w:r>
      <w:r w:rsidR="00074617">
        <w:t>Center</w:t>
      </w:r>
      <w:r w:rsidR="00D438B1">
        <w:t xml:space="preserve"> provide access to the Vocational Rehabilitation program administered by the Iowa Department for the Blind</w:t>
      </w:r>
      <w:r w:rsidR="002A5ADC">
        <w:t xml:space="preserve"> (IDB)</w:t>
      </w:r>
      <w:r>
        <w:t xml:space="preserve"> during </w:t>
      </w:r>
      <w:r w:rsidR="00E15404">
        <w:t>regular business hours</w:t>
      </w:r>
      <w:r w:rsidR="00D438B1">
        <w:t>?</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AA036F"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Default="00AA036F" w:rsidP="00A0213E">
            <w:pPr>
              <w:spacing w:before="40" w:after="40"/>
              <w:rPr>
                <w:sz w:val="16"/>
              </w:rPr>
            </w:pPr>
            <w:r>
              <w:rPr>
                <w:sz w:val="16"/>
              </w:rPr>
              <w:t>Direct linkage through technology (1 point)</w:t>
            </w:r>
          </w:p>
        </w:tc>
      </w:tr>
      <w:tr w:rsidR="00AA036F" w:rsidRPr="004114D9"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Pr="004114D9" w:rsidRDefault="00AA036F" w:rsidP="00A0213E">
            <w:pPr>
              <w:spacing w:before="40" w:after="40"/>
              <w:rPr>
                <w:sz w:val="16"/>
              </w:rPr>
            </w:pPr>
            <w:r>
              <w:rPr>
                <w:sz w:val="16"/>
              </w:rPr>
              <w:t>One or more staff from a different one-stop partner program physically present and appropriately trained (1 point)</w:t>
            </w:r>
          </w:p>
        </w:tc>
      </w:tr>
      <w:tr w:rsidR="00AA036F" w:rsidRPr="004114D9"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Pr="004114D9" w:rsidRDefault="00AA036F" w:rsidP="00A0213E">
            <w:pPr>
              <w:spacing w:before="40" w:after="40"/>
              <w:rPr>
                <w:sz w:val="16"/>
              </w:rPr>
            </w:pPr>
            <w:r>
              <w:rPr>
                <w:sz w:val="16"/>
              </w:rPr>
              <w:t>One or more program staff physically present (1 point)</w:t>
            </w:r>
          </w:p>
        </w:tc>
      </w:tr>
      <w:tr w:rsidR="00AA036F" w:rsidRPr="004114D9" w:rsidTr="00A0213E">
        <w:trPr>
          <w:gridAfter w:val="2"/>
          <w:wAfter w:w="1980" w:type="dxa"/>
        </w:trPr>
        <w:tc>
          <w:tcPr>
            <w:tcW w:w="450" w:type="dxa"/>
            <w:gridSpan w:val="2"/>
            <w:vAlign w:val="center"/>
          </w:tcPr>
          <w:p w:rsidR="00AA036F" w:rsidRPr="00074617" w:rsidRDefault="00AA036F" w:rsidP="00A0213E">
            <w:pPr>
              <w:spacing w:before="40" w:after="40"/>
              <w:jc w:val="center"/>
            </w:pPr>
          </w:p>
        </w:tc>
        <w:tc>
          <w:tcPr>
            <w:tcW w:w="9900" w:type="dxa"/>
            <w:gridSpan w:val="5"/>
            <w:tcBorders>
              <w:top w:val="nil"/>
              <w:bottom w:val="nil"/>
              <w:right w:val="nil"/>
            </w:tcBorders>
            <w:vAlign w:val="center"/>
          </w:tcPr>
          <w:p w:rsidR="00AA036F" w:rsidRPr="004114D9" w:rsidRDefault="00AA036F" w:rsidP="00A0213E">
            <w:pPr>
              <w:spacing w:before="40" w:after="40"/>
              <w:rPr>
                <w:sz w:val="16"/>
              </w:rPr>
            </w:pPr>
            <w:r>
              <w:rPr>
                <w:sz w:val="16"/>
              </w:rPr>
              <w:t>A combination of two or more of the above options (1 point)</w:t>
            </w:r>
          </w:p>
        </w:tc>
      </w:tr>
      <w:tr w:rsidR="00AA036F" w:rsidRPr="004114D9" w:rsidTr="00A0213E">
        <w:trPr>
          <w:gridBefore w:val="1"/>
          <w:wBefore w:w="270" w:type="dxa"/>
          <w:trHeight w:val="584"/>
        </w:trPr>
        <w:tc>
          <w:tcPr>
            <w:tcW w:w="900" w:type="dxa"/>
            <w:gridSpan w:val="2"/>
            <w:tcBorders>
              <w:top w:val="nil"/>
              <w:left w:val="nil"/>
              <w:bottom w:val="nil"/>
              <w:right w:val="nil"/>
            </w:tcBorders>
          </w:tcPr>
          <w:p w:rsidR="00AA036F" w:rsidRPr="004114D9" w:rsidRDefault="00AA036F" w:rsidP="00A0213E">
            <w:pPr>
              <w:spacing w:before="120" w:after="120"/>
              <w:jc w:val="center"/>
              <w:rPr>
                <w:sz w:val="16"/>
              </w:rPr>
            </w:pPr>
          </w:p>
        </w:tc>
        <w:tc>
          <w:tcPr>
            <w:tcW w:w="3150" w:type="dxa"/>
            <w:tcBorders>
              <w:top w:val="nil"/>
              <w:left w:val="nil"/>
              <w:bottom w:val="nil"/>
              <w:right w:val="nil"/>
            </w:tcBorders>
          </w:tcPr>
          <w:p w:rsidR="00AA036F" w:rsidRPr="004114D9" w:rsidRDefault="00AA036F" w:rsidP="00A0213E">
            <w:pPr>
              <w:spacing w:before="120" w:after="120"/>
              <w:rPr>
                <w:sz w:val="16"/>
              </w:rPr>
            </w:pPr>
          </w:p>
        </w:tc>
        <w:tc>
          <w:tcPr>
            <w:tcW w:w="540" w:type="dxa"/>
            <w:tcBorders>
              <w:top w:val="nil"/>
              <w:left w:val="nil"/>
              <w:bottom w:val="nil"/>
              <w:right w:val="nil"/>
            </w:tcBorders>
          </w:tcPr>
          <w:p w:rsidR="00AA036F" w:rsidRPr="004114D9" w:rsidRDefault="00AA036F" w:rsidP="00A0213E">
            <w:pPr>
              <w:spacing w:before="120" w:after="120"/>
              <w:jc w:val="center"/>
              <w:rPr>
                <w:sz w:val="16"/>
              </w:rPr>
            </w:pPr>
          </w:p>
        </w:tc>
        <w:tc>
          <w:tcPr>
            <w:tcW w:w="4410" w:type="dxa"/>
            <w:tcBorders>
              <w:top w:val="nil"/>
              <w:left w:val="nil"/>
              <w:bottom w:val="nil"/>
              <w:right w:val="nil"/>
            </w:tcBorders>
          </w:tcPr>
          <w:p w:rsidR="00AA036F" w:rsidRPr="004114D9" w:rsidRDefault="00AA036F" w:rsidP="00A0213E">
            <w:pPr>
              <w:spacing w:before="120" w:after="120"/>
              <w:rPr>
                <w:sz w:val="16"/>
              </w:rPr>
            </w:pPr>
          </w:p>
        </w:tc>
        <w:tc>
          <w:tcPr>
            <w:tcW w:w="2064" w:type="dxa"/>
            <w:gridSpan w:val="2"/>
            <w:tcBorders>
              <w:top w:val="nil"/>
              <w:left w:val="nil"/>
              <w:bottom w:val="nil"/>
              <w:right w:val="nil"/>
            </w:tcBorders>
            <w:vAlign w:val="bottom"/>
          </w:tcPr>
          <w:p w:rsidR="00AA036F" w:rsidRPr="004114D9" w:rsidRDefault="00AA036F" w:rsidP="00A0213E">
            <w:pPr>
              <w:spacing w:before="120" w:after="120"/>
              <w:jc w:val="right"/>
              <w:rPr>
                <w:sz w:val="16"/>
              </w:rPr>
            </w:pPr>
            <w:r w:rsidRPr="004114D9">
              <w:rPr>
                <w:sz w:val="16"/>
              </w:rPr>
              <w:t>Point(s):</w:t>
            </w:r>
          </w:p>
        </w:tc>
        <w:tc>
          <w:tcPr>
            <w:tcW w:w="996" w:type="dxa"/>
            <w:tcBorders>
              <w:top w:val="nil"/>
              <w:left w:val="nil"/>
              <w:right w:val="nil"/>
            </w:tcBorders>
            <w:vAlign w:val="bottom"/>
          </w:tcPr>
          <w:p w:rsidR="00AA036F" w:rsidRPr="004114D9" w:rsidRDefault="00AA036F" w:rsidP="00A0213E">
            <w:pPr>
              <w:spacing w:before="120" w:after="120"/>
              <w:jc w:val="center"/>
              <w:rPr>
                <w:sz w:val="16"/>
              </w:rPr>
            </w:pPr>
          </w:p>
        </w:tc>
      </w:tr>
    </w:tbl>
    <w:p w:rsidR="00CD7DDA" w:rsidRDefault="00CD7DDA" w:rsidP="00D438B1">
      <w:pPr>
        <w:pStyle w:val="Heading4"/>
      </w:pPr>
    </w:p>
    <w:p w:rsidR="00AA036F" w:rsidRPr="00AA036F" w:rsidRDefault="00AA036F" w:rsidP="00AA036F"/>
    <w:tbl>
      <w:tblPr>
        <w:tblStyle w:val="TableGrid"/>
        <w:tblW w:w="0" w:type="auto"/>
        <w:tblInd w:w="784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204"/>
        <w:gridCol w:w="996"/>
      </w:tblGrid>
      <w:tr w:rsidR="0030520F" w:rsidTr="003F6EB3">
        <w:tc>
          <w:tcPr>
            <w:tcW w:w="6204" w:type="dxa"/>
          </w:tcPr>
          <w:p w:rsidR="0030520F" w:rsidRPr="00C45615" w:rsidRDefault="00C52F01" w:rsidP="0030520F">
            <w:pPr>
              <w:spacing w:before="120" w:after="120"/>
              <w:jc w:val="right"/>
              <w:rPr>
                <w:b/>
                <w:spacing w:val="20"/>
              </w:rPr>
            </w:pPr>
            <w:r>
              <w:rPr>
                <w:b/>
                <w:spacing w:val="20"/>
              </w:rPr>
              <w:t>4</w:t>
            </w:r>
            <w:r w:rsidR="0030520F" w:rsidRPr="00C45615">
              <w:rPr>
                <w:b/>
                <w:spacing w:val="20"/>
              </w:rPr>
              <w:t>.</w:t>
            </w:r>
            <w:r w:rsidR="0030520F">
              <w:rPr>
                <w:b/>
                <w:spacing w:val="20"/>
              </w:rPr>
              <w:t>7.2</w:t>
            </w:r>
            <w:r w:rsidR="0030520F" w:rsidRPr="00C45615">
              <w:rPr>
                <w:b/>
                <w:spacing w:val="20"/>
              </w:rPr>
              <w:t xml:space="preserve">.  </w:t>
            </w:r>
            <w:r w:rsidR="0030520F">
              <w:rPr>
                <w:b/>
                <w:spacing w:val="20"/>
              </w:rPr>
              <w:t>Access to Core Partner Programs</w:t>
            </w:r>
            <w:r w:rsidR="0030520F" w:rsidRPr="00C45615">
              <w:rPr>
                <w:b/>
                <w:spacing w:val="20"/>
              </w:rPr>
              <w:t xml:space="preserve"> Score:</w:t>
            </w:r>
          </w:p>
        </w:tc>
        <w:tc>
          <w:tcPr>
            <w:tcW w:w="996" w:type="dxa"/>
          </w:tcPr>
          <w:p w:rsidR="0030520F" w:rsidRPr="00C45615" w:rsidRDefault="0030520F" w:rsidP="00601C3B">
            <w:pPr>
              <w:spacing w:before="120" w:after="120"/>
              <w:jc w:val="center"/>
              <w:rPr>
                <w:b/>
                <w:spacing w:val="20"/>
              </w:rPr>
            </w:pPr>
          </w:p>
        </w:tc>
      </w:tr>
    </w:tbl>
    <w:p w:rsidR="0030520F" w:rsidRPr="0030520F" w:rsidRDefault="0030520F" w:rsidP="0030520F"/>
    <w:p w:rsidR="00CD7DDA" w:rsidRPr="00CD7DDA" w:rsidRDefault="00CD7DDA" w:rsidP="00825AFE">
      <w:pPr>
        <w:pStyle w:val="Heading3"/>
        <w:numPr>
          <w:ilvl w:val="2"/>
          <w:numId w:val="1"/>
        </w:numPr>
        <w:ind w:left="2160" w:hanging="1152"/>
      </w:pPr>
      <w:r>
        <w:t>How well</w:t>
      </w:r>
      <w:r w:rsidR="00D438B1" w:rsidRPr="008C5121">
        <w:t xml:space="preserve"> </w:t>
      </w:r>
      <w:r>
        <w:t>does the Center provide access to required one-stop partner programs?</w:t>
      </w:r>
    </w:p>
    <w:p w:rsidR="00074617" w:rsidRDefault="0089399F" w:rsidP="00F77964">
      <w:pPr>
        <w:pStyle w:val="Heading4"/>
        <w:numPr>
          <w:ilvl w:val="0"/>
          <w:numId w:val="34"/>
        </w:numPr>
        <w:ind w:left="2520"/>
      </w:pPr>
      <w:r>
        <w:t>How d</w:t>
      </w:r>
      <w:r w:rsidR="00074617">
        <w:t>oes the Center provide access to the Temporary Assistance for Needy Families (TANF) Employment and Training program (PROMISE JOBS)</w:t>
      </w:r>
      <w:r>
        <w:t xml:space="preserve"> during </w:t>
      </w:r>
      <w:r w:rsidR="00E15404">
        <w:t>regular business hours</w:t>
      </w:r>
      <w:r w:rsidR="00074617">
        <w:t>?</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89399F" w:rsidTr="00601C3B">
        <w:trPr>
          <w:gridAfter w:val="2"/>
          <w:wAfter w:w="1980" w:type="dxa"/>
        </w:trPr>
        <w:tc>
          <w:tcPr>
            <w:tcW w:w="450" w:type="dxa"/>
            <w:gridSpan w:val="2"/>
            <w:vAlign w:val="center"/>
          </w:tcPr>
          <w:p w:rsidR="0089399F" w:rsidRPr="00074617" w:rsidRDefault="0089399F" w:rsidP="00601C3B">
            <w:pPr>
              <w:spacing w:before="40" w:after="40"/>
              <w:jc w:val="center"/>
            </w:pPr>
          </w:p>
        </w:tc>
        <w:tc>
          <w:tcPr>
            <w:tcW w:w="9900" w:type="dxa"/>
            <w:gridSpan w:val="5"/>
            <w:tcBorders>
              <w:top w:val="nil"/>
              <w:bottom w:val="nil"/>
              <w:right w:val="nil"/>
            </w:tcBorders>
            <w:vAlign w:val="center"/>
          </w:tcPr>
          <w:p w:rsidR="0089399F" w:rsidRDefault="0089399F" w:rsidP="00601C3B">
            <w:pPr>
              <w:spacing w:before="40" w:after="40"/>
              <w:rPr>
                <w:sz w:val="16"/>
              </w:rPr>
            </w:pPr>
            <w:r>
              <w:rPr>
                <w:sz w:val="16"/>
              </w:rPr>
              <w:t>Direct linkage through technology (1 point)</w:t>
            </w:r>
          </w:p>
        </w:tc>
      </w:tr>
      <w:tr w:rsidR="0089399F" w:rsidRPr="004114D9" w:rsidTr="00601C3B">
        <w:trPr>
          <w:gridAfter w:val="2"/>
          <w:wAfter w:w="1980" w:type="dxa"/>
        </w:trPr>
        <w:tc>
          <w:tcPr>
            <w:tcW w:w="450" w:type="dxa"/>
            <w:gridSpan w:val="2"/>
            <w:vAlign w:val="center"/>
          </w:tcPr>
          <w:p w:rsidR="0089399F" w:rsidRPr="00074617" w:rsidRDefault="0089399F" w:rsidP="00601C3B">
            <w:pPr>
              <w:spacing w:before="40" w:after="40"/>
              <w:jc w:val="center"/>
            </w:pPr>
          </w:p>
        </w:tc>
        <w:tc>
          <w:tcPr>
            <w:tcW w:w="9900" w:type="dxa"/>
            <w:gridSpan w:val="5"/>
            <w:tcBorders>
              <w:top w:val="nil"/>
              <w:bottom w:val="nil"/>
              <w:right w:val="nil"/>
            </w:tcBorders>
            <w:vAlign w:val="center"/>
          </w:tcPr>
          <w:p w:rsidR="0089399F" w:rsidRPr="004114D9" w:rsidRDefault="0089399F" w:rsidP="00601C3B">
            <w:pPr>
              <w:spacing w:before="40" w:after="40"/>
              <w:rPr>
                <w:sz w:val="16"/>
              </w:rPr>
            </w:pPr>
            <w:r>
              <w:rPr>
                <w:sz w:val="16"/>
              </w:rPr>
              <w:t xml:space="preserve">One </w:t>
            </w:r>
            <w:r w:rsidR="00E45FA5">
              <w:rPr>
                <w:sz w:val="16"/>
              </w:rPr>
              <w:t xml:space="preserve">or more </w:t>
            </w:r>
            <w:r>
              <w:rPr>
                <w:sz w:val="16"/>
              </w:rPr>
              <w:t>staff from a different one-stop partner program physically present and appropriately trained (1 point)</w:t>
            </w:r>
          </w:p>
        </w:tc>
      </w:tr>
      <w:tr w:rsidR="0089399F" w:rsidRPr="004114D9" w:rsidTr="00601C3B">
        <w:trPr>
          <w:gridAfter w:val="2"/>
          <w:wAfter w:w="1980" w:type="dxa"/>
        </w:trPr>
        <w:tc>
          <w:tcPr>
            <w:tcW w:w="450" w:type="dxa"/>
            <w:gridSpan w:val="2"/>
            <w:vAlign w:val="center"/>
          </w:tcPr>
          <w:p w:rsidR="0089399F" w:rsidRPr="00074617" w:rsidRDefault="0089399F" w:rsidP="00601C3B">
            <w:pPr>
              <w:spacing w:before="40" w:after="40"/>
              <w:jc w:val="center"/>
            </w:pPr>
          </w:p>
        </w:tc>
        <w:tc>
          <w:tcPr>
            <w:tcW w:w="9900" w:type="dxa"/>
            <w:gridSpan w:val="5"/>
            <w:tcBorders>
              <w:top w:val="nil"/>
              <w:bottom w:val="nil"/>
              <w:right w:val="nil"/>
            </w:tcBorders>
            <w:vAlign w:val="center"/>
          </w:tcPr>
          <w:p w:rsidR="0089399F" w:rsidRPr="004114D9" w:rsidRDefault="0089399F" w:rsidP="00E45FA5">
            <w:pPr>
              <w:spacing w:before="40" w:after="40"/>
              <w:rPr>
                <w:sz w:val="16"/>
              </w:rPr>
            </w:pPr>
            <w:r>
              <w:rPr>
                <w:sz w:val="16"/>
              </w:rPr>
              <w:t xml:space="preserve">One </w:t>
            </w:r>
            <w:r w:rsidR="00E45FA5">
              <w:rPr>
                <w:sz w:val="16"/>
              </w:rPr>
              <w:t>or more program</w:t>
            </w:r>
            <w:r w:rsidR="00C66982">
              <w:rPr>
                <w:sz w:val="16"/>
              </w:rPr>
              <w:t xml:space="preserve"> </w:t>
            </w:r>
            <w:r w:rsidR="005E3E57">
              <w:rPr>
                <w:sz w:val="16"/>
              </w:rPr>
              <w:t>staff physically present (</w:t>
            </w:r>
            <w:r w:rsidR="00E45FA5">
              <w:rPr>
                <w:sz w:val="16"/>
              </w:rPr>
              <w:t>1</w:t>
            </w:r>
            <w:r w:rsidR="005E3E57">
              <w:rPr>
                <w:sz w:val="16"/>
              </w:rPr>
              <w:t xml:space="preserve"> point)</w:t>
            </w:r>
          </w:p>
        </w:tc>
      </w:tr>
      <w:tr w:rsidR="0089399F" w:rsidRPr="004114D9" w:rsidTr="00601C3B">
        <w:trPr>
          <w:gridAfter w:val="2"/>
          <w:wAfter w:w="1980" w:type="dxa"/>
        </w:trPr>
        <w:tc>
          <w:tcPr>
            <w:tcW w:w="450" w:type="dxa"/>
            <w:gridSpan w:val="2"/>
            <w:vAlign w:val="center"/>
          </w:tcPr>
          <w:p w:rsidR="0089399F" w:rsidRPr="00074617" w:rsidRDefault="0089399F" w:rsidP="00601C3B">
            <w:pPr>
              <w:spacing w:before="40" w:after="40"/>
              <w:jc w:val="center"/>
            </w:pPr>
          </w:p>
        </w:tc>
        <w:tc>
          <w:tcPr>
            <w:tcW w:w="9900" w:type="dxa"/>
            <w:gridSpan w:val="5"/>
            <w:tcBorders>
              <w:top w:val="nil"/>
              <w:bottom w:val="nil"/>
              <w:right w:val="nil"/>
            </w:tcBorders>
            <w:vAlign w:val="center"/>
          </w:tcPr>
          <w:p w:rsidR="0089399F" w:rsidRPr="004114D9" w:rsidRDefault="00E45FA5" w:rsidP="00E45FA5">
            <w:pPr>
              <w:spacing w:before="40" w:after="40"/>
              <w:rPr>
                <w:sz w:val="16"/>
              </w:rPr>
            </w:pPr>
            <w:r>
              <w:rPr>
                <w:sz w:val="16"/>
              </w:rPr>
              <w:t>A combination of two or more of the above options (1 point)</w:t>
            </w:r>
          </w:p>
        </w:tc>
      </w:tr>
      <w:tr w:rsidR="0089399F" w:rsidRPr="004114D9" w:rsidTr="00601C3B">
        <w:trPr>
          <w:gridBefore w:val="1"/>
          <w:wBefore w:w="270" w:type="dxa"/>
          <w:trHeight w:val="584"/>
        </w:trPr>
        <w:tc>
          <w:tcPr>
            <w:tcW w:w="900" w:type="dxa"/>
            <w:gridSpan w:val="2"/>
            <w:tcBorders>
              <w:top w:val="nil"/>
              <w:left w:val="nil"/>
              <w:bottom w:val="nil"/>
              <w:right w:val="nil"/>
            </w:tcBorders>
          </w:tcPr>
          <w:p w:rsidR="0089399F" w:rsidRPr="004114D9" w:rsidRDefault="0089399F" w:rsidP="00601C3B">
            <w:pPr>
              <w:spacing w:before="120" w:after="120"/>
              <w:jc w:val="center"/>
              <w:rPr>
                <w:sz w:val="16"/>
              </w:rPr>
            </w:pPr>
          </w:p>
        </w:tc>
        <w:tc>
          <w:tcPr>
            <w:tcW w:w="3150" w:type="dxa"/>
            <w:tcBorders>
              <w:top w:val="nil"/>
              <w:left w:val="nil"/>
              <w:bottom w:val="nil"/>
              <w:right w:val="nil"/>
            </w:tcBorders>
          </w:tcPr>
          <w:p w:rsidR="0089399F" w:rsidRPr="004114D9" w:rsidRDefault="0089399F" w:rsidP="00601C3B">
            <w:pPr>
              <w:spacing w:before="120" w:after="120"/>
              <w:rPr>
                <w:sz w:val="16"/>
              </w:rPr>
            </w:pPr>
          </w:p>
        </w:tc>
        <w:tc>
          <w:tcPr>
            <w:tcW w:w="540" w:type="dxa"/>
            <w:tcBorders>
              <w:top w:val="nil"/>
              <w:left w:val="nil"/>
              <w:bottom w:val="nil"/>
              <w:right w:val="nil"/>
            </w:tcBorders>
          </w:tcPr>
          <w:p w:rsidR="0089399F" w:rsidRPr="004114D9" w:rsidRDefault="0089399F" w:rsidP="00601C3B">
            <w:pPr>
              <w:spacing w:before="120" w:after="120"/>
              <w:jc w:val="center"/>
              <w:rPr>
                <w:sz w:val="16"/>
              </w:rPr>
            </w:pPr>
          </w:p>
        </w:tc>
        <w:tc>
          <w:tcPr>
            <w:tcW w:w="4410" w:type="dxa"/>
            <w:tcBorders>
              <w:top w:val="nil"/>
              <w:left w:val="nil"/>
              <w:bottom w:val="nil"/>
              <w:right w:val="nil"/>
            </w:tcBorders>
          </w:tcPr>
          <w:p w:rsidR="0089399F" w:rsidRPr="004114D9" w:rsidRDefault="0089399F" w:rsidP="00601C3B">
            <w:pPr>
              <w:spacing w:before="120" w:after="120"/>
              <w:rPr>
                <w:sz w:val="16"/>
              </w:rPr>
            </w:pPr>
          </w:p>
        </w:tc>
        <w:tc>
          <w:tcPr>
            <w:tcW w:w="2064" w:type="dxa"/>
            <w:gridSpan w:val="2"/>
            <w:tcBorders>
              <w:top w:val="nil"/>
              <w:left w:val="nil"/>
              <w:bottom w:val="nil"/>
              <w:right w:val="nil"/>
            </w:tcBorders>
            <w:vAlign w:val="bottom"/>
          </w:tcPr>
          <w:p w:rsidR="0089399F" w:rsidRPr="004114D9" w:rsidRDefault="0089399F" w:rsidP="00601C3B">
            <w:pPr>
              <w:spacing w:before="120" w:after="120"/>
              <w:jc w:val="right"/>
              <w:rPr>
                <w:sz w:val="16"/>
              </w:rPr>
            </w:pPr>
            <w:r w:rsidRPr="004114D9">
              <w:rPr>
                <w:sz w:val="16"/>
              </w:rPr>
              <w:t>Point(s):</w:t>
            </w:r>
          </w:p>
        </w:tc>
        <w:tc>
          <w:tcPr>
            <w:tcW w:w="996" w:type="dxa"/>
            <w:tcBorders>
              <w:top w:val="nil"/>
              <w:left w:val="nil"/>
              <w:right w:val="nil"/>
            </w:tcBorders>
            <w:vAlign w:val="bottom"/>
          </w:tcPr>
          <w:p w:rsidR="0089399F" w:rsidRPr="004114D9" w:rsidRDefault="0089399F" w:rsidP="00601C3B">
            <w:pPr>
              <w:spacing w:before="120" w:after="120"/>
              <w:jc w:val="center"/>
              <w:rPr>
                <w:sz w:val="16"/>
              </w:rPr>
            </w:pPr>
          </w:p>
        </w:tc>
      </w:tr>
    </w:tbl>
    <w:p w:rsidR="00074617" w:rsidRPr="00074617" w:rsidRDefault="00074617" w:rsidP="00074617"/>
    <w:p w:rsidR="00D438B1" w:rsidRDefault="0089399F" w:rsidP="00F77964">
      <w:pPr>
        <w:pStyle w:val="Heading4"/>
        <w:numPr>
          <w:ilvl w:val="0"/>
          <w:numId w:val="34"/>
        </w:numPr>
        <w:ind w:left="2520"/>
      </w:pPr>
      <w:r>
        <w:t>How d</w:t>
      </w:r>
      <w:r w:rsidR="00D438B1">
        <w:t xml:space="preserve">oes the </w:t>
      </w:r>
      <w:r w:rsidR="00074617">
        <w:t>Center</w:t>
      </w:r>
      <w:r w:rsidR="00D438B1">
        <w:t xml:space="preserve"> provide </w:t>
      </w:r>
      <w:r w:rsidR="00C45615">
        <w:t xml:space="preserve">meaningful </w:t>
      </w:r>
      <w:r w:rsidR="00B14333">
        <w:t>assistance</w:t>
      </w:r>
      <w:r w:rsidR="00D438B1">
        <w:t xml:space="preserve"> to the </w:t>
      </w:r>
      <w:r w:rsidR="00C66982">
        <w:t xml:space="preserve">Unemployment Insurance (UI) </w:t>
      </w:r>
      <w:r w:rsidR="00D438B1">
        <w:t>program</w:t>
      </w:r>
      <w:r>
        <w:t xml:space="preserve"> during all </w:t>
      </w:r>
      <w:r w:rsidR="00E15404">
        <w:t>regular business hours</w:t>
      </w:r>
      <w:r w:rsidR="00D438B1">
        <w:t xml:space="preserve">? </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D438B1" w:rsidRPr="008C5121" w:rsidRDefault="00D438B1" w:rsidP="00D438B1"/>
    <w:p w:rsidR="00D438B1" w:rsidRDefault="0089399F" w:rsidP="00F77964">
      <w:pPr>
        <w:pStyle w:val="Heading4"/>
        <w:numPr>
          <w:ilvl w:val="0"/>
          <w:numId w:val="34"/>
        </w:numPr>
        <w:ind w:left="2520"/>
      </w:pPr>
      <w:r>
        <w:t>How d</w:t>
      </w:r>
      <w:r w:rsidR="00074617">
        <w:t>oes the Center provide access to Trade Act Assistance (TAA) program</w:t>
      </w:r>
      <w:r>
        <w:t xml:space="preserve"> during all </w:t>
      </w:r>
      <w:r w:rsidR="00E15404">
        <w:t>regular business hours</w:t>
      </w:r>
      <w:r w:rsidR="00D438B1">
        <w:t xml:space="preserve">? </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D438B1" w:rsidRPr="008C5121" w:rsidRDefault="00D438B1" w:rsidP="00D438B1"/>
    <w:p w:rsidR="00D438B1" w:rsidRDefault="0089399F" w:rsidP="00F77964">
      <w:pPr>
        <w:pStyle w:val="Heading4"/>
        <w:numPr>
          <w:ilvl w:val="0"/>
          <w:numId w:val="34"/>
        </w:numPr>
        <w:ind w:left="2520"/>
      </w:pPr>
      <w:r>
        <w:t>How d</w:t>
      </w:r>
      <w:r w:rsidR="00074617">
        <w:t>oes the Center provide access to Senior Community Service Employment Program (SCSEP)</w:t>
      </w:r>
      <w:r>
        <w:t xml:space="preserve"> during all </w:t>
      </w:r>
      <w:r w:rsidR="00E15404">
        <w:t>regular business hours</w:t>
      </w:r>
      <w:r w:rsidR="00D438B1">
        <w:t xml:space="preserve">? </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D438B1" w:rsidRPr="00576707" w:rsidRDefault="00D438B1" w:rsidP="00D438B1"/>
    <w:p w:rsidR="00D438B1" w:rsidRDefault="0089399F" w:rsidP="00F77964">
      <w:pPr>
        <w:pStyle w:val="Heading4"/>
        <w:numPr>
          <w:ilvl w:val="0"/>
          <w:numId w:val="34"/>
        </w:numPr>
        <w:ind w:left="2520"/>
      </w:pPr>
      <w:r>
        <w:t>How d</w:t>
      </w:r>
      <w:r w:rsidR="00074617">
        <w:t>oes the Center provide access to the National Farmworker Jobs Program (NFJP)</w:t>
      </w:r>
      <w:r>
        <w:t xml:space="preserve"> during all </w:t>
      </w:r>
      <w:r w:rsidR="00E15404">
        <w:t>regular business hours</w:t>
      </w:r>
      <w:r w:rsidR="00D438B1">
        <w:t>?</w:t>
      </w:r>
      <w:r w:rsidR="00D438B1" w:rsidRPr="008C5121">
        <w:t xml:space="preserve"> </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D438B1" w:rsidRPr="00576707" w:rsidRDefault="00D438B1" w:rsidP="00D438B1"/>
    <w:p w:rsidR="00D438B1" w:rsidRDefault="0089399F" w:rsidP="00F77964">
      <w:pPr>
        <w:pStyle w:val="Heading4"/>
        <w:numPr>
          <w:ilvl w:val="0"/>
          <w:numId w:val="34"/>
        </w:numPr>
        <w:ind w:left="2520"/>
      </w:pPr>
      <w:r>
        <w:t>How d</w:t>
      </w:r>
      <w:r w:rsidR="00074617">
        <w:t>oes the Center provide access to</w:t>
      </w:r>
      <w:r w:rsidR="00300586">
        <w:t xml:space="preserve"> the Job Corps program</w:t>
      </w:r>
      <w:r>
        <w:t xml:space="preserve"> during all </w:t>
      </w:r>
      <w:r w:rsidR="00E15404">
        <w:t>regular business hours</w:t>
      </w:r>
      <w:r w:rsidR="00D438B1">
        <w:t>?</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D438B1" w:rsidRDefault="0089399F" w:rsidP="00F77964">
      <w:pPr>
        <w:pStyle w:val="Heading4"/>
        <w:numPr>
          <w:ilvl w:val="0"/>
          <w:numId w:val="34"/>
        </w:numPr>
        <w:ind w:left="2520"/>
      </w:pPr>
      <w:r>
        <w:t>How d</w:t>
      </w:r>
      <w:r w:rsidR="00074617">
        <w:t>oes the Center provide access to</w:t>
      </w:r>
      <w:r w:rsidR="00300586">
        <w:t xml:space="preserve"> th</w:t>
      </w:r>
      <w:r w:rsidR="002F4CB2">
        <w:t>e Jobs for Veterans State Grant</w:t>
      </w:r>
      <w:r w:rsidR="00300586">
        <w:t xml:space="preserve"> (JVSG) program</w:t>
      </w:r>
      <w:r>
        <w:t xml:space="preserve"> during all </w:t>
      </w:r>
      <w:r w:rsidR="00E15404">
        <w:t>regular business hours</w:t>
      </w:r>
      <w:r w:rsidR="00D438B1">
        <w:t xml:space="preserve">? </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953B4E" w:rsidRPr="00576707" w:rsidRDefault="00953B4E" w:rsidP="00D438B1"/>
    <w:p w:rsidR="00D438B1" w:rsidRDefault="0089399F" w:rsidP="00F77964">
      <w:pPr>
        <w:pStyle w:val="Heading4"/>
        <w:numPr>
          <w:ilvl w:val="0"/>
          <w:numId w:val="34"/>
        </w:numPr>
        <w:ind w:left="2520"/>
      </w:pPr>
      <w:r>
        <w:t>How d</w:t>
      </w:r>
      <w:r w:rsidR="00074617">
        <w:t>oes the Center provide access to</w:t>
      </w:r>
      <w:r w:rsidR="00300586">
        <w:t xml:space="preserve"> the Carl D. Perkins Career and Technical Education Act </w:t>
      </w:r>
      <w:r w:rsidR="00C66982">
        <w:t xml:space="preserve">(CTE) </w:t>
      </w:r>
      <w:r w:rsidR="00300586">
        <w:t>program</w:t>
      </w:r>
      <w:r>
        <w:t xml:space="preserve"> during all </w:t>
      </w:r>
      <w:r w:rsidR="00E15404">
        <w:t>regular business hours</w:t>
      </w:r>
      <w:r w:rsidR="00D438B1">
        <w:t xml:space="preserve">? </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D438B1" w:rsidRPr="00576707" w:rsidRDefault="00D438B1" w:rsidP="00D438B1"/>
    <w:p w:rsidR="00C2379F" w:rsidRDefault="0089399F" w:rsidP="00F77964">
      <w:pPr>
        <w:pStyle w:val="Heading4"/>
        <w:numPr>
          <w:ilvl w:val="0"/>
          <w:numId w:val="34"/>
        </w:numPr>
        <w:ind w:left="2520"/>
      </w:pPr>
      <w:r>
        <w:lastRenderedPageBreak/>
        <w:t>How d</w:t>
      </w:r>
      <w:r w:rsidR="00C2379F">
        <w:t xml:space="preserve">oes the Center provide access to </w:t>
      </w:r>
      <w:r w:rsidR="00C66982">
        <w:t xml:space="preserve">the Indian and Native American Programs (INAP) during all </w:t>
      </w:r>
      <w:r w:rsidR="00E15404">
        <w:t>regular business hours</w:t>
      </w:r>
      <w:r w:rsidR="00C2379F">
        <w:t>?</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89399F" w:rsidRPr="0089399F" w:rsidRDefault="0089399F" w:rsidP="0089399F"/>
    <w:p w:rsidR="00C2379F" w:rsidRDefault="0089399F" w:rsidP="00F77964">
      <w:pPr>
        <w:pStyle w:val="Heading4"/>
        <w:numPr>
          <w:ilvl w:val="0"/>
          <w:numId w:val="34"/>
        </w:numPr>
        <w:ind w:left="2520"/>
      </w:pPr>
      <w:r>
        <w:t>How d</w:t>
      </w:r>
      <w:r w:rsidR="00C2379F">
        <w:t xml:space="preserve">oes the Center provide access to </w:t>
      </w:r>
      <w:r w:rsidR="00C66982">
        <w:t xml:space="preserve">the YouthBuild program during all </w:t>
      </w:r>
      <w:r w:rsidR="00E15404">
        <w:t>regular business hours</w:t>
      </w:r>
      <w:r w:rsidR="00C2379F">
        <w:t>?</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89399F" w:rsidRPr="0089399F" w:rsidRDefault="0089399F" w:rsidP="0089399F"/>
    <w:p w:rsidR="0030520F" w:rsidRDefault="0030520F" w:rsidP="00F77964">
      <w:pPr>
        <w:pStyle w:val="Heading4"/>
        <w:numPr>
          <w:ilvl w:val="0"/>
          <w:numId w:val="34"/>
        </w:numPr>
        <w:ind w:left="2520"/>
      </w:pPr>
      <w:r>
        <w:t xml:space="preserve">How does the Center provide access to the Community Services Block Grant (CSBG) program during all </w:t>
      </w:r>
      <w:r w:rsidR="00E15404">
        <w:t>regular business hours</w:t>
      </w:r>
      <w:r>
        <w:t>?</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30520F" w:rsidRPr="0030520F" w:rsidRDefault="0030520F" w:rsidP="0030520F"/>
    <w:p w:rsidR="0030520F" w:rsidRDefault="0030520F" w:rsidP="00F77964">
      <w:pPr>
        <w:pStyle w:val="Heading4"/>
        <w:numPr>
          <w:ilvl w:val="0"/>
          <w:numId w:val="34"/>
        </w:numPr>
        <w:ind w:left="2520"/>
      </w:pPr>
      <w:r>
        <w:t xml:space="preserve">How does the Center provide access to the Housing and Urban Development Employment and Training program (HUD) during all </w:t>
      </w:r>
      <w:r w:rsidR="00E15404">
        <w:t>regular business hours</w:t>
      </w:r>
      <w:r>
        <w:t>?</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30520F" w:rsidRPr="0030520F" w:rsidRDefault="0030520F" w:rsidP="0030520F"/>
    <w:p w:rsidR="0030520F" w:rsidRDefault="0030520F" w:rsidP="00F77964">
      <w:pPr>
        <w:pStyle w:val="Heading4"/>
        <w:numPr>
          <w:ilvl w:val="0"/>
          <w:numId w:val="34"/>
        </w:numPr>
        <w:ind w:left="2520"/>
      </w:pPr>
      <w:r>
        <w:t>How does the Center provide access to National Dislocated Worker Grants (DWG), when the Region has been awarded one</w:t>
      </w:r>
      <w:r w:rsidR="00FD40B2">
        <w:t>, during regular business hours</w:t>
      </w:r>
      <w:r>
        <w:t>?</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30520F" w:rsidRPr="0030520F" w:rsidRDefault="0030520F" w:rsidP="0030520F"/>
    <w:p w:rsidR="00D438B1" w:rsidRPr="008C5121" w:rsidRDefault="0089399F" w:rsidP="00F77964">
      <w:pPr>
        <w:pStyle w:val="Heading4"/>
        <w:numPr>
          <w:ilvl w:val="0"/>
          <w:numId w:val="34"/>
        </w:numPr>
        <w:ind w:left="2520"/>
      </w:pPr>
      <w:r>
        <w:t>How d</w:t>
      </w:r>
      <w:r w:rsidR="00074617">
        <w:t>oes the Center provide access to</w:t>
      </w:r>
      <w:r w:rsidR="00300586">
        <w:t xml:space="preserve"> the Tick</w:t>
      </w:r>
      <w:r w:rsidR="00C2379F">
        <w:t>et</w:t>
      </w:r>
      <w:r w:rsidR="00300586">
        <w:t>-to-Work (TTW) program</w:t>
      </w:r>
      <w:r w:rsidR="00FD40B2">
        <w:t xml:space="preserve"> during regular business hours</w:t>
      </w:r>
      <w:r w:rsidR="00D438B1">
        <w:t>?</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E45FA5"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Default="00E45FA5" w:rsidP="00B9462F">
            <w:pPr>
              <w:spacing w:before="40" w:after="40"/>
              <w:rPr>
                <w:sz w:val="16"/>
              </w:rPr>
            </w:pPr>
            <w:r>
              <w:rPr>
                <w:sz w:val="16"/>
              </w:rPr>
              <w:t>Direct linkage through technology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staff from a different one-stop partner program physically present and appropriately trained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One or more program staff physically present (1 point)</w:t>
            </w:r>
          </w:p>
        </w:tc>
      </w:tr>
      <w:tr w:rsidR="00E45FA5" w:rsidRPr="004114D9" w:rsidTr="00B9462F">
        <w:trPr>
          <w:gridAfter w:val="2"/>
          <w:wAfter w:w="1980" w:type="dxa"/>
        </w:trPr>
        <w:tc>
          <w:tcPr>
            <w:tcW w:w="450" w:type="dxa"/>
            <w:gridSpan w:val="2"/>
            <w:vAlign w:val="center"/>
          </w:tcPr>
          <w:p w:rsidR="00E45FA5" w:rsidRPr="00074617" w:rsidRDefault="00E45FA5" w:rsidP="00B9462F">
            <w:pPr>
              <w:spacing w:before="40" w:after="40"/>
              <w:jc w:val="center"/>
            </w:pPr>
          </w:p>
        </w:tc>
        <w:tc>
          <w:tcPr>
            <w:tcW w:w="9900" w:type="dxa"/>
            <w:gridSpan w:val="5"/>
            <w:tcBorders>
              <w:top w:val="nil"/>
              <w:bottom w:val="nil"/>
              <w:right w:val="nil"/>
            </w:tcBorders>
            <w:vAlign w:val="center"/>
          </w:tcPr>
          <w:p w:rsidR="00E45FA5" w:rsidRPr="004114D9" w:rsidRDefault="00E45FA5" w:rsidP="00B9462F">
            <w:pPr>
              <w:spacing w:before="40" w:after="40"/>
              <w:rPr>
                <w:sz w:val="16"/>
              </w:rPr>
            </w:pPr>
            <w:r>
              <w:rPr>
                <w:sz w:val="16"/>
              </w:rPr>
              <w:t>A combination of two or more of the above options (1 point)</w:t>
            </w:r>
          </w:p>
        </w:tc>
      </w:tr>
      <w:tr w:rsidR="00E45FA5" w:rsidRPr="004114D9" w:rsidTr="00B9462F">
        <w:trPr>
          <w:gridBefore w:val="1"/>
          <w:wBefore w:w="270" w:type="dxa"/>
          <w:trHeight w:val="584"/>
        </w:trPr>
        <w:tc>
          <w:tcPr>
            <w:tcW w:w="900" w:type="dxa"/>
            <w:gridSpan w:val="2"/>
            <w:tcBorders>
              <w:top w:val="nil"/>
              <w:left w:val="nil"/>
              <w:bottom w:val="nil"/>
              <w:right w:val="nil"/>
            </w:tcBorders>
          </w:tcPr>
          <w:p w:rsidR="00E45FA5" w:rsidRPr="004114D9" w:rsidRDefault="00E45FA5" w:rsidP="00B9462F">
            <w:pPr>
              <w:spacing w:before="120" w:after="120"/>
              <w:jc w:val="center"/>
              <w:rPr>
                <w:sz w:val="16"/>
              </w:rPr>
            </w:pPr>
          </w:p>
        </w:tc>
        <w:tc>
          <w:tcPr>
            <w:tcW w:w="3150" w:type="dxa"/>
            <w:tcBorders>
              <w:top w:val="nil"/>
              <w:left w:val="nil"/>
              <w:bottom w:val="nil"/>
              <w:right w:val="nil"/>
            </w:tcBorders>
          </w:tcPr>
          <w:p w:rsidR="00E45FA5" w:rsidRPr="004114D9" w:rsidRDefault="00E45FA5" w:rsidP="00B9462F">
            <w:pPr>
              <w:spacing w:before="120" w:after="120"/>
              <w:rPr>
                <w:sz w:val="16"/>
              </w:rPr>
            </w:pPr>
          </w:p>
        </w:tc>
        <w:tc>
          <w:tcPr>
            <w:tcW w:w="540" w:type="dxa"/>
            <w:tcBorders>
              <w:top w:val="nil"/>
              <w:left w:val="nil"/>
              <w:bottom w:val="nil"/>
              <w:right w:val="nil"/>
            </w:tcBorders>
          </w:tcPr>
          <w:p w:rsidR="00E45FA5" w:rsidRPr="004114D9" w:rsidRDefault="00E45FA5" w:rsidP="00B9462F">
            <w:pPr>
              <w:spacing w:before="120" w:after="120"/>
              <w:jc w:val="center"/>
              <w:rPr>
                <w:sz w:val="16"/>
              </w:rPr>
            </w:pPr>
          </w:p>
        </w:tc>
        <w:tc>
          <w:tcPr>
            <w:tcW w:w="4410" w:type="dxa"/>
            <w:tcBorders>
              <w:top w:val="nil"/>
              <w:left w:val="nil"/>
              <w:bottom w:val="nil"/>
              <w:right w:val="nil"/>
            </w:tcBorders>
          </w:tcPr>
          <w:p w:rsidR="00E45FA5" w:rsidRPr="004114D9" w:rsidRDefault="00E45FA5" w:rsidP="00B9462F">
            <w:pPr>
              <w:spacing w:before="120" w:after="120"/>
              <w:rPr>
                <w:sz w:val="16"/>
              </w:rPr>
            </w:pPr>
          </w:p>
        </w:tc>
        <w:tc>
          <w:tcPr>
            <w:tcW w:w="2064" w:type="dxa"/>
            <w:gridSpan w:val="2"/>
            <w:tcBorders>
              <w:top w:val="nil"/>
              <w:left w:val="nil"/>
              <w:bottom w:val="nil"/>
              <w:right w:val="nil"/>
            </w:tcBorders>
            <w:vAlign w:val="bottom"/>
          </w:tcPr>
          <w:p w:rsidR="00E45FA5" w:rsidRPr="004114D9" w:rsidRDefault="00E45FA5" w:rsidP="00B9462F">
            <w:pPr>
              <w:spacing w:before="120" w:after="120"/>
              <w:jc w:val="right"/>
              <w:rPr>
                <w:sz w:val="16"/>
              </w:rPr>
            </w:pPr>
            <w:r w:rsidRPr="004114D9">
              <w:rPr>
                <w:sz w:val="16"/>
              </w:rPr>
              <w:t>Point(s):</w:t>
            </w:r>
          </w:p>
        </w:tc>
        <w:tc>
          <w:tcPr>
            <w:tcW w:w="996" w:type="dxa"/>
            <w:tcBorders>
              <w:top w:val="nil"/>
              <w:left w:val="nil"/>
              <w:right w:val="nil"/>
            </w:tcBorders>
            <w:vAlign w:val="bottom"/>
          </w:tcPr>
          <w:p w:rsidR="00E45FA5" w:rsidRPr="004114D9" w:rsidRDefault="00E45FA5" w:rsidP="00B9462F">
            <w:pPr>
              <w:spacing w:before="120" w:after="120"/>
              <w:jc w:val="center"/>
              <w:rPr>
                <w:sz w:val="16"/>
              </w:rPr>
            </w:pPr>
          </w:p>
        </w:tc>
      </w:tr>
    </w:tbl>
    <w:p w:rsidR="0030520F" w:rsidRDefault="0030520F" w:rsidP="00D438B1"/>
    <w:p w:rsidR="00953B4E" w:rsidRPr="00D438B1" w:rsidRDefault="00953B4E" w:rsidP="00D438B1"/>
    <w:tbl>
      <w:tblPr>
        <w:tblStyle w:val="TableGrid"/>
        <w:tblW w:w="0" w:type="auto"/>
        <w:tblInd w:w="739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654"/>
        <w:gridCol w:w="996"/>
      </w:tblGrid>
      <w:tr w:rsidR="00C2379F" w:rsidTr="00C2379F">
        <w:tc>
          <w:tcPr>
            <w:tcW w:w="6654" w:type="dxa"/>
          </w:tcPr>
          <w:p w:rsidR="00C2379F" w:rsidRPr="00C45615" w:rsidRDefault="00C52F01" w:rsidP="0030520F">
            <w:pPr>
              <w:spacing w:before="120" w:after="120"/>
              <w:jc w:val="right"/>
              <w:rPr>
                <w:b/>
                <w:spacing w:val="20"/>
              </w:rPr>
            </w:pPr>
            <w:r>
              <w:rPr>
                <w:b/>
                <w:spacing w:val="20"/>
              </w:rPr>
              <w:t>4</w:t>
            </w:r>
            <w:r w:rsidR="00C2379F" w:rsidRPr="00C45615">
              <w:rPr>
                <w:b/>
                <w:spacing w:val="20"/>
              </w:rPr>
              <w:t>.</w:t>
            </w:r>
            <w:r w:rsidR="00F300D7">
              <w:rPr>
                <w:b/>
                <w:spacing w:val="20"/>
              </w:rPr>
              <w:t>7</w:t>
            </w:r>
            <w:r w:rsidR="00C2379F">
              <w:rPr>
                <w:b/>
                <w:spacing w:val="20"/>
              </w:rPr>
              <w:t>.</w:t>
            </w:r>
            <w:r w:rsidR="0030520F">
              <w:rPr>
                <w:b/>
                <w:spacing w:val="20"/>
              </w:rPr>
              <w:t>3</w:t>
            </w:r>
            <w:r w:rsidR="00C2379F" w:rsidRPr="00C45615">
              <w:rPr>
                <w:b/>
                <w:spacing w:val="20"/>
              </w:rPr>
              <w:t xml:space="preserve">.  </w:t>
            </w:r>
            <w:r w:rsidR="00C2379F">
              <w:rPr>
                <w:b/>
                <w:spacing w:val="20"/>
              </w:rPr>
              <w:t>Access to</w:t>
            </w:r>
            <w:r w:rsidR="0030520F">
              <w:rPr>
                <w:b/>
                <w:spacing w:val="20"/>
              </w:rPr>
              <w:t xml:space="preserve"> Required</w:t>
            </w:r>
            <w:r w:rsidR="00C2379F">
              <w:rPr>
                <w:b/>
                <w:spacing w:val="20"/>
              </w:rPr>
              <w:t xml:space="preserve"> Partner Program</w:t>
            </w:r>
            <w:r w:rsidR="0030520F">
              <w:rPr>
                <w:b/>
                <w:spacing w:val="20"/>
              </w:rPr>
              <w:t>s</w:t>
            </w:r>
            <w:r w:rsidR="00C2379F" w:rsidRPr="00C45615">
              <w:rPr>
                <w:b/>
                <w:spacing w:val="20"/>
              </w:rPr>
              <w:t xml:space="preserve"> Score:</w:t>
            </w:r>
          </w:p>
        </w:tc>
        <w:tc>
          <w:tcPr>
            <w:tcW w:w="996" w:type="dxa"/>
          </w:tcPr>
          <w:p w:rsidR="00C2379F" w:rsidRPr="00C45615" w:rsidRDefault="00C2379F" w:rsidP="00C2379F">
            <w:pPr>
              <w:spacing w:before="120" w:after="120"/>
              <w:jc w:val="center"/>
              <w:rPr>
                <w:b/>
                <w:spacing w:val="20"/>
              </w:rPr>
            </w:pPr>
          </w:p>
        </w:tc>
      </w:tr>
    </w:tbl>
    <w:p w:rsidR="00C2379F" w:rsidRDefault="00C2379F" w:rsidP="000B15C0"/>
    <w:tbl>
      <w:tblPr>
        <w:tblStyle w:val="TableGrid"/>
        <w:tblW w:w="0" w:type="auto"/>
        <w:tblInd w:w="6678" w:type="dxa"/>
        <w:tblBorders>
          <w:top w:val="single" w:sz="12" w:space="0" w:color="049A9A"/>
          <w:left w:val="single" w:sz="12" w:space="0" w:color="049A9A"/>
          <w:bottom w:val="single" w:sz="12" w:space="0" w:color="049A9A"/>
          <w:right w:val="single" w:sz="12" w:space="0" w:color="049A9A"/>
          <w:insideH w:val="none" w:sz="0" w:space="0" w:color="auto"/>
          <w:insideV w:val="none" w:sz="0" w:space="0" w:color="auto"/>
        </w:tblBorders>
        <w:tblLook w:val="04A0" w:firstRow="1" w:lastRow="0" w:firstColumn="1" w:lastColumn="0" w:noHBand="0" w:noVBand="1"/>
      </w:tblPr>
      <w:tblGrid>
        <w:gridCol w:w="6660"/>
        <w:gridCol w:w="1710"/>
      </w:tblGrid>
      <w:tr w:rsidR="00300586" w:rsidTr="00F300D7">
        <w:tc>
          <w:tcPr>
            <w:tcW w:w="6660" w:type="dxa"/>
          </w:tcPr>
          <w:p w:rsidR="00300586" w:rsidRPr="00C2379F" w:rsidRDefault="00C52F01" w:rsidP="00F300D7">
            <w:pPr>
              <w:spacing w:before="120" w:after="120"/>
              <w:jc w:val="right"/>
              <w:rPr>
                <w:b/>
                <w:spacing w:val="20"/>
                <w:sz w:val="20"/>
                <w:szCs w:val="28"/>
              </w:rPr>
            </w:pPr>
            <w:r>
              <w:rPr>
                <w:b/>
                <w:spacing w:val="20"/>
                <w:sz w:val="20"/>
                <w:szCs w:val="28"/>
              </w:rPr>
              <w:t>4</w:t>
            </w:r>
            <w:r w:rsidR="00C2379F" w:rsidRPr="00C2379F">
              <w:rPr>
                <w:b/>
                <w:spacing w:val="20"/>
                <w:sz w:val="20"/>
                <w:szCs w:val="28"/>
              </w:rPr>
              <w:t>.</w:t>
            </w:r>
            <w:r w:rsidR="00F300D7">
              <w:rPr>
                <w:b/>
                <w:spacing w:val="20"/>
                <w:sz w:val="20"/>
                <w:szCs w:val="28"/>
              </w:rPr>
              <w:t>7</w:t>
            </w:r>
            <w:r w:rsidR="00C2379F" w:rsidRPr="00C2379F">
              <w:rPr>
                <w:b/>
                <w:spacing w:val="20"/>
                <w:sz w:val="20"/>
                <w:szCs w:val="28"/>
              </w:rPr>
              <w:t xml:space="preserve">.  </w:t>
            </w:r>
            <w:r w:rsidR="00300586" w:rsidRPr="00C2379F">
              <w:rPr>
                <w:b/>
                <w:spacing w:val="20"/>
                <w:sz w:val="20"/>
                <w:szCs w:val="28"/>
              </w:rPr>
              <w:t>Access to Partner Program Services Score:</w:t>
            </w:r>
          </w:p>
        </w:tc>
        <w:tc>
          <w:tcPr>
            <w:tcW w:w="1710" w:type="dxa"/>
          </w:tcPr>
          <w:p w:rsidR="00300586" w:rsidRPr="00C2379F" w:rsidRDefault="00300586" w:rsidP="00C2379F">
            <w:pPr>
              <w:spacing w:before="120" w:after="120"/>
              <w:jc w:val="center"/>
              <w:rPr>
                <w:b/>
                <w:spacing w:val="20"/>
                <w:sz w:val="20"/>
                <w:szCs w:val="28"/>
              </w:rPr>
            </w:pPr>
          </w:p>
        </w:tc>
      </w:tr>
    </w:tbl>
    <w:p w:rsidR="00300586" w:rsidRDefault="00300586" w:rsidP="000B15C0"/>
    <w:p w:rsidR="00300586" w:rsidRPr="000B15C0" w:rsidRDefault="00300586" w:rsidP="000B15C0"/>
    <w:p w:rsidR="0030520F" w:rsidRPr="0030520F" w:rsidRDefault="003B2F8A" w:rsidP="0030520F">
      <w:pPr>
        <w:pStyle w:val="Heading2"/>
        <w:numPr>
          <w:ilvl w:val="1"/>
          <w:numId w:val="1"/>
        </w:numPr>
        <w:ind w:left="360"/>
      </w:pPr>
      <w:proofErr w:type="gramStart"/>
      <w:r>
        <w:lastRenderedPageBreak/>
        <w:t>E</w:t>
      </w:r>
      <w:r w:rsidR="001E405C">
        <w:t>valuation of Equal Opportunity in the Center and System.</w:t>
      </w:r>
      <w:proofErr w:type="gramEnd"/>
    </w:p>
    <w:p w:rsidR="00913925" w:rsidRDefault="00913925" w:rsidP="00C81106">
      <w:pPr>
        <w:pStyle w:val="Heading3"/>
        <w:numPr>
          <w:ilvl w:val="2"/>
          <w:numId w:val="1"/>
        </w:numPr>
        <w:ind w:left="2160" w:hanging="1440"/>
      </w:pPr>
      <w:r>
        <w:t xml:space="preserve">How well does the </w:t>
      </w:r>
      <w:r w:rsidR="00074617">
        <w:t>Center</w:t>
      </w:r>
      <w:r>
        <w:t xml:space="preserve"> take actions to provide reasonable accommodations for </w:t>
      </w:r>
      <w:r w:rsidR="00B77817">
        <w:t>people with disabilities</w:t>
      </w:r>
      <w:r>
        <w:t>?</w:t>
      </w:r>
    </w:p>
    <w:p w:rsidR="000B15C0" w:rsidRDefault="004A49C4" w:rsidP="0059065C">
      <w:pPr>
        <w:pStyle w:val="Heading4"/>
        <w:numPr>
          <w:ilvl w:val="0"/>
          <w:numId w:val="2"/>
        </w:numPr>
        <w:ind w:left="2520"/>
      </w:pPr>
      <w:r>
        <w:t xml:space="preserve">Does the </w:t>
      </w:r>
      <w:r w:rsidR="00074617">
        <w:t>Center</w:t>
      </w:r>
      <w:r>
        <w:t xml:space="preserve"> have a written policy on providing reasonable accommodations to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0B15C0" w:rsidRPr="00C2379F" w:rsidRDefault="000B15C0" w:rsidP="000B15C0">
      <w:pPr>
        <w:rPr>
          <w:sz w:val="16"/>
        </w:rPr>
      </w:pPr>
    </w:p>
    <w:p w:rsidR="000B15C0" w:rsidRDefault="000B15C0" w:rsidP="0059065C">
      <w:pPr>
        <w:pStyle w:val="Heading4"/>
        <w:numPr>
          <w:ilvl w:val="0"/>
          <w:numId w:val="2"/>
        </w:numPr>
        <w:ind w:left="2520"/>
      </w:pPr>
      <w:r>
        <w:t xml:space="preserve">Does the </w:t>
      </w:r>
      <w:r w:rsidR="00074617">
        <w:t>Center</w:t>
      </w:r>
      <w:r>
        <w:t xml:space="preserve"> have written procedures on providing reasonable accommodations to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0B15C0" w:rsidRPr="000B15C0" w:rsidRDefault="000B15C0" w:rsidP="000B15C0"/>
    <w:p w:rsidR="000B15C0" w:rsidRDefault="000B15C0" w:rsidP="0059065C">
      <w:pPr>
        <w:pStyle w:val="Heading4"/>
        <w:numPr>
          <w:ilvl w:val="0"/>
          <w:numId w:val="2"/>
        </w:numPr>
        <w:ind w:left="2520"/>
      </w:pPr>
      <w:r>
        <w:t xml:space="preserve">Does the </w:t>
      </w:r>
      <w:r w:rsidR="00074617">
        <w:t>Center</w:t>
      </w:r>
      <w:r>
        <w:t xml:space="preserve"> provide training to staff on providing reasonable accommodations to </w:t>
      </w:r>
      <w:r w:rsidR="00B77817">
        <w:t>people with disabilities</w:t>
      </w:r>
      <w:r>
        <w:t xml:space="preserve">? </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C81106" w:rsidRDefault="00C81106" w:rsidP="004A49C4"/>
    <w:p w:rsidR="00F300D7" w:rsidRDefault="00F300D7" w:rsidP="00F300D7">
      <w:pPr>
        <w:pStyle w:val="Heading4"/>
        <w:numPr>
          <w:ilvl w:val="0"/>
          <w:numId w:val="2"/>
        </w:numPr>
        <w:ind w:left="2520"/>
      </w:pPr>
      <w:r>
        <w:t xml:space="preserve">Is it the Center’s standard practice to provide reasonable accommodations to </w:t>
      </w:r>
      <w:r w:rsidR="00B77817">
        <w:t>people with disabilities</w:t>
      </w:r>
      <w:r>
        <w:t xml:space="preserve"> in order to ensure equal access to Center programs, services, and activities?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F300D7" w:rsidTr="00F300D7">
        <w:tc>
          <w:tcPr>
            <w:tcW w:w="360" w:type="dxa"/>
          </w:tcPr>
          <w:p w:rsidR="00F300D7" w:rsidRPr="00C45615" w:rsidRDefault="00F300D7" w:rsidP="00A933AC">
            <w:pPr>
              <w:spacing w:before="40" w:after="40"/>
              <w:jc w:val="center"/>
              <w:rPr>
                <w:caps/>
                <w:sz w:val="16"/>
              </w:rPr>
            </w:pPr>
          </w:p>
        </w:tc>
        <w:tc>
          <w:tcPr>
            <w:tcW w:w="3330" w:type="dxa"/>
            <w:tcBorders>
              <w:top w:val="nil"/>
              <w:bottom w:val="nil"/>
            </w:tcBorders>
          </w:tcPr>
          <w:p w:rsidR="00F300D7" w:rsidRPr="00C45615" w:rsidRDefault="00F300D7" w:rsidP="00A933AC">
            <w:pPr>
              <w:spacing w:before="40" w:after="40"/>
              <w:rPr>
                <w:sz w:val="16"/>
              </w:rPr>
            </w:pPr>
            <w:r w:rsidRPr="00C45615">
              <w:rPr>
                <w:sz w:val="16"/>
              </w:rPr>
              <w:t>Yes (1 point)</w:t>
            </w:r>
          </w:p>
        </w:tc>
        <w:tc>
          <w:tcPr>
            <w:tcW w:w="360" w:type="dxa"/>
          </w:tcPr>
          <w:p w:rsidR="00F300D7" w:rsidRPr="00C45615" w:rsidRDefault="00F300D7" w:rsidP="00A933AC">
            <w:pPr>
              <w:spacing w:before="40" w:after="40"/>
              <w:jc w:val="center"/>
              <w:rPr>
                <w:caps/>
                <w:sz w:val="16"/>
              </w:rPr>
            </w:pPr>
          </w:p>
        </w:tc>
        <w:tc>
          <w:tcPr>
            <w:tcW w:w="4410" w:type="dxa"/>
            <w:tcBorders>
              <w:top w:val="nil"/>
              <w:bottom w:val="nil"/>
              <w:right w:val="nil"/>
            </w:tcBorders>
          </w:tcPr>
          <w:p w:rsidR="00F300D7" w:rsidRPr="00C45615" w:rsidRDefault="00F300D7" w:rsidP="00A933AC">
            <w:pPr>
              <w:spacing w:before="40" w:after="40"/>
              <w:rPr>
                <w:sz w:val="16"/>
              </w:rPr>
            </w:pPr>
            <w:r w:rsidRPr="00C45615">
              <w:rPr>
                <w:sz w:val="16"/>
              </w:rPr>
              <w:t>No (0 points)</w:t>
            </w:r>
          </w:p>
        </w:tc>
        <w:tc>
          <w:tcPr>
            <w:tcW w:w="2064" w:type="dxa"/>
            <w:tcBorders>
              <w:top w:val="nil"/>
              <w:left w:val="nil"/>
              <w:bottom w:val="nil"/>
              <w:right w:val="nil"/>
            </w:tcBorders>
          </w:tcPr>
          <w:p w:rsidR="00F300D7" w:rsidRPr="00C45615" w:rsidRDefault="00F300D7" w:rsidP="00A933AC">
            <w:pPr>
              <w:spacing w:before="40" w:after="40"/>
              <w:jc w:val="right"/>
              <w:rPr>
                <w:sz w:val="16"/>
              </w:rPr>
            </w:pPr>
            <w:r w:rsidRPr="00C45615">
              <w:rPr>
                <w:sz w:val="16"/>
              </w:rPr>
              <w:t>Point(s):</w:t>
            </w:r>
          </w:p>
        </w:tc>
        <w:tc>
          <w:tcPr>
            <w:tcW w:w="996" w:type="dxa"/>
            <w:tcBorders>
              <w:top w:val="nil"/>
              <w:left w:val="nil"/>
              <w:right w:val="nil"/>
            </w:tcBorders>
          </w:tcPr>
          <w:p w:rsidR="00F300D7" w:rsidRPr="00C45615" w:rsidRDefault="00F300D7" w:rsidP="00A933AC">
            <w:pPr>
              <w:spacing w:before="40" w:after="40"/>
              <w:jc w:val="center"/>
              <w:rPr>
                <w:sz w:val="16"/>
              </w:rPr>
            </w:pPr>
          </w:p>
        </w:tc>
      </w:tr>
    </w:tbl>
    <w:p w:rsidR="00C2379F" w:rsidRDefault="00C2379F" w:rsidP="004A49C4"/>
    <w:tbl>
      <w:tblPr>
        <w:tblStyle w:val="TableGrid"/>
        <w:tblW w:w="0" w:type="auto"/>
        <w:tblInd w:w="784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204"/>
        <w:gridCol w:w="996"/>
      </w:tblGrid>
      <w:tr w:rsidR="006615BE" w:rsidRPr="00C45615" w:rsidTr="00E3386D">
        <w:tc>
          <w:tcPr>
            <w:tcW w:w="6204" w:type="dxa"/>
          </w:tcPr>
          <w:p w:rsidR="006615BE" w:rsidRPr="00C45615" w:rsidRDefault="00E3386D" w:rsidP="00C456E9">
            <w:pPr>
              <w:spacing w:before="120" w:after="120"/>
              <w:jc w:val="right"/>
              <w:rPr>
                <w:b/>
                <w:spacing w:val="20"/>
              </w:rPr>
            </w:pPr>
            <w:r>
              <w:rPr>
                <w:b/>
                <w:spacing w:val="20"/>
              </w:rPr>
              <w:t>4</w:t>
            </w:r>
            <w:r w:rsidR="006615BE" w:rsidRPr="00C45615">
              <w:rPr>
                <w:b/>
                <w:spacing w:val="20"/>
              </w:rPr>
              <w:t>.</w:t>
            </w:r>
            <w:r w:rsidR="006615BE">
              <w:rPr>
                <w:b/>
                <w:spacing w:val="20"/>
              </w:rPr>
              <w:t>8.</w:t>
            </w:r>
            <w:r w:rsidR="00C456E9">
              <w:rPr>
                <w:b/>
                <w:spacing w:val="20"/>
              </w:rPr>
              <w:t>1</w:t>
            </w:r>
            <w:r w:rsidR="006615BE" w:rsidRPr="00C45615">
              <w:rPr>
                <w:b/>
                <w:spacing w:val="20"/>
              </w:rPr>
              <w:t xml:space="preserve">.  </w:t>
            </w:r>
            <w:r>
              <w:rPr>
                <w:b/>
                <w:spacing w:val="20"/>
              </w:rPr>
              <w:t>Center</w:t>
            </w:r>
            <w:r w:rsidR="00F6459F">
              <w:rPr>
                <w:b/>
                <w:spacing w:val="20"/>
              </w:rPr>
              <w:t xml:space="preserve"> </w:t>
            </w:r>
            <w:r w:rsidR="006615BE">
              <w:rPr>
                <w:b/>
                <w:spacing w:val="20"/>
              </w:rPr>
              <w:t>Reasonable Accommodation</w:t>
            </w:r>
            <w:r w:rsidR="006615BE" w:rsidRPr="00C45615">
              <w:rPr>
                <w:b/>
                <w:spacing w:val="20"/>
              </w:rPr>
              <w:t xml:space="preserve"> Score:</w:t>
            </w:r>
          </w:p>
        </w:tc>
        <w:tc>
          <w:tcPr>
            <w:tcW w:w="996" w:type="dxa"/>
          </w:tcPr>
          <w:p w:rsidR="006615BE" w:rsidRPr="00C45615" w:rsidRDefault="006615BE" w:rsidP="00601C3B">
            <w:pPr>
              <w:spacing w:before="120" w:after="120"/>
              <w:jc w:val="center"/>
              <w:rPr>
                <w:b/>
                <w:spacing w:val="20"/>
              </w:rPr>
            </w:pPr>
          </w:p>
        </w:tc>
      </w:tr>
    </w:tbl>
    <w:p w:rsidR="006615BE" w:rsidRPr="004A49C4" w:rsidRDefault="006615BE" w:rsidP="004A49C4"/>
    <w:p w:rsidR="00913925" w:rsidRDefault="00913925" w:rsidP="00C81106">
      <w:pPr>
        <w:pStyle w:val="Heading3"/>
        <w:numPr>
          <w:ilvl w:val="2"/>
          <w:numId w:val="1"/>
        </w:numPr>
        <w:ind w:left="2160" w:hanging="1440"/>
      </w:pPr>
      <w:r>
        <w:t xml:space="preserve">How well does the </w:t>
      </w:r>
      <w:r w:rsidR="00074617">
        <w:t>Center</w:t>
      </w:r>
      <w:r>
        <w:t xml:space="preserve"> take actions to make reasonable modifications to poli</w:t>
      </w:r>
      <w:r w:rsidR="00BE37E3">
        <w:t>cies, practices, and procedures</w:t>
      </w:r>
      <w:r>
        <w:t>?</w:t>
      </w:r>
    </w:p>
    <w:p w:rsidR="000B15C0" w:rsidRDefault="000B15C0" w:rsidP="0059065C">
      <w:pPr>
        <w:pStyle w:val="Heading4"/>
        <w:numPr>
          <w:ilvl w:val="0"/>
          <w:numId w:val="3"/>
        </w:numPr>
        <w:ind w:left="2520"/>
      </w:pPr>
      <w:r>
        <w:t xml:space="preserve">Does the </w:t>
      </w:r>
      <w:r w:rsidR="00074617">
        <w:t>Center</w:t>
      </w:r>
      <w:r>
        <w:t xml:space="preserve"> have a written policy on providing reasonable modifications to policies, practices, and procedures where necessary to avoid discrimination against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0B15C0" w:rsidRPr="000B15C0" w:rsidRDefault="000B15C0" w:rsidP="000B15C0"/>
    <w:p w:rsidR="000B15C0" w:rsidRDefault="000B15C0" w:rsidP="0059065C">
      <w:pPr>
        <w:pStyle w:val="Heading4"/>
        <w:numPr>
          <w:ilvl w:val="0"/>
          <w:numId w:val="3"/>
        </w:numPr>
        <w:ind w:left="2520"/>
      </w:pPr>
      <w:r>
        <w:t xml:space="preserve">Does the </w:t>
      </w:r>
      <w:r w:rsidR="00074617">
        <w:t>Center</w:t>
      </w:r>
      <w:r>
        <w:t xml:space="preserve"> have written procedures on providing reasonable modifications to policies, practices, and procedures where necessary to avoid discrimination against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0B15C0" w:rsidRPr="000B15C0" w:rsidRDefault="000B15C0" w:rsidP="000B15C0"/>
    <w:p w:rsidR="00F300D7" w:rsidRDefault="00F300D7" w:rsidP="0059065C">
      <w:pPr>
        <w:pStyle w:val="Heading4"/>
        <w:numPr>
          <w:ilvl w:val="0"/>
          <w:numId w:val="3"/>
        </w:numPr>
        <w:ind w:left="2520"/>
      </w:pPr>
      <w:r>
        <w:lastRenderedPageBreak/>
        <w:t xml:space="preserve">Does the Center provide training to staff on providing reasonable modifications to policies, practices, and procedures where necessary to avoid discrimination against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F300D7" w:rsidTr="00A933AC">
        <w:tc>
          <w:tcPr>
            <w:tcW w:w="360" w:type="dxa"/>
          </w:tcPr>
          <w:p w:rsidR="00F300D7" w:rsidRPr="00C45615" w:rsidRDefault="00F300D7" w:rsidP="00A933AC">
            <w:pPr>
              <w:spacing w:before="40" w:after="40"/>
              <w:jc w:val="center"/>
              <w:rPr>
                <w:caps/>
                <w:sz w:val="16"/>
              </w:rPr>
            </w:pPr>
          </w:p>
        </w:tc>
        <w:tc>
          <w:tcPr>
            <w:tcW w:w="3330" w:type="dxa"/>
            <w:tcBorders>
              <w:top w:val="nil"/>
              <w:bottom w:val="nil"/>
            </w:tcBorders>
          </w:tcPr>
          <w:p w:rsidR="00F300D7" w:rsidRPr="00C45615" w:rsidRDefault="00F300D7" w:rsidP="00A933AC">
            <w:pPr>
              <w:spacing w:before="40" w:after="40"/>
              <w:rPr>
                <w:sz w:val="16"/>
              </w:rPr>
            </w:pPr>
            <w:r w:rsidRPr="00C45615">
              <w:rPr>
                <w:sz w:val="16"/>
              </w:rPr>
              <w:t>Yes (1 point)</w:t>
            </w:r>
          </w:p>
        </w:tc>
        <w:tc>
          <w:tcPr>
            <w:tcW w:w="360" w:type="dxa"/>
          </w:tcPr>
          <w:p w:rsidR="00F300D7" w:rsidRPr="00C45615" w:rsidRDefault="00F300D7" w:rsidP="00A933AC">
            <w:pPr>
              <w:spacing w:before="40" w:after="40"/>
              <w:jc w:val="center"/>
              <w:rPr>
                <w:caps/>
                <w:sz w:val="16"/>
              </w:rPr>
            </w:pPr>
          </w:p>
        </w:tc>
        <w:tc>
          <w:tcPr>
            <w:tcW w:w="4410" w:type="dxa"/>
            <w:tcBorders>
              <w:top w:val="nil"/>
              <w:bottom w:val="nil"/>
              <w:right w:val="nil"/>
            </w:tcBorders>
          </w:tcPr>
          <w:p w:rsidR="00F300D7" w:rsidRPr="00C45615" w:rsidRDefault="00F300D7" w:rsidP="00A933AC">
            <w:pPr>
              <w:spacing w:before="40" w:after="40"/>
              <w:rPr>
                <w:sz w:val="16"/>
              </w:rPr>
            </w:pPr>
            <w:r w:rsidRPr="00C45615">
              <w:rPr>
                <w:sz w:val="16"/>
              </w:rPr>
              <w:t>No (0 points)</w:t>
            </w:r>
          </w:p>
        </w:tc>
        <w:tc>
          <w:tcPr>
            <w:tcW w:w="2064" w:type="dxa"/>
            <w:tcBorders>
              <w:top w:val="nil"/>
              <w:left w:val="nil"/>
              <w:bottom w:val="nil"/>
              <w:right w:val="nil"/>
            </w:tcBorders>
          </w:tcPr>
          <w:p w:rsidR="00F300D7" w:rsidRPr="00C45615" w:rsidRDefault="00F300D7" w:rsidP="00A933AC">
            <w:pPr>
              <w:spacing w:before="40" w:after="40"/>
              <w:jc w:val="right"/>
              <w:rPr>
                <w:sz w:val="16"/>
              </w:rPr>
            </w:pPr>
            <w:r w:rsidRPr="00C45615">
              <w:rPr>
                <w:sz w:val="16"/>
              </w:rPr>
              <w:t>Point(s):</w:t>
            </w:r>
          </w:p>
        </w:tc>
        <w:tc>
          <w:tcPr>
            <w:tcW w:w="996" w:type="dxa"/>
            <w:tcBorders>
              <w:top w:val="nil"/>
              <w:left w:val="nil"/>
              <w:right w:val="nil"/>
            </w:tcBorders>
          </w:tcPr>
          <w:p w:rsidR="00F300D7" w:rsidRPr="00C45615" w:rsidRDefault="00F300D7" w:rsidP="00A933AC">
            <w:pPr>
              <w:spacing w:before="40" w:after="40"/>
              <w:jc w:val="center"/>
              <w:rPr>
                <w:sz w:val="16"/>
              </w:rPr>
            </w:pPr>
          </w:p>
        </w:tc>
      </w:tr>
    </w:tbl>
    <w:p w:rsidR="00F300D7" w:rsidRPr="00F300D7" w:rsidRDefault="00F300D7" w:rsidP="00F300D7"/>
    <w:p w:rsidR="000B15C0" w:rsidRDefault="00F300D7" w:rsidP="0059065C">
      <w:pPr>
        <w:pStyle w:val="Heading4"/>
        <w:numPr>
          <w:ilvl w:val="0"/>
          <w:numId w:val="3"/>
        </w:numPr>
        <w:ind w:left="2520"/>
      </w:pPr>
      <w:r>
        <w:t>Is it the Center’s standard practice to provide</w:t>
      </w:r>
      <w:r w:rsidR="000B15C0">
        <w:t xml:space="preserve"> reasonable modifications to policies, practices, and procedures where necessary to avoid discrimination against </w:t>
      </w:r>
      <w:r w:rsidR="00B77817">
        <w:t>people with disabilities</w:t>
      </w:r>
      <w:r w:rsidR="000B15C0">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F300D7" w:rsidRDefault="00F300D7" w:rsidP="00F300D7">
      <w:pPr>
        <w:pStyle w:val="Heading4"/>
      </w:pPr>
    </w:p>
    <w:tbl>
      <w:tblPr>
        <w:tblStyle w:val="TableGrid"/>
        <w:tblW w:w="0" w:type="auto"/>
        <w:tblInd w:w="802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024"/>
        <w:gridCol w:w="996"/>
      </w:tblGrid>
      <w:tr w:rsidR="00C2379F" w:rsidTr="00E3386D">
        <w:tc>
          <w:tcPr>
            <w:tcW w:w="6024" w:type="dxa"/>
          </w:tcPr>
          <w:p w:rsidR="00C2379F" w:rsidRPr="00C45615" w:rsidRDefault="00E3386D" w:rsidP="00C456E9">
            <w:pPr>
              <w:spacing w:before="120" w:after="120"/>
              <w:jc w:val="right"/>
              <w:rPr>
                <w:b/>
                <w:spacing w:val="20"/>
              </w:rPr>
            </w:pPr>
            <w:r>
              <w:rPr>
                <w:b/>
                <w:spacing w:val="20"/>
              </w:rPr>
              <w:t>4</w:t>
            </w:r>
            <w:r w:rsidR="00C2379F" w:rsidRPr="00C45615">
              <w:rPr>
                <w:b/>
                <w:spacing w:val="20"/>
              </w:rPr>
              <w:t>.</w:t>
            </w:r>
            <w:r w:rsidR="00F300D7">
              <w:rPr>
                <w:b/>
                <w:spacing w:val="20"/>
              </w:rPr>
              <w:t>8</w:t>
            </w:r>
            <w:r w:rsidR="00C2379F">
              <w:rPr>
                <w:b/>
                <w:spacing w:val="20"/>
              </w:rPr>
              <w:t>.</w:t>
            </w:r>
            <w:r w:rsidR="00C456E9">
              <w:rPr>
                <w:b/>
                <w:spacing w:val="20"/>
              </w:rPr>
              <w:t>2</w:t>
            </w:r>
            <w:r w:rsidR="00C2379F" w:rsidRPr="00C45615">
              <w:rPr>
                <w:b/>
                <w:spacing w:val="20"/>
              </w:rPr>
              <w:t xml:space="preserve">.  </w:t>
            </w:r>
            <w:r>
              <w:rPr>
                <w:b/>
                <w:spacing w:val="20"/>
              </w:rPr>
              <w:t xml:space="preserve">Center </w:t>
            </w:r>
            <w:r w:rsidR="00C2379F">
              <w:rPr>
                <w:b/>
                <w:spacing w:val="20"/>
              </w:rPr>
              <w:t>Reasonable Modification</w:t>
            </w:r>
            <w:r w:rsidR="00C2379F" w:rsidRPr="00C45615">
              <w:rPr>
                <w:b/>
                <w:spacing w:val="20"/>
              </w:rPr>
              <w:t xml:space="preserve"> Score:</w:t>
            </w:r>
          </w:p>
        </w:tc>
        <w:tc>
          <w:tcPr>
            <w:tcW w:w="996" w:type="dxa"/>
          </w:tcPr>
          <w:p w:rsidR="00C2379F" w:rsidRPr="00C45615" w:rsidRDefault="00C2379F" w:rsidP="00C2379F">
            <w:pPr>
              <w:spacing w:before="120" w:after="120"/>
              <w:jc w:val="center"/>
              <w:rPr>
                <w:b/>
                <w:spacing w:val="20"/>
              </w:rPr>
            </w:pPr>
          </w:p>
        </w:tc>
      </w:tr>
    </w:tbl>
    <w:p w:rsidR="00C2379F" w:rsidRPr="000B15C0" w:rsidRDefault="00C2379F" w:rsidP="000B15C0"/>
    <w:p w:rsidR="00913925" w:rsidRDefault="006822BA" w:rsidP="00C81106">
      <w:pPr>
        <w:pStyle w:val="Heading3"/>
        <w:numPr>
          <w:ilvl w:val="2"/>
          <w:numId w:val="1"/>
        </w:numPr>
        <w:ind w:left="2160" w:hanging="1440"/>
      </w:pPr>
      <w:r>
        <w:t xml:space="preserve">How well does the </w:t>
      </w:r>
      <w:r w:rsidR="00074617">
        <w:t>Center</w:t>
      </w:r>
      <w:r>
        <w:t xml:space="preserve"> take actions to administer programs in the most integrated setting appropriate?</w:t>
      </w:r>
    </w:p>
    <w:p w:rsidR="006A67BA" w:rsidRDefault="00261A9E" w:rsidP="00E917D1">
      <w:pPr>
        <w:pStyle w:val="Heading4"/>
        <w:numPr>
          <w:ilvl w:val="0"/>
          <w:numId w:val="6"/>
        </w:numPr>
        <w:ind w:left="2520"/>
      </w:pPr>
      <w:r>
        <w:t>Does the Center have a written policy</w:t>
      </w:r>
      <w:r w:rsidR="006A67BA">
        <w:t xml:space="preserve"> in place on the administration of programs, services, and activities in the most integrated setting appropriate?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6A67BA" w:rsidTr="005D6AAC">
        <w:tc>
          <w:tcPr>
            <w:tcW w:w="360" w:type="dxa"/>
          </w:tcPr>
          <w:p w:rsidR="006A67BA" w:rsidRPr="00C45615" w:rsidRDefault="006A67BA" w:rsidP="005D6AAC">
            <w:pPr>
              <w:spacing w:before="40" w:after="40"/>
              <w:jc w:val="center"/>
              <w:rPr>
                <w:caps/>
                <w:sz w:val="16"/>
              </w:rPr>
            </w:pPr>
          </w:p>
        </w:tc>
        <w:tc>
          <w:tcPr>
            <w:tcW w:w="3330" w:type="dxa"/>
            <w:tcBorders>
              <w:top w:val="nil"/>
              <w:bottom w:val="nil"/>
            </w:tcBorders>
          </w:tcPr>
          <w:p w:rsidR="006A67BA" w:rsidRPr="00C45615" w:rsidRDefault="006A67BA" w:rsidP="005D6AAC">
            <w:pPr>
              <w:spacing w:before="40" w:after="40"/>
              <w:rPr>
                <w:sz w:val="16"/>
              </w:rPr>
            </w:pPr>
            <w:r w:rsidRPr="00C45615">
              <w:rPr>
                <w:sz w:val="16"/>
              </w:rPr>
              <w:t>Yes (1 point)</w:t>
            </w:r>
          </w:p>
        </w:tc>
        <w:tc>
          <w:tcPr>
            <w:tcW w:w="360" w:type="dxa"/>
          </w:tcPr>
          <w:p w:rsidR="006A67BA" w:rsidRPr="00C45615" w:rsidRDefault="006A67BA" w:rsidP="005D6AAC">
            <w:pPr>
              <w:spacing w:before="40" w:after="40"/>
              <w:jc w:val="center"/>
              <w:rPr>
                <w:caps/>
                <w:sz w:val="16"/>
              </w:rPr>
            </w:pPr>
          </w:p>
        </w:tc>
        <w:tc>
          <w:tcPr>
            <w:tcW w:w="4410" w:type="dxa"/>
            <w:tcBorders>
              <w:top w:val="nil"/>
              <w:bottom w:val="nil"/>
              <w:right w:val="nil"/>
            </w:tcBorders>
          </w:tcPr>
          <w:p w:rsidR="006A67BA" w:rsidRPr="00C45615" w:rsidRDefault="006A67BA" w:rsidP="005D6AAC">
            <w:pPr>
              <w:spacing w:before="40" w:after="40"/>
              <w:rPr>
                <w:sz w:val="16"/>
              </w:rPr>
            </w:pPr>
            <w:r w:rsidRPr="00C45615">
              <w:rPr>
                <w:sz w:val="16"/>
              </w:rPr>
              <w:t>No (0 points)</w:t>
            </w:r>
          </w:p>
        </w:tc>
        <w:tc>
          <w:tcPr>
            <w:tcW w:w="2064" w:type="dxa"/>
            <w:tcBorders>
              <w:top w:val="nil"/>
              <w:left w:val="nil"/>
              <w:bottom w:val="nil"/>
              <w:right w:val="nil"/>
            </w:tcBorders>
          </w:tcPr>
          <w:p w:rsidR="006A67BA" w:rsidRPr="00C45615" w:rsidRDefault="006A67BA" w:rsidP="005D6AAC">
            <w:pPr>
              <w:spacing w:before="40" w:after="40"/>
              <w:jc w:val="right"/>
              <w:rPr>
                <w:sz w:val="16"/>
              </w:rPr>
            </w:pPr>
            <w:r w:rsidRPr="00C45615">
              <w:rPr>
                <w:sz w:val="16"/>
              </w:rPr>
              <w:t>Point(s):</w:t>
            </w:r>
          </w:p>
        </w:tc>
        <w:tc>
          <w:tcPr>
            <w:tcW w:w="996" w:type="dxa"/>
            <w:tcBorders>
              <w:top w:val="nil"/>
              <w:left w:val="nil"/>
              <w:right w:val="nil"/>
            </w:tcBorders>
          </w:tcPr>
          <w:p w:rsidR="006A67BA" w:rsidRPr="00C45615" w:rsidRDefault="006A67BA" w:rsidP="005D6AAC">
            <w:pPr>
              <w:spacing w:before="40" w:after="40"/>
              <w:jc w:val="center"/>
              <w:rPr>
                <w:sz w:val="16"/>
              </w:rPr>
            </w:pPr>
          </w:p>
        </w:tc>
      </w:tr>
    </w:tbl>
    <w:p w:rsidR="006A67BA" w:rsidRPr="006A67BA" w:rsidRDefault="006A67BA" w:rsidP="006A67BA"/>
    <w:p w:rsidR="00261A9E" w:rsidRDefault="00261A9E" w:rsidP="00E917D1">
      <w:pPr>
        <w:pStyle w:val="Heading4"/>
        <w:numPr>
          <w:ilvl w:val="0"/>
          <w:numId w:val="6"/>
        </w:numPr>
        <w:ind w:left="2520"/>
      </w:pPr>
      <w:r>
        <w:t>Does the Center have written procedures in place on the administration of programs, services, and activities in the most integrated setting appropriate?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261A9E" w:rsidTr="00DF7F77">
        <w:tc>
          <w:tcPr>
            <w:tcW w:w="360" w:type="dxa"/>
          </w:tcPr>
          <w:p w:rsidR="00261A9E" w:rsidRPr="00C45615" w:rsidRDefault="00261A9E" w:rsidP="00DF7F77">
            <w:pPr>
              <w:spacing w:before="40" w:after="40"/>
              <w:jc w:val="center"/>
              <w:rPr>
                <w:caps/>
                <w:sz w:val="16"/>
              </w:rPr>
            </w:pPr>
          </w:p>
        </w:tc>
        <w:tc>
          <w:tcPr>
            <w:tcW w:w="3330" w:type="dxa"/>
            <w:tcBorders>
              <w:top w:val="nil"/>
              <w:bottom w:val="nil"/>
            </w:tcBorders>
          </w:tcPr>
          <w:p w:rsidR="00261A9E" w:rsidRPr="00C45615" w:rsidRDefault="00261A9E" w:rsidP="00DF7F77">
            <w:pPr>
              <w:spacing w:before="40" w:after="40"/>
              <w:rPr>
                <w:sz w:val="16"/>
              </w:rPr>
            </w:pPr>
            <w:r w:rsidRPr="00C45615">
              <w:rPr>
                <w:sz w:val="16"/>
              </w:rPr>
              <w:t>Yes (1 point)</w:t>
            </w:r>
          </w:p>
        </w:tc>
        <w:tc>
          <w:tcPr>
            <w:tcW w:w="360" w:type="dxa"/>
          </w:tcPr>
          <w:p w:rsidR="00261A9E" w:rsidRPr="00C45615" w:rsidRDefault="00261A9E" w:rsidP="00DF7F77">
            <w:pPr>
              <w:spacing w:before="40" w:after="40"/>
              <w:jc w:val="center"/>
              <w:rPr>
                <w:caps/>
                <w:sz w:val="16"/>
              </w:rPr>
            </w:pPr>
          </w:p>
        </w:tc>
        <w:tc>
          <w:tcPr>
            <w:tcW w:w="4410" w:type="dxa"/>
            <w:tcBorders>
              <w:top w:val="nil"/>
              <w:bottom w:val="nil"/>
              <w:right w:val="nil"/>
            </w:tcBorders>
          </w:tcPr>
          <w:p w:rsidR="00261A9E" w:rsidRPr="00C45615" w:rsidRDefault="00261A9E" w:rsidP="00DF7F77">
            <w:pPr>
              <w:spacing w:before="40" w:after="40"/>
              <w:rPr>
                <w:sz w:val="16"/>
              </w:rPr>
            </w:pPr>
            <w:r w:rsidRPr="00C45615">
              <w:rPr>
                <w:sz w:val="16"/>
              </w:rPr>
              <w:t>No (0 points)</w:t>
            </w:r>
          </w:p>
        </w:tc>
        <w:tc>
          <w:tcPr>
            <w:tcW w:w="2064" w:type="dxa"/>
            <w:tcBorders>
              <w:top w:val="nil"/>
              <w:left w:val="nil"/>
              <w:bottom w:val="nil"/>
              <w:right w:val="nil"/>
            </w:tcBorders>
          </w:tcPr>
          <w:p w:rsidR="00261A9E" w:rsidRPr="00C45615" w:rsidRDefault="00261A9E" w:rsidP="00DF7F77">
            <w:pPr>
              <w:spacing w:before="40" w:after="40"/>
              <w:jc w:val="right"/>
              <w:rPr>
                <w:sz w:val="16"/>
              </w:rPr>
            </w:pPr>
            <w:r w:rsidRPr="00C45615">
              <w:rPr>
                <w:sz w:val="16"/>
              </w:rPr>
              <w:t>Point(s):</w:t>
            </w:r>
          </w:p>
        </w:tc>
        <w:tc>
          <w:tcPr>
            <w:tcW w:w="996" w:type="dxa"/>
            <w:tcBorders>
              <w:top w:val="nil"/>
              <w:left w:val="nil"/>
              <w:right w:val="nil"/>
            </w:tcBorders>
          </w:tcPr>
          <w:p w:rsidR="00261A9E" w:rsidRPr="00C45615" w:rsidRDefault="00261A9E" w:rsidP="00DF7F77">
            <w:pPr>
              <w:spacing w:before="40" w:after="40"/>
              <w:jc w:val="center"/>
              <w:rPr>
                <w:sz w:val="16"/>
              </w:rPr>
            </w:pPr>
          </w:p>
        </w:tc>
      </w:tr>
    </w:tbl>
    <w:p w:rsidR="00261A9E" w:rsidRPr="00261A9E" w:rsidRDefault="00261A9E" w:rsidP="00261A9E">
      <w:bookmarkStart w:id="0" w:name="_GoBack"/>
      <w:bookmarkEnd w:id="0"/>
    </w:p>
    <w:p w:rsidR="00001BFD" w:rsidRDefault="006A67BA" w:rsidP="00E917D1">
      <w:pPr>
        <w:pStyle w:val="Heading4"/>
        <w:numPr>
          <w:ilvl w:val="0"/>
          <w:numId w:val="6"/>
        </w:numPr>
        <w:ind w:left="2520"/>
      </w:pPr>
      <w:r>
        <w:t>Is it the</w:t>
      </w:r>
      <w:r w:rsidR="00001BFD">
        <w:t xml:space="preserve"> </w:t>
      </w:r>
      <w:r w:rsidR="00074617">
        <w:t>Center</w:t>
      </w:r>
      <w:r>
        <w:t>’s standard practice to</w:t>
      </w:r>
      <w:r w:rsidR="00C2379F">
        <w:t xml:space="preserve"> </w:t>
      </w:r>
      <w:r w:rsidR="00C81106">
        <w:t>administer programs, services, and activities</w:t>
      </w:r>
      <w:r w:rsidR="00001BFD">
        <w:t xml:space="preserve"> in an</w:t>
      </w:r>
      <w:r w:rsidR="00C81106">
        <w:t xml:space="preserve"> appropriate</w:t>
      </w:r>
      <w:r w:rsidR="00001BFD">
        <w:t xml:space="preserve"> integrated setting for people with disabilities and other people?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001BFD" w:rsidRPr="000B15C0" w:rsidRDefault="00001BFD" w:rsidP="00001BFD"/>
    <w:p w:rsidR="00001BFD" w:rsidRDefault="00001BFD" w:rsidP="00E917D1">
      <w:pPr>
        <w:pStyle w:val="Heading4"/>
        <w:numPr>
          <w:ilvl w:val="0"/>
          <w:numId w:val="6"/>
        </w:numPr>
        <w:ind w:left="2520"/>
      </w:pPr>
      <w:r>
        <w:t xml:space="preserve">Does the </w:t>
      </w:r>
      <w:r w:rsidR="00074617">
        <w:t>Center</w:t>
      </w:r>
      <w:r>
        <w:t xml:space="preserve"> provide reasonable accommodations to allow for people with disabilities to participate </w:t>
      </w:r>
      <w:r w:rsidR="00C81106">
        <w:t>in programs, services, and activities</w:t>
      </w:r>
      <w:r>
        <w:t xml:space="preserve"> in an integrated setting with other people?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001BFD" w:rsidRPr="000B15C0" w:rsidRDefault="00001BFD" w:rsidP="00001BFD"/>
    <w:p w:rsidR="00001BFD" w:rsidRDefault="00001BFD" w:rsidP="00E917D1">
      <w:pPr>
        <w:pStyle w:val="Heading4"/>
        <w:numPr>
          <w:ilvl w:val="0"/>
          <w:numId w:val="6"/>
        </w:numPr>
        <w:ind w:left="2520"/>
      </w:pPr>
      <w:r>
        <w:t xml:space="preserve">Does the </w:t>
      </w:r>
      <w:r w:rsidR="00074617">
        <w:t>Center</w:t>
      </w:r>
      <w:r>
        <w:t xml:space="preserve"> provide reasonable modifications to policies, practices, and procedures </w:t>
      </w:r>
      <w:r w:rsidR="00C81106">
        <w:t>to allow for people with disabilities to participate in programs, services, and activities in a segregated setting</w:t>
      </w:r>
      <w:r w:rsidR="00443EDA">
        <w:t xml:space="preserve"> </w:t>
      </w:r>
      <w:r>
        <w:t xml:space="preserve">where necessary to </w:t>
      </w:r>
      <w:r w:rsidR="00443EDA">
        <w:t xml:space="preserve">avoid discrimination against </w:t>
      </w:r>
      <w:r w:rsidR="00C81106">
        <w:t>people</w:t>
      </w:r>
      <w:r w:rsidR="00443EDA">
        <w:t xml:space="preserve"> with disabilities?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443EDA" w:rsidRPr="00443EDA" w:rsidRDefault="00443EDA" w:rsidP="00443EDA"/>
    <w:p w:rsidR="00443EDA" w:rsidRPr="00443EDA" w:rsidRDefault="00001BFD" w:rsidP="00E917D1">
      <w:pPr>
        <w:pStyle w:val="Heading4"/>
        <w:numPr>
          <w:ilvl w:val="0"/>
          <w:numId w:val="6"/>
        </w:numPr>
        <w:ind w:left="2520"/>
      </w:pPr>
      <w:r>
        <w:lastRenderedPageBreak/>
        <w:t xml:space="preserve">Does the </w:t>
      </w:r>
      <w:r w:rsidR="00074617">
        <w:t>Center</w:t>
      </w:r>
      <w:r w:rsidR="00C2379F">
        <w:t xml:space="preserve"> provide a reasonable accommodation</w:t>
      </w:r>
      <w:r>
        <w:t xml:space="preserve"> for people with disabilities </w:t>
      </w:r>
      <w:r w:rsidR="00443EDA">
        <w:t xml:space="preserve">to participate in </w:t>
      </w:r>
      <w:r w:rsidR="00C81106">
        <w:t xml:space="preserve">programs, </w:t>
      </w:r>
      <w:r w:rsidR="00C2379F">
        <w:t>services</w:t>
      </w:r>
      <w:r w:rsidR="00C81106">
        <w:t>,</w:t>
      </w:r>
      <w:r w:rsidR="00C2379F">
        <w:t xml:space="preserve"> and activities</w:t>
      </w:r>
      <w:r w:rsidR="00443EDA">
        <w:t xml:space="preserve"> in a segregated</w:t>
      </w:r>
      <w:r w:rsidR="00C2379F">
        <w:t xml:space="preserve"> setting when such </w:t>
      </w:r>
      <w:r w:rsidR="00443EDA">
        <w:t xml:space="preserve">a reasonable accommodation is requested and appropriate? </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77144E" w:rsidRDefault="0077144E" w:rsidP="0077144E"/>
    <w:p w:rsidR="00C81106" w:rsidRDefault="00C81106" w:rsidP="0077144E"/>
    <w:tbl>
      <w:tblPr>
        <w:tblStyle w:val="TableGrid"/>
        <w:tblW w:w="0" w:type="auto"/>
        <w:tblInd w:w="865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394"/>
        <w:gridCol w:w="996"/>
      </w:tblGrid>
      <w:tr w:rsidR="00C81106" w:rsidTr="00E3386D">
        <w:tc>
          <w:tcPr>
            <w:tcW w:w="5394" w:type="dxa"/>
          </w:tcPr>
          <w:p w:rsidR="00C81106" w:rsidRPr="00C45615" w:rsidRDefault="00E3386D" w:rsidP="00E3386D">
            <w:pPr>
              <w:spacing w:before="120" w:after="120"/>
              <w:jc w:val="right"/>
              <w:rPr>
                <w:b/>
                <w:spacing w:val="20"/>
              </w:rPr>
            </w:pPr>
            <w:r>
              <w:rPr>
                <w:b/>
                <w:spacing w:val="20"/>
              </w:rPr>
              <w:t>4</w:t>
            </w:r>
            <w:r w:rsidR="00C81106" w:rsidRPr="00C45615">
              <w:rPr>
                <w:b/>
                <w:spacing w:val="20"/>
              </w:rPr>
              <w:t>.</w:t>
            </w:r>
            <w:r w:rsidR="00F300D7">
              <w:rPr>
                <w:b/>
                <w:spacing w:val="20"/>
              </w:rPr>
              <w:t>8</w:t>
            </w:r>
            <w:r w:rsidR="00C81106">
              <w:rPr>
                <w:b/>
                <w:spacing w:val="20"/>
              </w:rPr>
              <w:t>.</w:t>
            </w:r>
            <w:r w:rsidR="00C456E9">
              <w:rPr>
                <w:b/>
                <w:spacing w:val="20"/>
              </w:rPr>
              <w:t>3</w:t>
            </w:r>
            <w:r w:rsidR="00C81106" w:rsidRPr="00C45615">
              <w:rPr>
                <w:b/>
                <w:spacing w:val="20"/>
              </w:rPr>
              <w:t xml:space="preserve">.  </w:t>
            </w:r>
            <w:r>
              <w:rPr>
                <w:b/>
                <w:spacing w:val="20"/>
              </w:rPr>
              <w:t xml:space="preserve">Center </w:t>
            </w:r>
            <w:r w:rsidR="00C81106">
              <w:rPr>
                <w:b/>
                <w:spacing w:val="20"/>
              </w:rPr>
              <w:t xml:space="preserve">Integrated </w:t>
            </w:r>
            <w:r>
              <w:rPr>
                <w:b/>
                <w:spacing w:val="20"/>
              </w:rPr>
              <w:t>Setting</w:t>
            </w:r>
            <w:r w:rsidR="00C81106" w:rsidRPr="00C45615">
              <w:rPr>
                <w:b/>
                <w:spacing w:val="20"/>
              </w:rPr>
              <w:t xml:space="preserve"> Score:</w:t>
            </w:r>
          </w:p>
        </w:tc>
        <w:tc>
          <w:tcPr>
            <w:tcW w:w="996" w:type="dxa"/>
          </w:tcPr>
          <w:p w:rsidR="00C81106" w:rsidRPr="00C45615" w:rsidRDefault="00C81106" w:rsidP="005D6AAC">
            <w:pPr>
              <w:spacing w:before="120" w:after="120"/>
              <w:jc w:val="center"/>
              <w:rPr>
                <w:b/>
                <w:spacing w:val="20"/>
              </w:rPr>
            </w:pPr>
          </w:p>
        </w:tc>
      </w:tr>
    </w:tbl>
    <w:p w:rsidR="00C81106" w:rsidRPr="0077144E" w:rsidRDefault="00C81106" w:rsidP="0077144E"/>
    <w:p w:rsidR="006822BA" w:rsidRDefault="006822BA" w:rsidP="00C81106">
      <w:pPr>
        <w:pStyle w:val="Heading3"/>
        <w:numPr>
          <w:ilvl w:val="2"/>
          <w:numId w:val="1"/>
        </w:numPr>
        <w:ind w:left="2160" w:hanging="1440"/>
      </w:pPr>
      <w:r>
        <w:t xml:space="preserve">How well does the </w:t>
      </w:r>
      <w:r w:rsidR="00074617">
        <w:t>Center</w:t>
      </w:r>
      <w:r>
        <w:t xml:space="preserve"> </w:t>
      </w:r>
      <w:r w:rsidR="00C456E9">
        <w:t xml:space="preserve">communicate with </w:t>
      </w:r>
      <w:r w:rsidR="00B77817">
        <w:t>people with disabilities</w:t>
      </w:r>
      <w:r>
        <w:t>?</w:t>
      </w:r>
    </w:p>
    <w:p w:rsidR="00C456E9" w:rsidRDefault="00C456E9" w:rsidP="00E917D1">
      <w:pPr>
        <w:pStyle w:val="Heading4"/>
        <w:numPr>
          <w:ilvl w:val="0"/>
          <w:numId w:val="7"/>
        </w:numPr>
        <w:ind w:left="2520"/>
      </w:pPr>
      <w:r>
        <w:t xml:space="preserve">Does the Center contain signage that informs </w:t>
      </w:r>
      <w:r w:rsidR="00B77817">
        <w:t>people with disabilities</w:t>
      </w:r>
      <w:r>
        <w:t xml:space="preserve"> that reasonable accommodations, including auxiliary aids and assistive technology, are available upon request?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456E9" w:rsidTr="00601C3B">
        <w:tc>
          <w:tcPr>
            <w:tcW w:w="360" w:type="dxa"/>
          </w:tcPr>
          <w:p w:rsidR="00C456E9" w:rsidRPr="00C45615" w:rsidRDefault="00C456E9" w:rsidP="00601C3B">
            <w:pPr>
              <w:spacing w:before="40" w:after="40"/>
              <w:jc w:val="center"/>
              <w:rPr>
                <w:caps/>
                <w:sz w:val="16"/>
              </w:rPr>
            </w:pPr>
          </w:p>
        </w:tc>
        <w:tc>
          <w:tcPr>
            <w:tcW w:w="3330" w:type="dxa"/>
            <w:tcBorders>
              <w:top w:val="nil"/>
              <w:bottom w:val="nil"/>
            </w:tcBorders>
          </w:tcPr>
          <w:p w:rsidR="00C456E9" w:rsidRPr="00C45615" w:rsidRDefault="00C456E9" w:rsidP="00601C3B">
            <w:pPr>
              <w:spacing w:before="40" w:after="40"/>
              <w:rPr>
                <w:sz w:val="16"/>
              </w:rPr>
            </w:pPr>
            <w:r w:rsidRPr="00C45615">
              <w:rPr>
                <w:sz w:val="16"/>
              </w:rPr>
              <w:t>Yes (1 point)</w:t>
            </w:r>
          </w:p>
        </w:tc>
        <w:tc>
          <w:tcPr>
            <w:tcW w:w="360" w:type="dxa"/>
          </w:tcPr>
          <w:p w:rsidR="00C456E9" w:rsidRPr="00C45615" w:rsidRDefault="00C456E9" w:rsidP="00601C3B">
            <w:pPr>
              <w:spacing w:before="40" w:after="40"/>
              <w:jc w:val="center"/>
              <w:rPr>
                <w:caps/>
                <w:sz w:val="16"/>
              </w:rPr>
            </w:pPr>
          </w:p>
        </w:tc>
        <w:tc>
          <w:tcPr>
            <w:tcW w:w="4410" w:type="dxa"/>
            <w:tcBorders>
              <w:top w:val="nil"/>
              <w:bottom w:val="nil"/>
              <w:right w:val="nil"/>
            </w:tcBorders>
          </w:tcPr>
          <w:p w:rsidR="00C456E9" w:rsidRPr="00C45615" w:rsidRDefault="00C456E9" w:rsidP="00601C3B">
            <w:pPr>
              <w:spacing w:before="40" w:after="40"/>
              <w:rPr>
                <w:sz w:val="16"/>
              </w:rPr>
            </w:pPr>
            <w:r w:rsidRPr="00C45615">
              <w:rPr>
                <w:sz w:val="16"/>
              </w:rPr>
              <w:t>No (0 points)</w:t>
            </w:r>
          </w:p>
        </w:tc>
        <w:tc>
          <w:tcPr>
            <w:tcW w:w="2064" w:type="dxa"/>
            <w:tcBorders>
              <w:top w:val="nil"/>
              <w:left w:val="nil"/>
              <w:bottom w:val="nil"/>
              <w:right w:val="nil"/>
            </w:tcBorders>
          </w:tcPr>
          <w:p w:rsidR="00C456E9" w:rsidRPr="00C45615" w:rsidRDefault="00C456E9" w:rsidP="00601C3B">
            <w:pPr>
              <w:spacing w:before="40" w:after="40"/>
              <w:jc w:val="right"/>
              <w:rPr>
                <w:sz w:val="16"/>
              </w:rPr>
            </w:pPr>
            <w:r w:rsidRPr="00C45615">
              <w:rPr>
                <w:sz w:val="16"/>
              </w:rPr>
              <w:t>Point(s):</w:t>
            </w:r>
          </w:p>
        </w:tc>
        <w:tc>
          <w:tcPr>
            <w:tcW w:w="996" w:type="dxa"/>
            <w:tcBorders>
              <w:top w:val="nil"/>
              <w:left w:val="nil"/>
              <w:right w:val="nil"/>
            </w:tcBorders>
          </w:tcPr>
          <w:p w:rsidR="00C456E9" w:rsidRPr="00C45615" w:rsidRDefault="00C456E9" w:rsidP="00601C3B">
            <w:pPr>
              <w:spacing w:before="40" w:after="40"/>
              <w:jc w:val="center"/>
              <w:rPr>
                <w:sz w:val="16"/>
              </w:rPr>
            </w:pPr>
          </w:p>
        </w:tc>
      </w:tr>
    </w:tbl>
    <w:p w:rsidR="00C456E9" w:rsidRPr="00C456E9" w:rsidRDefault="00C456E9" w:rsidP="00C456E9"/>
    <w:p w:rsidR="00C456E9" w:rsidRDefault="00C456E9" w:rsidP="00E917D1">
      <w:pPr>
        <w:pStyle w:val="Heading4"/>
        <w:numPr>
          <w:ilvl w:val="0"/>
          <w:numId w:val="7"/>
        </w:numPr>
        <w:ind w:left="2520"/>
      </w:pPr>
      <w:r>
        <w:t xml:space="preserve">Does the Center have written policies and procedures on the creation of electronic documents that are accessible to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456E9" w:rsidTr="00601C3B">
        <w:tc>
          <w:tcPr>
            <w:tcW w:w="360" w:type="dxa"/>
          </w:tcPr>
          <w:p w:rsidR="00C456E9" w:rsidRPr="00C45615" w:rsidRDefault="00C456E9" w:rsidP="00601C3B">
            <w:pPr>
              <w:spacing w:before="40" w:after="40"/>
              <w:jc w:val="center"/>
              <w:rPr>
                <w:caps/>
                <w:sz w:val="16"/>
              </w:rPr>
            </w:pPr>
          </w:p>
        </w:tc>
        <w:tc>
          <w:tcPr>
            <w:tcW w:w="3330" w:type="dxa"/>
            <w:tcBorders>
              <w:top w:val="nil"/>
              <w:bottom w:val="nil"/>
            </w:tcBorders>
          </w:tcPr>
          <w:p w:rsidR="00C456E9" w:rsidRPr="00C45615" w:rsidRDefault="00C456E9" w:rsidP="00601C3B">
            <w:pPr>
              <w:spacing w:before="40" w:after="40"/>
              <w:rPr>
                <w:sz w:val="16"/>
              </w:rPr>
            </w:pPr>
            <w:r w:rsidRPr="00C45615">
              <w:rPr>
                <w:sz w:val="16"/>
              </w:rPr>
              <w:t>Yes (1 point)</w:t>
            </w:r>
          </w:p>
        </w:tc>
        <w:tc>
          <w:tcPr>
            <w:tcW w:w="360" w:type="dxa"/>
          </w:tcPr>
          <w:p w:rsidR="00C456E9" w:rsidRPr="00C45615" w:rsidRDefault="00C456E9" w:rsidP="00601C3B">
            <w:pPr>
              <w:spacing w:before="40" w:after="40"/>
              <w:jc w:val="center"/>
              <w:rPr>
                <w:caps/>
                <w:sz w:val="16"/>
              </w:rPr>
            </w:pPr>
          </w:p>
        </w:tc>
        <w:tc>
          <w:tcPr>
            <w:tcW w:w="4410" w:type="dxa"/>
            <w:tcBorders>
              <w:top w:val="nil"/>
              <w:bottom w:val="nil"/>
              <w:right w:val="nil"/>
            </w:tcBorders>
          </w:tcPr>
          <w:p w:rsidR="00C456E9" w:rsidRPr="00C45615" w:rsidRDefault="00C456E9" w:rsidP="00601C3B">
            <w:pPr>
              <w:spacing w:before="40" w:after="40"/>
              <w:rPr>
                <w:sz w:val="16"/>
              </w:rPr>
            </w:pPr>
            <w:r w:rsidRPr="00C45615">
              <w:rPr>
                <w:sz w:val="16"/>
              </w:rPr>
              <w:t>No (0 points)</w:t>
            </w:r>
          </w:p>
        </w:tc>
        <w:tc>
          <w:tcPr>
            <w:tcW w:w="2064" w:type="dxa"/>
            <w:tcBorders>
              <w:top w:val="nil"/>
              <w:left w:val="nil"/>
              <w:bottom w:val="nil"/>
              <w:right w:val="nil"/>
            </w:tcBorders>
          </w:tcPr>
          <w:p w:rsidR="00C456E9" w:rsidRPr="00C45615" w:rsidRDefault="00C456E9" w:rsidP="00601C3B">
            <w:pPr>
              <w:spacing w:before="40" w:after="40"/>
              <w:jc w:val="right"/>
              <w:rPr>
                <w:sz w:val="16"/>
              </w:rPr>
            </w:pPr>
            <w:r w:rsidRPr="00C45615">
              <w:rPr>
                <w:sz w:val="16"/>
              </w:rPr>
              <w:t>Point(s):</w:t>
            </w:r>
          </w:p>
        </w:tc>
        <w:tc>
          <w:tcPr>
            <w:tcW w:w="996" w:type="dxa"/>
            <w:tcBorders>
              <w:top w:val="nil"/>
              <w:left w:val="nil"/>
              <w:right w:val="nil"/>
            </w:tcBorders>
          </w:tcPr>
          <w:p w:rsidR="00C456E9" w:rsidRPr="00C45615" w:rsidRDefault="00C456E9" w:rsidP="00601C3B">
            <w:pPr>
              <w:spacing w:before="40" w:after="40"/>
              <w:jc w:val="center"/>
              <w:rPr>
                <w:sz w:val="16"/>
              </w:rPr>
            </w:pPr>
          </w:p>
        </w:tc>
      </w:tr>
    </w:tbl>
    <w:p w:rsidR="00C456E9" w:rsidRPr="00C456E9" w:rsidRDefault="00C456E9" w:rsidP="00C456E9"/>
    <w:p w:rsidR="00C456E9" w:rsidRDefault="00C456E9" w:rsidP="00E917D1">
      <w:pPr>
        <w:pStyle w:val="Heading4"/>
        <w:numPr>
          <w:ilvl w:val="0"/>
          <w:numId w:val="7"/>
        </w:numPr>
        <w:ind w:left="2520"/>
      </w:pPr>
      <w:r>
        <w:t xml:space="preserve">Does the Center provide training to staff on how to create electronic documents that are accessible to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456E9" w:rsidTr="00601C3B">
        <w:tc>
          <w:tcPr>
            <w:tcW w:w="360" w:type="dxa"/>
          </w:tcPr>
          <w:p w:rsidR="00C456E9" w:rsidRPr="00C45615" w:rsidRDefault="00C456E9" w:rsidP="00601C3B">
            <w:pPr>
              <w:spacing w:before="40" w:after="40"/>
              <w:jc w:val="center"/>
              <w:rPr>
                <w:caps/>
                <w:sz w:val="16"/>
              </w:rPr>
            </w:pPr>
          </w:p>
        </w:tc>
        <w:tc>
          <w:tcPr>
            <w:tcW w:w="3330" w:type="dxa"/>
            <w:tcBorders>
              <w:top w:val="nil"/>
              <w:bottom w:val="nil"/>
            </w:tcBorders>
          </w:tcPr>
          <w:p w:rsidR="00C456E9" w:rsidRPr="00C45615" w:rsidRDefault="00C456E9" w:rsidP="00601C3B">
            <w:pPr>
              <w:spacing w:before="40" w:after="40"/>
              <w:rPr>
                <w:sz w:val="16"/>
              </w:rPr>
            </w:pPr>
            <w:r w:rsidRPr="00C45615">
              <w:rPr>
                <w:sz w:val="16"/>
              </w:rPr>
              <w:t>Yes (1 point)</w:t>
            </w:r>
          </w:p>
        </w:tc>
        <w:tc>
          <w:tcPr>
            <w:tcW w:w="360" w:type="dxa"/>
          </w:tcPr>
          <w:p w:rsidR="00C456E9" w:rsidRPr="00C45615" w:rsidRDefault="00C456E9" w:rsidP="00601C3B">
            <w:pPr>
              <w:spacing w:before="40" w:after="40"/>
              <w:jc w:val="center"/>
              <w:rPr>
                <w:caps/>
                <w:sz w:val="16"/>
              </w:rPr>
            </w:pPr>
          </w:p>
        </w:tc>
        <w:tc>
          <w:tcPr>
            <w:tcW w:w="4410" w:type="dxa"/>
            <w:tcBorders>
              <w:top w:val="nil"/>
              <w:bottom w:val="nil"/>
              <w:right w:val="nil"/>
            </w:tcBorders>
          </w:tcPr>
          <w:p w:rsidR="00C456E9" w:rsidRPr="00C45615" w:rsidRDefault="00C456E9" w:rsidP="00601C3B">
            <w:pPr>
              <w:spacing w:before="40" w:after="40"/>
              <w:rPr>
                <w:sz w:val="16"/>
              </w:rPr>
            </w:pPr>
            <w:r w:rsidRPr="00C45615">
              <w:rPr>
                <w:sz w:val="16"/>
              </w:rPr>
              <w:t>No (0 points)</w:t>
            </w:r>
          </w:p>
        </w:tc>
        <w:tc>
          <w:tcPr>
            <w:tcW w:w="2064" w:type="dxa"/>
            <w:tcBorders>
              <w:top w:val="nil"/>
              <w:left w:val="nil"/>
              <w:bottom w:val="nil"/>
              <w:right w:val="nil"/>
            </w:tcBorders>
          </w:tcPr>
          <w:p w:rsidR="00C456E9" w:rsidRPr="00C45615" w:rsidRDefault="00C456E9" w:rsidP="00601C3B">
            <w:pPr>
              <w:spacing w:before="40" w:after="40"/>
              <w:jc w:val="right"/>
              <w:rPr>
                <w:sz w:val="16"/>
              </w:rPr>
            </w:pPr>
            <w:r w:rsidRPr="00C45615">
              <w:rPr>
                <w:sz w:val="16"/>
              </w:rPr>
              <w:t>Point(s):</w:t>
            </w:r>
          </w:p>
        </w:tc>
        <w:tc>
          <w:tcPr>
            <w:tcW w:w="996" w:type="dxa"/>
            <w:tcBorders>
              <w:top w:val="nil"/>
              <w:left w:val="nil"/>
              <w:right w:val="nil"/>
            </w:tcBorders>
          </w:tcPr>
          <w:p w:rsidR="00C456E9" w:rsidRPr="00C45615" w:rsidRDefault="00C456E9" w:rsidP="00601C3B">
            <w:pPr>
              <w:spacing w:before="40" w:after="40"/>
              <w:jc w:val="center"/>
              <w:rPr>
                <w:sz w:val="16"/>
              </w:rPr>
            </w:pPr>
          </w:p>
        </w:tc>
      </w:tr>
    </w:tbl>
    <w:p w:rsidR="00C456E9" w:rsidRPr="00C456E9" w:rsidRDefault="00C456E9" w:rsidP="00C456E9"/>
    <w:p w:rsidR="00C456E9" w:rsidRDefault="00601C3B" w:rsidP="00E917D1">
      <w:pPr>
        <w:pStyle w:val="Heading4"/>
        <w:numPr>
          <w:ilvl w:val="0"/>
          <w:numId w:val="7"/>
        </w:numPr>
        <w:ind w:left="2520"/>
      </w:pPr>
      <w:r>
        <w:t xml:space="preserve">Is it the Center’s standard practice to create electronic documents for its programs, services, and activities that are accessible to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601C3B" w:rsidTr="00601C3B">
        <w:tc>
          <w:tcPr>
            <w:tcW w:w="360" w:type="dxa"/>
          </w:tcPr>
          <w:p w:rsidR="00601C3B" w:rsidRPr="00C45615" w:rsidRDefault="00601C3B" w:rsidP="00601C3B">
            <w:pPr>
              <w:spacing w:before="40" w:after="40"/>
              <w:jc w:val="center"/>
              <w:rPr>
                <w:caps/>
                <w:sz w:val="16"/>
              </w:rPr>
            </w:pPr>
          </w:p>
        </w:tc>
        <w:tc>
          <w:tcPr>
            <w:tcW w:w="3330" w:type="dxa"/>
            <w:tcBorders>
              <w:top w:val="nil"/>
              <w:bottom w:val="nil"/>
            </w:tcBorders>
          </w:tcPr>
          <w:p w:rsidR="00601C3B" w:rsidRPr="00C45615" w:rsidRDefault="00601C3B" w:rsidP="00601C3B">
            <w:pPr>
              <w:spacing w:before="40" w:after="40"/>
              <w:rPr>
                <w:sz w:val="16"/>
              </w:rPr>
            </w:pPr>
            <w:r w:rsidRPr="00C45615">
              <w:rPr>
                <w:sz w:val="16"/>
              </w:rPr>
              <w:t>Yes (1 point)</w:t>
            </w:r>
          </w:p>
        </w:tc>
        <w:tc>
          <w:tcPr>
            <w:tcW w:w="360" w:type="dxa"/>
          </w:tcPr>
          <w:p w:rsidR="00601C3B" w:rsidRPr="00C45615" w:rsidRDefault="00601C3B" w:rsidP="00601C3B">
            <w:pPr>
              <w:spacing w:before="40" w:after="40"/>
              <w:jc w:val="center"/>
              <w:rPr>
                <w:caps/>
                <w:sz w:val="16"/>
              </w:rPr>
            </w:pPr>
          </w:p>
        </w:tc>
        <w:tc>
          <w:tcPr>
            <w:tcW w:w="4410" w:type="dxa"/>
            <w:tcBorders>
              <w:top w:val="nil"/>
              <w:bottom w:val="nil"/>
              <w:right w:val="nil"/>
            </w:tcBorders>
          </w:tcPr>
          <w:p w:rsidR="00601C3B" w:rsidRPr="00C45615" w:rsidRDefault="00601C3B" w:rsidP="00601C3B">
            <w:pPr>
              <w:spacing w:before="40" w:after="40"/>
              <w:rPr>
                <w:sz w:val="16"/>
              </w:rPr>
            </w:pPr>
            <w:r w:rsidRPr="00C45615">
              <w:rPr>
                <w:sz w:val="16"/>
              </w:rPr>
              <w:t>No (0 points)</w:t>
            </w:r>
          </w:p>
        </w:tc>
        <w:tc>
          <w:tcPr>
            <w:tcW w:w="2064" w:type="dxa"/>
            <w:tcBorders>
              <w:top w:val="nil"/>
              <w:left w:val="nil"/>
              <w:bottom w:val="nil"/>
              <w:right w:val="nil"/>
            </w:tcBorders>
          </w:tcPr>
          <w:p w:rsidR="00601C3B" w:rsidRPr="00C45615" w:rsidRDefault="00601C3B" w:rsidP="00601C3B">
            <w:pPr>
              <w:spacing w:before="40" w:after="40"/>
              <w:jc w:val="right"/>
              <w:rPr>
                <w:sz w:val="16"/>
              </w:rPr>
            </w:pPr>
            <w:r w:rsidRPr="00C45615">
              <w:rPr>
                <w:sz w:val="16"/>
              </w:rPr>
              <w:t>Point(s):</w:t>
            </w:r>
          </w:p>
        </w:tc>
        <w:tc>
          <w:tcPr>
            <w:tcW w:w="996" w:type="dxa"/>
            <w:tcBorders>
              <w:top w:val="nil"/>
              <w:left w:val="nil"/>
              <w:right w:val="nil"/>
            </w:tcBorders>
          </w:tcPr>
          <w:p w:rsidR="00601C3B" w:rsidRPr="00C45615" w:rsidRDefault="00601C3B" w:rsidP="00601C3B">
            <w:pPr>
              <w:spacing w:before="40" w:after="40"/>
              <w:jc w:val="center"/>
              <w:rPr>
                <w:sz w:val="16"/>
              </w:rPr>
            </w:pPr>
          </w:p>
        </w:tc>
      </w:tr>
    </w:tbl>
    <w:p w:rsidR="00601C3B" w:rsidRPr="00601C3B" w:rsidRDefault="00601C3B" w:rsidP="00601C3B"/>
    <w:p w:rsidR="00601C3B" w:rsidRDefault="00601C3B" w:rsidP="00E917D1">
      <w:pPr>
        <w:pStyle w:val="Heading4"/>
        <w:numPr>
          <w:ilvl w:val="0"/>
          <w:numId w:val="7"/>
        </w:numPr>
        <w:ind w:left="2520"/>
      </w:pPr>
      <w:r>
        <w:t xml:space="preserve">For </w:t>
      </w:r>
      <w:r w:rsidR="00B77817">
        <w:t>people</w:t>
      </w:r>
      <w:r>
        <w:t xml:space="preserve"> who are Deaf or hard of hearing, which of the following the auxiliary aids and services does the Center provide? </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601C3B"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Default="00601C3B" w:rsidP="00601C3B">
            <w:pPr>
              <w:spacing w:before="40" w:after="40"/>
              <w:rPr>
                <w:sz w:val="16"/>
              </w:rPr>
            </w:pPr>
            <w:r>
              <w:rPr>
                <w:sz w:val="16"/>
              </w:rPr>
              <w:t>Qualified interpreters on-site or through video remote interpreting (VRI) services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Pr="004114D9" w:rsidRDefault="00601C3B" w:rsidP="00601C3B">
            <w:pPr>
              <w:spacing w:before="40" w:after="40"/>
              <w:rPr>
                <w:sz w:val="16"/>
              </w:rPr>
            </w:pPr>
            <w:proofErr w:type="spellStart"/>
            <w:r>
              <w:rPr>
                <w:sz w:val="16"/>
              </w:rPr>
              <w:t>Notetakers</w:t>
            </w:r>
            <w:proofErr w:type="spellEnd"/>
            <w:r>
              <w:rPr>
                <w:sz w:val="16"/>
              </w:rPr>
              <w:t xml:space="preserve">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Pr="004114D9" w:rsidRDefault="00601C3B" w:rsidP="00601C3B">
            <w:pPr>
              <w:spacing w:before="40" w:after="40"/>
              <w:rPr>
                <w:sz w:val="16"/>
              </w:rPr>
            </w:pPr>
            <w:r>
              <w:rPr>
                <w:sz w:val="16"/>
              </w:rPr>
              <w:t>Real-time computer-aided transcription services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Pr="004114D9" w:rsidRDefault="00601C3B" w:rsidP="00601C3B">
            <w:pPr>
              <w:spacing w:before="40" w:after="40"/>
              <w:rPr>
                <w:sz w:val="16"/>
              </w:rPr>
            </w:pPr>
            <w:r>
              <w:rPr>
                <w:sz w:val="16"/>
              </w:rPr>
              <w:t>Written materials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Pr="004114D9" w:rsidRDefault="00601C3B" w:rsidP="00601C3B">
            <w:pPr>
              <w:spacing w:before="40" w:after="40"/>
              <w:rPr>
                <w:sz w:val="16"/>
              </w:rPr>
            </w:pPr>
            <w:r>
              <w:rPr>
                <w:sz w:val="16"/>
              </w:rPr>
              <w:t>Exchange of written notes (1 point</w:t>
            </w:r>
            <w:r w:rsidRPr="004114D9">
              <w:rPr>
                <w:sz w:val="16"/>
              </w:rPr>
              <w: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Default="00601C3B" w:rsidP="00601C3B">
            <w:pPr>
              <w:spacing w:before="40" w:after="40"/>
              <w:rPr>
                <w:sz w:val="16"/>
              </w:rPr>
            </w:pPr>
            <w:r>
              <w:rPr>
                <w:sz w:val="16"/>
              </w:rPr>
              <w:t>Telephone handset amplifiers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Default="00601C3B" w:rsidP="00601C3B">
            <w:pPr>
              <w:spacing w:before="40" w:after="40"/>
              <w:rPr>
                <w:sz w:val="16"/>
              </w:rPr>
            </w:pPr>
            <w:r>
              <w:rPr>
                <w:sz w:val="16"/>
              </w:rPr>
              <w:t>Assistive listening devices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Default="00601C3B" w:rsidP="00601C3B">
            <w:pPr>
              <w:spacing w:before="40" w:after="40"/>
              <w:rPr>
                <w:sz w:val="16"/>
              </w:rPr>
            </w:pPr>
            <w:r>
              <w:rPr>
                <w:sz w:val="16"/>
              </w:rPr>
              <w:t>Assistive listening systems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Default="00601C3B" w:rsidP="00601C3B">
            <w:pPr>
              <w:spacing w:before="40" w:after="40"/>
              <w:rPr>
                <w:sz w:val="16"/>
              </w:rPr>
            </w:pPr>
            <w:r>
              <w:rPr>
                <w:sz w:val="16"/>
              </w:rPr>
              <w:t>Telephones compatible with hearing aids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Default="00601C3B" w:rsidP="00601C3B">
            <w:pPr>
              <w:spacing w:before="40" w:after="40"/>
              <w:rPr>
                <w:sz w:val="16"/>
              </w:rPr>
            </w:pPr>
            <w:r>
              <w:rPr>
                <w:sz w:val="16"/>
              </w:rPr>
              <w:t>Closed caption decoders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Default="00601C3B" w:rsidP="00601C3B">
            <w:pPr>
              <w:spacing w:before="40" w:after="40"/>
              <w:rPr>
                <w:sz w:val="16"/>
              </w:rPr>
            </w:pPr>
            <w:r>
              <w:rPr>
                <w:sz w:val="16"/>
              </w:rPr>
              <w:t>Open and closed captioning, including real-time captioning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Default="00601C3B" w:rsidP="00601C3B">
            <w:pPr>
              <w:spacing w:before="40" w:after="40"/>
              <w:rPr>
                <w:sz w:val="16"/>
              </w:rPr>
            </w:pPr>
            <w:r>
              <w:rPr>
                <w:sz w:val="16"/>
              </w:rPr>
              <w:t xml:space="preserve">Voice, text, and video-based telecommunications products and systems, including text telephones (TTYs), </w:t>
            </w:r>
            <w:proofErr w:type="spellStart"/>
            <w:r>
              <w:rPr>
                <w:sz w:val="16"/>
              </w:rPr>
              <w:t>vidoephones</w:t>
            </w:r>
            <w:proofErr w:type="spellEnd"/>
            <w:r>
              <w:rPr>
                <w:sz w:val="16"/>
              </w:rPr>
              <w:t>, and captioned telephones, or equally effective telecommunications devices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Default="00601C3B" w:rsidP="00601C3B">
            <w:pPr>
              <w:spacing w:before="40" w:after="40"/>
              <w:rPr>
                <w:sz w:val="16"/>
              </w:rPr>
            </w:pPr>
            <w:r>
              <w:rPr>
                <w:sz w:val="16"/>
              </w:rPr>
              <w:t>Videotext displays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Default="00601C3B" w:rsidP="00601C3B">
            <w:pPr>
              <w:spacing w:before="40" w:after="40"/>
              <w:rPr>
                <w:sz w:val="16"/>
              </w:rPr>
            </w:pPr>
            <w:r>
              <w:rPr>
                <w:sz w:val="16"/>
              </w:rPr>
              <w:t>Accessible electronic and information technology (1 point)</w:t>
            </w:r>
          </w:p>
        </w:tc>
      </w:tr>
      <w:tr w:rsidR="00601C3B" w:rsidRPr="004114D9" w:rsidTr="00601C3B">
        <w:trPr>
          <w:gridAfter w:val="2"/>
          <w:wAfter w:w="1980" w:type="dxa"/>
        </w:trPr>
        <w:tc>
          <w:tcPr>
            <w:tcW w:w="450" w:type="dxa"/>
            <w:gridSpan w:val="2"/>
            <w:vAlign w:val="center"/>
          </w:tcPr>
          <w:p w:rsidR="00601C3B" w:rsidRPr="00074617" w:rsidRDefault="00601C3B" w:rsidP="00601C3B">
            <w:pPr>
              <w:spacing w:before="40" w:after="40"/>
              <w:jc w:val="center"/>
            </w:pPr>
          </w:p>
        </w:tc>
        <w:tc>
          <w:tcPr>
            <w:tcW w:w="9900" w:type="dxa"/>
            <w:gridSpan w:val="5"/>
            <w:tcBorders>
              <w:top w:val="nil"/>
              <w:bottom w:val="nil"/>
              <w:right w:val="nil"/>
            </w:tcBorders>
            <w:vAlign w:val="center"/>
          </w:tcPr>
          <w:p w:rsidR="00601C3B" w:rsidRDefault="00601C3B" w:rsidP="00601C3B">
            <w:pPr>
              <w:spacing w:before="40" w:after="40"/>
              <w:rPr>
                <w:sz w:val="16"/>
              </w:rPr>
            </w:pPr>
            <w:r>
              <w:rPr>
                <w:sz w:val="16"/>
              </w:rPr>
              <w:t>Other effective means of making aurally delivered materials available to individuals with hearing impairments (1 point)</w:t>
            </w:r>
          </w:p>
        </w:tc>
      </w:tr>
      <w:tr w:rsidR="00601C3B" w:rsidRPr="004114D9" w:rsidTr="00601C3B">
        <w:trPr>
          <w:gridBefore w:val="1"/>
          <w:wBefore w:w="270" w:type="dxa"/>
          <w:trHeight w:val="584"/>
        </w:trPr>
        <w:tc>
          <w:tcPr>
            <w:tcW w:w="900" w:type="dxa"/>
            <w:gridSpan w:val="2"/>
            <w:tcBorders>
              <w:top w:val="nil"/>
              <w:left w:val="nil"/>
              <w:bottom w:val="nil"/>
              <w:right w:val="nil"/>
            </w:tcBorders>
          </w:tcPr>
          <w:p w:rsidR="00601C3B" w:rsidRPr="004114D9" w:rsidRDefault="00601C3B" w:rsidP="00601C3B">
            <w:pPr>
              <w:spacing w:before="120" w:after="120"/>
              <w:jc w:val="center"/>
              <w:rPr>
                <w:sz w:val="16"/>
              </w:rPr>
            </w:pPr>
          </w:p>
        </w:tc>
        <w:tc>
          <w:tcPr>
            <w:tcW w:w="3150" w:type="dxa"/>
            <w:tcBorders>
              <w:top w:val="nil"/>
              <w:left w:val="nil"/>
              <w:bottom w:val="nil"/>
              <w:right w:val="nil"/>
            </w:tcBorders>
          </w:tcPr>
          <w:p w:rsidR="00601C3B" w:rsidRPr="004114D9" w:rsidRDefault="00601C3B" w:rsidP="00601C3B">
            <w:pPr>
              <w:spacing w:before="120" w:after="120"/>
              <w:rPr>
                <w:sz w:val="16"/>
              </w:rPr>
            </w:pPr>
          </w:p>
        </w:tc>
        <w:tc>
          <w:tcPr>
            <w:tcW w:w="540" w:type="dxa"/>
            <w:tcBorders>
              <w:top w:val="nil"/>
              <w:left w:val="nil"/>
              <w:bottom w:val="nil"/>
              <w:right w:val="nil"/>
            </w:tcBorders>
          </w:tcPr>
          <w:p w:rsidR="00601C3B" w:rsidRPr="004114D9" w:rsidRDefault="00601C3B" w:rsidP="00601C3B">
            <w:pPr>
              <w:spacing w:before="120" w:after="120"/>
              <w:jc w:val="center"/>
              <w:rPr>
                <w:sz w:val="16"/>
              </w:rPr>
            </w:pPr>
          </w:p>
        </w:tc>
        <w:tc>
          <w:tcPr>
            <w:tcW w:w="4410" w:type="dxa"/>
            <w:tcBorders>
              <w:top w:val="nil"/>
              <w:left w:val="nil"/>
              <w:bottom w:val="nil"/>
              <w:right w:val="nil"/>
            </w:tcBorders>
          </w:tcPr>
          <w:p w:rsidR="00601C3B" w:rsidRPr="004114D9" w:rsidRDefault="00601C3B" w:rsidP="00601C3B">
            <w:pPr>
              <w:spacing w:before="120" w:after="120"/>
              <w:rPr>
                <w:sz w:val="16"/>
              </w:rPr>
            </w:pPr>
          </w:p>
        </w:tc>
        <w:tc>
          <w:tcPr>
            <w:tcW w:w="2064" w:type="dxa"/>
            <w:gridSpan w:val="2"/>
            <w:tcBorders>
              <w:top w:val="nil"/>
              <w:left w:val="nil"/>
              <w:bottom w:val="nil"/>
              <w:right w:val="nil"/>
            </w:tcBorders>
            <w:vAlign w:val="bottom"/>
          </w:tcPr>
          <w:p w:rsidR="00601C3B" w:rsidRPr="004114D9" w:rsidRDefault="00601C3B" w:rsidP="00601C3B">
            <w:pPr>
              <w:spacing w:before="120" w:after="120"/>
              <w:jc w:val="right"/>
              <w:rPr>
                <w:sz w:val="16"/>
              </w:rPr>
            </w:pPr>
            <w:r w:rsidRPr="004114D9">
              <w:rPr>
                <w:sz w:val="16"/>
              </w:rPr>
              <w:t>Point(s):</w:t>
            </w:r>
          </w:p>
        </w:tc>
        <w:tc>
          <w:tcPr>
            <w:tcW w:w="996" w:type="dxa"/>
            <w:tcBorders>
              <w:top w:val="nil"/>
              <w:left w:val="nil"/>
              <w:right w:val="nil"/>
            </w:tcBorders>
            <w:vAlign w:val="bottom"/>
          </w:tcPr>
          <w:p w:rsidR="00601C3B" w:rsidRPr="004114D9" w:rsidRDefault="00601C3B" w:rsidP="00601C3B">
            <w:pPr>
              <w:spacing w:before="120" w:after="120"/>
              <w:jc w:val="center"/>
              <w:rPr>
                <w:sz w:val="16"/>
              </w:rPr>
            </w:pPr>
          </w:p>
        </w:tc>
      </w:tr>
    </w:tbl>
    <w:p w:rsidR="00601C3B" w:rsidRPr="00601C3B" w:rsidRDefault="00601C3B" w:rsidP="00601C3B"/>
    <w:p w:rsidR="00601C3B" w:rsidRDefault="00601C3B" w:rsidP="00E917D1">
      <w:pPr>
        <w:pStyle w:val="Heading4"/>
        <w:numPr>
          <w:ilvl w:val="0"/>
          <w:numId w:val="7"/>
        </w:numPr>
        <w:ind w:left="2520"/>
      </w:pPr>
      <w:r>
        <w:t xml:space="preserve">For </w:t>
      </w:r>
      <w:r w:rsidR="00B77817">
        <w:t>people</w:t>
      </w:r>
      <w:r>
        <w:t xml:space="preserve"> who are blind or have a sight impairment, which of the following auxiliary aids and services </w:t>
      </w:r>
      <w:r w:rsidR="005C395F">
        <w:t>does the Center provide?</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5C395F" w:rsidTr="00BF733F">
        <w:trPr>
          <w:gridAfter w:val="2"/>
          <w:wAfter w:w="1980" w:type="dxa"/>
        </w:trPr>
        <w:tc>
          <w:tcPr>
            <w:tcW w:w="450" w:type="dxa"/>
            <w:gridSpan w:val="2"/>
            <w:vAlign w:val="center"/>
          </w:tcPr>
          <w:p w:rsidR="005C395F" w:rsidRPr="00074617" w:rsidRDefault="005C395F" w:rsidP="00BF733F">
            <w:pPr>
              <w:spacing w:before="40" w:after="40"/>
              <w:jc w:val="center"/>
            </w:pPr>
          </w:p>
        </w:tc>
        <w:tc>
          <w:tcPr>
            <w:tcW w:w="9900" w:type="dxa"/>
            <w:gridSpan w:val="5"/>
            <w:tcBorders>
              <w:top w:val="nil"/>
              <w:bottom w:val="nil"/>
              <w:right w:val="nil"/>
            </w:tcBorders>
            <w:vAlign w:val="center"/>
          </w:tcPr>
          <w:p w:rsidR="005C395F" w:rsidRDefault="005C395F" w:rsidP="00BF733F">
            <w:pPr>
              <w:spacing w:before="40" w:after="40"/>
              <w:rPr>
                <w:sz w:val="16"/>
              </w:rPr>
            </w:pPr>
            <w:r>
              <w:rPr>
                <w:sz w:val="16"/>
              </w:rPr>
              <w:t>Qualified readers (1 point)</w:t>
            </w:r>
          </w:p>
        </w:tc>
      </w:tr>
      <w:tr w:rsidR="005C395F" w:rsidRPr="004114D9" w:rsidTr="00BF733F">
        <w:trPr>
          <w:gridAfter w:val="2"/>
          <w:wAfter w:w="1980" w:type="dxa"/>
        </w:trPr>
        <w:tc>
          <w:tcPr>
            <w:tcW w:w="450" w:type="dxa"/>
            <w:gridSpan w:val="2"/>
            <w:vAlign w:val="center"/>
          </w:tcPr>
          <w:p w:rsidR="005C395F" w:rsidRPr="00074617" w:rsidRDefault="005C395F" w:rsidP="00BF733F">
            <w:pPr>
              <w:spacing w:before="40" w:after="40"/>
              <w:jc w:val="center"/>
            </w:pPr>
          </w:p>
        </w:tc>
        <w:tc>
          <w:tcPr>
            <w:tcW w:w="9900" w:type="dxa"/>
            <w:gridSpan w:val="5"/>
            <w:tcBorders>
              <w:top w:val="nil"/>
              <w:bottom w:val="nil"/>
              <w:right w:val="nil"/>
            </w:tcBorders>
            <w:vAlign w:val="center"/>
          </w:tcPr>
          <w:p w:rsidR="005C395F" w:rsidRPr="004114D9" w:rsidRDefault="005C395F" w:rsidP="00BF733F">
            <w:pPr>
              <w:spacing w:before="40" w:after="40"/>
              <w:rPr>
                <w:sz w:val="16"/>
              </w:rPr>
            </w:pPr>
            <w:r>
              <w:rPr>
                <w:sz w:val="16"/>
              </w:rPr>
              <w:t>Taped texts (1 point)</w:t>
            </w:r>
          </w:p>
        </w:tc>
      </w:tr>
      <w:tr w:rsidR="005C395F" w:rsidRPr="004114D9" w:rsidTr="00BF733F">
        <w:trPr>
          <w:gridAfter w:val="2"/>
          <w:wAfter w:w="1980" w:type="dxa"/>
        </w:trPr>
        <w:tc>
          <w:tcPr>
            <w:tcW w:w="450" w:type="dxa"/>
            <w:gridSpan w:val="2"/>
            <w:vAlign w:val="center"/>
          </w:tcPr>
          <w:p w:rsidR="005C395F" w:rsidRPr="00074617" w:rsidRDefault="005C395F" w:rsidP="00BF733F">
            <w:pPr>
              <w:spacing w:before="40" w:after="40"/>
              <w:jc w:val="center"/>
            </w:pPr>
          </w:p>
        </w:tc>
        <w:tc>
          <w:tcPr>
            <w:tcW w:w="9900" w:type="dxa"/>
            <w:gridSpan w:val="5"/>
            <w:tcBorders>
              <w:top w:val="nil"/>
              <w:bottom w:val="nil"/>
              <w:right w:val="nil"/>
            </w:tcBorders>
            <w:vAlign w:val="center"/>
          </w:tcPr>
          <w:p w:rsidR="005C395F" w:rsidRPr="004114D9" w:rsidRDefault="005C395F" w:rsidP="00BF733F">
            <w:pPr>
              <w:spacing w:before="40" w:after="40"/>
              <w:rPr>
                <w:sz w:val="16"/>
              </w:rPr>
            </w:pPr>
            <w:r>
              <w:rPr>
                <w:sz w:val="16"/>
              </w:rPr>
              <w:t>Audio recordings (1 point)</w:t>
            </w:r>
          </w:p>
        </w:tc>
      </w:tr>
      <w:tr w:rsidR="005C395F" w:rsidRPr="004114D9" w:rsidTr="00BF733F">
        <w:trPr>
          <w:gridAfter w:val="2"/>
          <w:wAfter w:w="1980" w:type="dxa"/>
        </w:trPr>
        <w:tc>
          <w:tcPr>
            <w:tcW w:w="450" w:type="dxa"/>
            <w:gridSpan w:val="2"/>
            <w:vAlign w:val="center"/>
          </w:tcPr>
          <w:p w:rsidR="005C395F" w:rsidRPr="00074617" w:rsidRDefault="005C395F" w:rsidP="00BF733F">
            <w:pPr>
              <w:spacing w:before="40" w:after="40"/>
              <w:jc w:val="center"/>
            </w:pPr>
          </w:p>
        </w:tc>
        <w:tc>
          <w:tcPr>
            <w:tcW w:w="9900" w:type="dxa"/>
            <w:gridSpan w:val="5"/>
            <w:tcBorders>
              <w:top w:val="nil"/>
              <w:bottom w:val="nil"/>
              <w:right w:val="nil"/>
            </w:tcBorders>
            <w:vAlign w:val="center"/>
          </w:tcPr>
          <w:p w:rsidR="005C395F" w:rsidRPr="004114D9" w:rsidRDefault="005C395F" w:rsidP="00BF733F">
            <w:pPr>
              <w:spacing w:before="40" w:after="40"/>
              <w:rPr>
                <w:sz w:val="16"/>
              </w:rPr>
            </w:pPr>
            <w:r>
              <w:rPr>
                <w:sz w:val="16"/>
              </w:rPr>
              <w:t>Brailed materials and displays (1 point)</w:t>
            </w:r>
          </w:p>
        </w:tc>
      </w:tr>
      <w:tr w:rsidR="005C395F" w:rsidRPr="004114D9" w:rsidTr="00BF733F">
        <w:trPr>
          <w:gridAfter w:val="2"/>
          <w:wAfter w:w="1980" w:type="dxa"/>
        </w:trPr>
        <w:tc>
          <w:tcPr>
            <w:tcW w:w="450" w:type="dxa"/>
            <w:gridSpan w:val="2"/>
            <w:vAlign w:val="center"/>
          </w:tcPr>
          <w:p w:rsidR="005C395F" w:rsidRPr="00074617" w:rsidRDefault="005C395F" w:rsidP="00BF733F">
            <w:pPr>
              <w:spacing w:before="40" w:after="40"/>
              <w:jc w:val="center"/>
            </w:pPr>
          </w:p>
        </w:tc>
        <w:tc>
          <w:tcPr>
            <w:tcW w:w="9900" w:type="dxa"/>
            <w:gridSpan w:val="5"/>
            <w:tcBorders>
              <w:top w:val="nil"/>
              <w:bottom w:val="nil"/>
              <w:right w:val="nil"/>
            </w:tcBorders>
            <w:vAlign w:val="center"/>
          </w:tcPr>
          <w:p w:rsidR="005C395F" w:rsidRPr="004114D9" w:rsidRDefault="005C395F" w:rsidP="00BF733F">
            <w:pPr>
              <w:spacing w:before="40" w:after="40"/>
              <w:rPr>
                <w:sz w:val="16"/>
              </w:rPr>
            </w:pPr>
            <w:r>
              <w:rPr>
                <w:sz w:val="16"/>
              </w:rPr>
              <w:t>Screen reader software (1 point</w:t>
            </w:r>
            <w:r w:rsidRPr="004114D9">
              <w:rPr>
                <w:sz w:val="16"/>
              </w:rPr>
              <w:t>)</w:t>
            </w:r>
          </w:p>
        </w:tc>
      </w:tr>
      <w:tr w:rsidR="005C395F" w:rsidTr="00BF733F">
        <w:trPr>
          <w:gridAfter w:val="2"/>
          <w:wAfter w:w="1980" w:type="dxa"/>
        </w:trPr>
        <w:tc>
          <w:tcPr>
            <w:tcW w:w="450" w:type="dxa"/>
            <w:gridSpan w:val="2"/>
            <w:vAlign w:val="center"/>
          </w:tcPr>
          <w:p w:rsidR="005C395F" w:rsidRPr="00074617" w:rsidRDefault="005C395F" w:rsidP="00BF733F">
            <w:pPr>
              <w:spacing w:before="40" w:after="40"/>
              <w:jc w:val="center"/>
            </w:pPr>
          </w:p>
        </w:tc>
        <w:tc>
          <w:tcPr>
            <w:tcW w:w="9900" w:type="dxa"/>
            <w:gridSpan w:val="5"/>
            <w:tcBorders>
              <w:top w:val="nil"/>
              <w:bottom w:val="nil"/>
              <w:right w:val="nil"/>
            </w:tcBorders>
            <w:vAlign w:val="center"/>
          </w:tcPr>
          <w:p w:rsidR="005C395F" w:rsidRDefault="005C395F" w:rsidP="00BF733F">
            <w:pPr>
              <w:spacing w:before="40" w:after="40"/>
              <w:rPr>
                <w:sz w:val="16"/>
              </w:rPr>
            </w:pPr>
            <w:r>
              <w:rPr>
                <w:sz w:val="16"/>
              </w:rPr>
              <w:t>Magnification software (1 point)</w:t>
            </w:r>
          </w:p>
        </w:tc>
      </w:tr>
      <w:tr w:rsidR="005C395F" w:rsidTr="00BF733F">
        <w:trPr>
          <w:gridAfter w:val="2"/>
          <w:wAfter w:w="1980" w:type="dxa"/>
        </w:trPr>
        <w:tc>
          <w:tcPr>
            <w:tcW w:w="450" w:type="dxa"/>
            <w:gridSpan w:val="2"/>
            <w:vAlign w:val="center"/>
          </w:tcPr>
          <w:p w:rsidR="005C395F" w:rsidRPr="00074617" w:rsidRDefault="005C395F" w:rsidP="00BF733F">
            <w:pPr>
              <w:spacing w:before="40" w:after="40"/>
              <w:jc w:val="center"/>
            </w:pPr>
          </w:p>
        </w:tc>
        <w:tc>
          <w:tcPr>
            <w:tcW w:w="9900" w:type="dxa"/>
            <w:gridSpan w:val="5"/>
            <w:tcBorders>
              <w:top w:val="nil"/>
              <w:bottom w:val="nil"/>
              <w:right w:val="nil"/>
            </w:tcBorders>
            <w:vAlign w:val="center"/>
          </w:tcPr>
          <w:p w:rsidR="005C395F" w:rsidRDefault="005C395F" w:rsidP="00BF733F">
            <w:pPr>
              <w:spacing w:before="40" w:after="40"/>
              <w:rPr>
                <w:sz w:val="16"/>
              </w:rPr>
            </w:pPr>
            <w:r>
              <w:rPr>
                <w:sz w:val="16"/>
              </w:rPr>
              <w:t>Optical readers (1 point)</w:t>
            </w:r>
          </w:p>
        </w:tc>
      </w:tr>
      <w:tr w:rsidR="005C395F" w:rsidTr="00BF733F">
        <w:trPr>
          <w:gridAfter w:val="2"/>
          <w:wAfter w:w="1980" w:type="dxa"/>
        </w:trPr>
        <w:tc>
          <w:tcPr>
            <w:tcW w:w="450" w:type="dxa"/>
            <w:gridSpan w:val="2"/>
            <w:vAlign w:val="center"/>
          </w:tcPr>
          <w:p w:rsidR="005C395F" w:rsidRPr="00074617" w:rsidRDefault="005C395F" w:rsidP="00BF733F">
            <w:pPr>
              <w:spacing w:before="40" w:after="40"/>
              <w:jc w:val="center"/>
            </w:pPr>
          </w:p>
        </w:tc>
        <w:tc>
          <w:tcPr>
            <w:tcW w:w="9900" w:type="dxa"/>
            <w:gridSpan w:val="5"/>
            <w:tcBorders>
              <w:top w:val="nil"/>
              <w:bottom w:val="nil"/>
              <w:right w:val="nil"/>
            </w:tcBorders>
            <w:vAlign w:val="center"/>
          </w:tcPr>
          <w:p w:rsidR="005C395F" w:rsidRDefault="005C395F" w:rsidP="00BF733F">
            <w:pPr>
              <w:spacing w:before="40" w:after="40"/>
              <w:rPr>
                <w:sz w:val="16"/>
              </w:rPr>
            </w:pPr>
            <w:r>
              <w:rPr>
                <w:sz w:val="16"/>
              </w:rPr>
              <w:t>Secondary auditory programs (SAP) (1 point)</w:t>
            </w:r>
          </w:p>
        </w:tc>
      </w:tr>
      <w:tr w:rsidR="005C395F" w:rsidTr="00BF733F">
        <w:trPr>
          <w:gridAfter w:val="2"/>
          <w:wAfter w:w="1980" w:type="dxa"/>
        </w:trPr>
        <w:tc>
          <w:tcPr>
            <w:tcW w:w="450" w:type="dxa"/>
            <w:gridSpan w:val="2"/>
            <w:vAlign w:val="center"/>
          </w:tcPr>
          <w:p w:rsidR="005C395F" w:rsidRPr="00074617" w:rsidRDefault="005C395F" w:rsidP="00BF733F">
            <w:pPr>
              <w:spacing w:before="40" w:after="40"/>
              <w:jc w:val="center"/>
            </w:pPr>
          </w:p>
        </w:tc>
        <w:tc>
          <w:tcPr>
            <w:tcW w:w="9900" w:type="dxa"/>
            <w:gridSpan w:val="5"/>
            <w:tcBorders>
              <w:top w:val="nil"/>
              <w:bottom w:val="nil"/>
              <w:right w:val="nil"/>
            </w:tcBorders>
            <w:vAlign w:val="center"/>
          </w:tcPr>
          <w:p w:rsidR="005C395F" w:rsidRDefault="005C395F" w:rsidP="00BF733F">
            <w:pPr>
              <w:spacing w:before="40" w:after="40"/>
              <w:rPr>
                <w:sz w:val="16"/>
              </w:rPr>
            </w:pPr>
            <w:r>
              <w:rPr>
                <w:sz w:val="16"/>
              </w:rPr>
              <w:t>Large print materials (1 point)</w:t>
            </w:r>
          </w:p>
        </w:tc>
      </w:tr>
      <w:tr w:rsidR="005C395F" w:rsidTr="00BF733F">
        <w:trPr>
          <w:gridAfter w:val="2"/>
          <w:wAfter w:w="1980" w:type="dxa"/>
        </w:trPr>
        <w:tc>
          <w:tcPr>
            <w:tcW w:w="450" w:type="dxa"/>
            <w:gridSpan w:val="2"/>
            <w:vAlign w:val="center"/>
          </w:tcPr>
          <w:p w:rsidR="005C395F" w:rsidRPr="00074617" w:rsidRDefault="005C395F" w:rsidP="00BF733F">
            <w:pPr>
              <w:spacing w:before="40" w:after="40"/>
              <w:jc w:val="center"/>
            </w:pPr>
          </w:p>
        </w:tc>
        <w:tc>
          <w:tcPr>
            <w:tcW w:w="9900" w:type="dxa"/>
            <w:gridSpan w:val="5"/>
            <w:tcBorders>
              <w:top w:val="nil"/>
              <w:bottom w:val="nil"/>
              <w:right w:val="nil"/>
            </w:tcBorders>
            <w:vAlign w:val="center"/>
          </w:tcPr>
          <w:p w:rsidR="005C395F" w:rsidRDefault="005C395F" w:rsidP="00BF733F">
            <w:pPr>
              <w:spacing w:before="40" w:after="40"/>
              <w:rPr>
                <w:sz w:val="16"/>
              </w:rPr>
            </w:pPr>
            <w:r>
              <w:rPr>
                <w:sz w:val="16"/>
              </w:rPr>
              <w:t>Accessible electronic and information technology (IT) (1 point)</w:t>
            </w:r>
          </w:p>
        </w:tc>
      </w:tr>
      <w:tr w:rsidR="001521FE" w:rsidTr="00BF733F">
        <w:trPr>
          <w:gridAfter w:val="2"/>
          <w:wAfter w:w="1980" w:type="dxa"/>
        </w:trPr>
        <w:tc>
          <w:tcPr>
            <w:tcW w:w="450" w:type="dxa"/>
            <w:gridSpan w:val="2"/>
            <w:vAlign w:val="center"/>
          </w:tcPr>
          <w:p w:rsidR="001521FE" w:rsidRPr="00074617" w:rsidRDefault="001521FE" w:rsidP="00BF733F">
            <w:pPr>
              <w:spacing w:before="40" w:after="40"/>
              <w:jc w:val="center"/>
            </w:pPr>
          </w:p>
        </w:tc>
        <w:tc>
          <w:tcPr>
            <w:tcW w:w="9900" w:type="dxa"/>
            <w:gridSpan w:val="5"/>
            <w:tcBorders>
              <w:top w:val="nil"/>
              <w:bottom w:val="nil"/>
              <w:right w:val="nil"/>
            </w:tcBorders>
            <w:vAlign w:val="center"/>
          </w:tcPr>
          <w:p w:rsidR="001521FE" w:rsidRDefault="001521FE" w:rsidP="00BF733F">
            <w:pPr>
              <w:spacing w:before="40" w:after="40"/>
              <w:rPr>
                <w:sz w:val="16"/>
              </w:rPr>
            </w:pPr>
            <w:r>
              <w:rPr>
                <w:sz w:val="16"/>
              </w:rPr>
              <w:t>Handheld or desktop magnification devices (1 point)</w:t>
            </w:r>
          </w:p>
        </w:tc>
      </w:tr>
      <w:tr w:rsidR="005C395F" w:rsidTr="00BF733F">
        <w:trPr>
          <w:gridAfter w:val="2"/>
          <w:wAfter w:w="1980" w:type="dxa"/>
        </w:trPr>
        <w:tc>
          <w:tcPr>
            <w:tcW w:w="450" w:type="dxa"/>
            <w:gridSpan w:val="2"/>
            <w:vAlign w:val="center"/>
          </w:tcPr>
          <w:p w:rsidR="005C395F" w:rsidRPr="00074617" w:rsidRDefault="005C395F" w:rsidP="00BF733F">
            <w:pPr>
              <w:spacing w:before="40" w:after="40"/>
              <w:jc w:val="center"/>
            </w:pPr>
          </w:p>
        </w:tc>
        <w:tc>
          <w:tcPr>
            <w:tcW w:w="9900" w:type="dxa"/>
            <w:gridSpan w:val="5"/>
            <w:tcBorders>
              <w:top w:val="nil"/>
              <w:bottom w:val="nil"/>
              <w:right w:val="nil"/>
            </w:tcBorders>
            <w:vAlign w:val="center"/>
          </w:tcPr>
          <w:p w:rsidR="005C395F" w:rsidRDefault="005C395F" w:rsidP="00BF733F">
            <w:pPr>
              <w:spacing w:before="40" w:after="40"/>
              <w:rPr>
                <w:sz w:val="16"/>
              </w:rPr>
            </w:pPr>
            <w:r>
              <w:rPr>
                <w:sz w:val="16"/>
              </w:rPr>
              <w:t>Other effective methods of making visually delivered materials available to individuals who are blind or have low vision (1 point)</w:t>
            </w:r>
          </w:p>
        </w:tc>
      </w:tr>
      <w:tr w:rsidR="005C395F" w:rsidRPr="004114D9" w:rsidTr="00BF733F">
        <w:trPr>
          <w:gridBefore w:val="1"/>
          <w:wBefore w:w="270" w:type="dxa"/>
          <w:trHeight w:val="584"/>
        </w:trPr>
        <w:tc>
          <w:tcPr>
            <w:tcW w:w="900" w:type="dxa"/>
            <w:gridSpan w:val="2"/>
            <w:tcBorders>
              <w:top w:val="nil"/>
              <w:left w:val="nil"/>
              <w:bottom w:val="nil"/>
              <w:right w:val="nil"/>
            </w:tcBorders>
          </w:tcPr>
          <w:p w:rsidR="005C395F" w:rsidRPr="004114D9" w:rsidRDefault="005C395F" w:rsidP="00BF733F">
            <w:pPr>
              <w:spacing w:before="120" w:after="120"/>
              <w:jc w:val="center"/>
              <w:rPr>
                <w:sz w:val="16"/>
              </w:rPr>
            </w:pPr>
          </w:p>
        </w:tc>
        <w:tc>
          <w:tcPr>
            <w:tcW w:w="3150" w:type="dxa"/>
            <w:tcBorders>
              <w:top w:val="nil"/>
              <w:left w:val="nil"/>
              <w:bottom w:val="nil"/>
              <w:right w:val="nil"/>
            </w:tcBorders>
          </w:tcPr>
          <w:p w:rsidR="005C395F" w:rsidRPr="004114D9" w:rsidRDefault="005C395F" w:rsidP="00BF733F">
            <w:pPr>
              <w:spacing w:before="120" w:after="120"/>
              <w:rPr>
                <w:sz w:val="16"/>
              </w:rPr>
            </w:pPr>
          </w:p>
        </w:tc>
        <w:tc>
          <w:tcPr>
            <w:tcW w:w="540" w:type="dxa"/>
            <w:tcBorders>
              <w:top w:val="nil"/>
              <w:left w:val="nil"/>
              <w:bottom w:val="nil"/>
              <w:right w:val="nil"/>
            </w:tcBorders>
          </w:tcPr>
          <w:p w:rsidR="005C395F" w:rsidRPr="004114D9" w:rsidRDefault="005C395F" w:rsidP="00BF733F">
            <w:pPr>
              <w:spacing w:before="120" w:after="120"/>
              <w:jc w:val="center"/>
              <w:rPr>
                <w:sz w:val="16"/>
              </w:rPr>
            </w:pPr>
          </w:p>
        </w:tc>
        <w:tc>
          <w:tcPr>
            <w:tcW w:w="4410" w:type="dxa"/>
            <w:tcBorders>
              <w:top w:val="nil"/>
              <w:left w:val="nil"/>
              <w:bottom w:val="nil"/>
              <w:right w:val="nil"/>
            </w:tcBorders>
          </w:tcPr>
          <w:p w:rsidR="005C395F" w:rsidRPr="004114D9" w:rsidRDefault="005C395F" w:rsidP="00BF733F">
            <w:pPr>
              <w:spacing w:before="120" w:after="120"/>
              <w:rPr>
                <w:sz w:val="16"/>
              </w:rPr>
            </w:pPr>
          </w:p>
        </w:tc>
        <w:tc>
          <w:tcPr>
            <w:tcW w:w="2064" w:type="dxa"/>
            <w:gridSpan w:val="2"/>
            <w:tcBorders>
              <w:top w:val="nil"/>
              <w:left w:val="nil"/>
              <w:bottom w:val="nil"/>
              <w:right w:val="nil"/>
            </w:tcBorders>
            <w:vAlign w:val="bottom"/>
          </w:tcPr>
          <w:p w:rsidR="005C395F" w:rsidRPr="004114D9" w:rsidRDefault="005C395F" w:rsidP="00BF733F">
            <w:pPr>
              <w:spacing w:before="120" w:after="120"/>
              <w:jc w:val="right"/>
              <w:rPr>
                <w:sz w:val="16"/>
              </w:rPr>
            </w:pPr>
            <w:r w:rsidRPr="004114D9">
              <w:rPr>
                <w:sz w:val="16"/>
              </w:rPr>
              <w:t>Point(s):</w:t>
            </w:r>
          </w:p>
        </w:tc>
        <w:tc>
          <w:tcPr>
            <w:tcW w:w="996" w:type="dxa"/>
            <w:tcBorders>
              <w:top w:val="nil"/>
              <w:left w:val="nil"/>
              <w:right w:val="nil"/>
            </w:tcBorders>
            <w:vAlign w:val="bottom"/>
          </w:tcPr>
          <w:p w:rsidR="005C395F" w:rsidRPr="004114D9" w:rsidRDefault="005C395F" w:rsidP="00BF733F">
            <w:pPr>
              <w:spacing w:before="120" w:after="120"/>
              <w:jc w:val="center"/>
              <w:rPr>
                <w:sz w:val="16"/>
              </w:rPr>
            </w:pPr>
          </w:p>
        </w:tc>
      </w:tr>
    </w:tbl>
    <w:p w:rsidR="005C395F" w:rsidRPr="005C395F" w:rsidRDefault="005C395F" w:rsidP="005C395F"/>
    <w:p w:rsidR="005C395F" w:rsidRDefault="005C395F" w:rsidP="00E917D1">
      <w:pPr>
        <w:pStyle w:val="Heading4"/>
        <w:numPr>
          <w:ilvl w:val="0"/>
          <w:numId w:val="7"/>
        </w:numPr>
        <w:ind w:left="2520"/>
      </w:pPr>
      <w:r>
        <w:t>Is it the Center’s standard practice to require a person with a disability to bring another person to interpret?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5C395F" w:rsidTr="00BF733F">
        <w:tc>
          <w:tcPr>
            <w:tcW w:w="360" w:type="dxa"/>
          </w:tcPr>
          <w:p w:rsidR="005C395F" w:rsidRPr="00C45615" w:rsidRDefault="005C395F" w:rsidP="00BF733F">
            <w:pPr>
              <w:spacing w:before="40" w:after="40"/>
              <w:jc w:val="center"/>
              <w:rPr>
                <w:caps/>
                <w:sz w:val="16"/>
              </w:rPr>
            </w:pPr>
          </w:p>
        </w:tc>
        <w:tc>
          <w:tcPr>
            <w:tcW w:w="3330" w:type="dxa"/>
            <w:tcBorders>
              <w:top w:val="nil"/>
              <w:bottom w:val="nil"/>
            </w:tcBorders>
          </w:tcPr>
          <w:p w:rsidR="005C395F" w:rsidRPr="00C45615" w:rsidRDefault="005C395F" w:rsidP="005C395F">
            <w:pPr>
              <w:spacing w:before="40" w:after="40"/>
              <w:rPr>
                <w:sz w:val="16"/>
              </w:rPr>
            </w:pPr>
            <w:r w:rsidRPr="00C45615">
              <w:rPr>
                <w:sz w:val="16"/>
              </w:rPr>
              <w:t>Yes (</w:t>
            </w:r>
            <w:r>
              <w:rPr>
                <w:sz w:val="16"/>
              </w:rPr>
              <w:t>0</w:t>
            </w:r>
            <w:r w:rsidRPr="00C45615">
              <w:rPr>
                <w:sz w:val="16"/>
              </w:rPr>
              <w:t xml:space="preserve"> point</w:t>
            </w:r>
            <w:r>
              <w:rPr>
                <w:sz w:val="16"/>
              </w:rPr>
              <w:t>s</w:t>
            </w:r>
            <w:r w:rsidRPr="00C45615">
              <w:rPr>
                <w:sz w:val="16"/>
              </w:rPr>
              <w:t>)</w:t>
            </w:r>
          </w:p>
        </w:tc>
        <w:tc>
          <w:tcPr>
            <w:tcW w:w="360" w:type="dxa"/>
          </w:tcPr>
          <w:p w:rsidR="005C395F" w:rsidRPr="00C45615" w:rsidRDefault="005C395F" w:rsidP="00BF733F">
            <w:pPr>
              <w:spacing w:before="40" w:after="40"/>
              <w:jc w:val="center"/>
              <w:rPr>
                <w:caps/>
                <w:sz w:val="16"/>
              </w:rPr>
            </w:pPr>
          </w:p>
        </w:tc>
        <w:tc>
          <w:tcPr>
            <w:tcW w:w="4410" w:type="dxa"/>
            <w:tcBorders>
              <w:top w:val="nil"/>
              <w:bottom w:val="nil"/>
              <w:right w:val="nil"/>
            </w:tcBorders>
          </w:tcPr>
          <w:p w:rsidR="005C395F" w:rsidRPr="00C45615" w:rsidRDefault="005C395F" w:rsidP="005C395F">
            <w:pPr>
              <w:spacing w:before="40" w:after="40"/>
              <w:rPr>
                <w:sz w:val="16"/>
              </w:rPr>
            </w:pPr>
            <w:r w:rsidRPr="00C45615">
              <w:rPr>
                <w:sz w:val="16"/>
              </w:rPr>
              <w:t>No (</w:t>
            </w:r>
            <w:r>
              <w:rPr>
                <w:sz w:val="16"/>
              </w:rPr>
              <w:t>1 point</w:t>
            </w:r>
            <w:r w:rsidRPr="00C45615">
              <w:rPr>
                <w:sz w:val="16"/>
              </w:rPr>
              <w:t>)</w:t>
            </w:r>
          </w:p>
        </w:tc>
        <w:tc>
          <w:tcPr>
            <w:tcW w:w="2064" w:type="dxa"/>
            <w:tcBorders>
              <w:top w:val="nil"/>
              <w:left w:val="nil"/>
              <w:bottom w:val="nil"/>
              <w:right w:val="nil"/>
            </w:tcBorders>
          </w:tcPr>
          <w:p w:rsidR="005C395F" w:rsidRPr="00C45615" w:rsidRDefault="005C395F" w:rsidP="00BF733F">
            <w:pPr>
              <w:spacing w:before="40" w:after="40"/>
              <w:jc w:val="right"/>
              <w:rPr>
                <w:sz w:val="16"/>
              </w:rPr>
            </w:pPr>
            <w:r w:rsidRPr="00C45615">
              <w:rPr>
                <w:sz w:val="16"/>
              </w:rPr>
              <w:t>Point(s):</w:t>
            </w:r>
          </w:p>
        </w:tc>
        <w:tc>
          <w:tcPr>
            <w:tcW w:w="996" w:type="dxa"/>
            <w:tcBorders>
              <w:top w:val="nil"/>
              <w:left w:val="nil"/>
              <w:right w:val="nil"/>
            </w:tcBorders>
          </w:tcPr>
          <w:p w:rsidR="005C395F" w:rsidRPr="00C45615" w:rsidRDefault="005C395F" w:rsidP="00BF733F">
            <w:pPr>
              <w:spacing w:before="40" w:after="40"/>
              <w:jc w:val="center"/>
              <w:rPr>
                <w:sz w:val="16"/>
              </w:rPr>
            </w:pPr>
          </w:p>
        </w:tc>
      </w:tr>
    </w:tbl>
    <w:p w:rsidR="005C395F" w:rsidRPr="005C395F" w:rsidRDefault="005C395F" w:rsidP="005C395F"/>
    <w:p w:rsidR="005C395F" w:rsidRDefault="00DF25B2" w:rsidP="00E917D1">
      <w:pPr>
        <w:pStyle w:val="Heading4"/>
        <w:numPr>
          <w:ilvl w:val="0"/>
          <w:numId w:val="7"/>
        </w:numPr>
        <w:ind w:left="2520"/>
      </w:pPr>
      <w:r>
        <w:lastRenderedPageBreak/>
        <w:t>When developing, procuring, maintaining, or using electronic and information technology (IT), does the Center use technologies, applications, and adaptations which:</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DF25B2" w:rsidTr="00BF733F">
        <w:trPr>
          <w:gridAfter w:val="2"/>
          <w:wAfter w:w="1980" w:type="dxa"/>
        </w:trPr>
        <w:tc>
          <w:tcPr>
            <w:tcW w:w="450" w:type="dxa"/>
            <w:gridSpan w:val="2"/>
            <w:vAlign w:val="center"/>
          </w:tcPr>
          <w:p w:rsidR="00DF25B2" w:rsidRPr="00074617" w:rsidRDefault="00DF25B2" w:rsidP="00BF733F">
            <w:pPr>
              <w:spacing w:before="40" w:after="40"/>
              <w:jc w:val="center"/>
            </w:pPr>
          </w:p>
        </w:tc>
        <w:tc>
          <w:tcPr>
            <w:tcW w:w="9900" w:type="dxa"/>
            <w:gridSpan w:val="5"/>
            <w:tcBorders>
              <w:top w:val="nil"/>
              <w:bottom w:val="nil"/>
              <w:right w:val="nil"/>
            </w:tcBorders>
            <w:vAlign w:val="center"/>
          </w:tcPr>
          <w:p w:rsidR="00DF25B2" w:rsidRPr="00AC03F5" w:rsidRDefault="00DF25B2" w:rsidP="00BF733F">
            <w:pPr>
              <w:spacing w:before="40" w:after="40"/>
              <w:rPr>
                <w:sz w:val="16"/>
                <w:szCs w:val="16"/>
              </w:rPr>
            </w:pPr>
            <w:r w:rsidRPr="00AC03F5">
              <w:rPr>
                <w:sz w:val="16"/>
                <w:szCs w:val="16"/>
              </w:rPr>
              <w:t xml:space="preserve">Incorporate accessibility features for </w:t>
            </w:r>
            <w:r w:rsidR="00B77817">
              <w:rPr>
                <w:sz w:val="16"/>
                <w:szCs w:val="16"/>
              </w:rPr>
              <w:t>people with disabilities</w:t>
            </w:r>
            <w:r w:rsidRPr="00AC03F5">
              <w:rPr>
                <w:sz w:val="16"/>
                <w:szCs w:val="16"/>
              </w:rPr>
              <w:t xml:space="preserve"> (1 point)</w:t>
            </w:r>
          </w:p>
        </w:tc>
      </w:tr>
      <w:tr w:rsidR="00DF25B2" w:rsidRPr="004114D9" w:rsidTr="00AC03F5">
        <w:trPr>
          <w:gridAfter w:val="2"/>
          <w:wAfter w:w="1980" w:type="dxa"/>
          <w:trHeight w:val="467"/>
        </w:trPr>
        <w:tc>
          <w:tcPr>
            <w:tcW w:w="450" w:type="dxa"/>
            <w:gridSpan w:val="2"/>
            <w:vAlign w:val="center"/>
          </w:tcPr>
          <w:p w:rsidR="00DF25B2" w:rsidRPr="00074617" w:rsidRDefault="00DF25B2" w:rsidP="00BF733F">
            <w:pPr>
              <w:spacing w:before="40" w:after="40"/>
              <w:jc w:val="center"/>
            </w:pPr>
          </w:p>
        </w:tc>
        <w:tc>
          <w:tcPr>
            <w:tcW w:w="9900" w:type="dxa"/>
            <w:gridSpan w:val="5"/>
            <w:tcBorders>
              <w:top w:val="nil"/>
              <w:bottom w:val="nil"/>
              <w:right w:val="nil"/>
            </w:tcBorders>
            <w:vAlign w:val="center"/>
          </w:tcPr>
          <w:p w:rsidR="00DF25B2" w:rsidRPr="00AC03F5" w:rsidRDefault="00DF25B2" w:rsidP="00BF733F">
            <w:pPr>
              <w:spacing w:before="40" w:after="40"/>
              <w:rPr>
                <w:sz w:val="16"/>
                <w:szCs w:val="16"/>
              </w:rPr>
            </w:pPr>
            <w:r w:rsidRPr="00AC03F5">
              <w:rPr>
                <w:sz w:val="16"/>
                <w:szCs w:val="16"/>
              </w:rPr>
              <w:t>Are consistent with modern accessibility standards, such as Section 508 Standards and W3C’s Web Content Accessibility Guidelines (WCAG) 2.0 AA (1 point)</w:t>
            </w:r>
          </w:p>
        </w:tc>
      </w:tr>
      <w:tr w:rsidR="00DF25B2" w:rsidRPr="004114D9" w:rsidTr="00AC03F5">
        <w:trPr>
          <w:gridAfter w:val="2"/>
          <w:wAfter w:w="1980" w:type="dxa"/>
        </w:trPr>
        <w:tc>
          <w:tcPr>
            <w:tcW w:w="450" w:type="dxa"/>
            <w:gridSpan w:val="2"/>
          </w:tcPr>
          <w:p w:rsidR="00DF25B2" w:rsidRPr="00074617" w:rsidRDefault="00DF25B2" w:rsidP="00AC03F5">
            <w:pPr>
              <w:spacing w:before="40" w:after="40"/>
              <w:jc w:val="center"/>
            </w:pPr>
          </w:p>
        </w:tc>
        <w:tc>
          <w:tcPr>
            <w:tcW w:w="9900" w:type="dxa"/>
            <w:gridSpan w:val="5"/>
            <w:tcBorders>
              <w:top w:val="nil"/>
              <w:bottom w:val="nil"/>
              <w:right w:val="nil"/>
            </w:tcBorders>
            <w:vAlign w:val="center"/>
          </w:tcPr>
          <w:p w:rsidR="00DF25B2" w:rsidRPr="00AC03F5" w:rsidRDefault="00DF25B2" w:rsidP="00AC03F5">
            <w:pPr>
              <w:spacing w:before="40" w:after="40"/>
              <w:rPr>
                <w:sz w:val="16"/>
                <w:szCs w:val="16"/>
              </w:rPr>
            </w:pPr>
            <w:r w:rsidRPr="00AC03F5">
              <w:rPr>
                <w:sz w:val="16"/>
                <w:szCs w:val="16"/>
              </w:rPr>
              <w:t>Provide people with disabilities access to, and use of, information, resources, programs, and activ</w:t>
            </w:r>
            <w:r w:rsidR="00AC03F5" w:rsidRPr="00AC03F5">
              <w:rPr>
                <w:sz w:val="16"/>
                <w:szCs w:val="16"/>
              </w:rPr>
              <w:t xml:space="preserve">ities that are fully accessible (1 point) </w:t>
            </w:r>
          </w:p>
        </w:tc>
      </w:tr>
      <w:tr w:rsidR="00AC03F5" w:rsidRPr="004114D9" w:rsidTr="00AC03F5">
        <w:trPr>
          <w:gridAfter w:val="2"/>
          <w:wAfter w:w="1980" w:type="dxa"/>
        </w:trPr>
        <w:tc>
          <w:tcPr>
            <w:tcW w:w="450" w:type="dxa"/>
            <w:gridSpan w:val="2"/>
          </w:tcPr>
          <w:p w:rsidR="00AC03F5" w:rsidRPr="00074617" w:rsidRDefault="00AC03F5" w:rsidP="00AC03F5">
            <w:pPr>
              <w:spacing w:before="40" w:after="40"/>
              <w:jc w:val="center"/>
            </w:pPr>
          </w:p>
        </w:tc>
        <w:tc>
          <w:tcPr>
            <w:tcW w:w="9900" w:type="dxa"/>
            <w:gridSpan w:val="5"/>
            <w:tcBorders>
              <w:top w:val="nil"/>
              <w:bottom w:val="nil"/>
              <w:right w:val="nil"/>
            </w:tcBorders>
            <w:vAlign w:val="center"/>
          </w:tcPr>
          <w:p w:rsidR="00AC03F5" w:rsidRPr="00AC03F5" w:rsidRDefault="00AC03F5" w:rsidP="00BF733F">
            <w:pPr>
              <w:spacing w:before="40" w:after="40"/>
              <w:rPr>
                <w:sz w:val="16"/>
                <w:szCs w:val="16"/>
              </w:rPr>
            </w:pPr>
            <w:r w:rsidRPr="00AC03F5">
              <w:rPr>
                <w:sz w:val="16"/>
                <w:szCs w:val="16"/>
              </w:rPr>
              <w:t>Ensure that the opportunities and benefits provided by the electronic and information technologies are provided to people with disabilities in an equally effective and equally integrated manner (1 point)</w:t>
            </w:r>
          </w:p>
        </w:tc>
      </w:tr>
      <w:tr w:rsidR="00DF25B2" w:rsidRPr="004114D9" w:rsidTr="00BF733F">
        <w:trPr>
          <w:gridBefore w:val="1"/>
          <w:wBefore w:w="270" w:type="dxa"/>
          <w:trHeight w:val="584"/>
        </w:trPr>
        <w:tc>
          <w:tcPr>
            <w:tcW w:w="900" w:type="dxa"/>
            <w:gridSpan w:val="2"/>
            <w:tcBorders>
              <w:top w:val="nil"/>
              <w:left w:val="nil"/>
              <w:bottom w:val="nil"/>
              <w:right w:val="nil"/>
            </w:tcBorders>
          </w:tcPr>
          <w:p w:rsidR="00DF25B2" w:rsidRPr="004114D9" w:rsidRDefault="00DF25B2" w:rsidP="00BF733F">
            <w:pPr>
              <w:spacing w:before="120" w:after="120"/>
              <w:jc w:val="center"/>
              <w:rPr>
                <w:sz w:val="16"/>
              </w:rPr>
            </w:pPr>
          </w:p>
        </w:tc>
        <w:tc>
          <w:tcPr>
            <w:tcW w:w="3150" w:type="dxa"/>
            <w:tcBorders>
              <w:top w:val="nil"/>
              <w:left w:val="nil"/>
              <w:bottom w:val="nil"/>
              <w:right w:val="nil"/>
            </w:tcBorders>
          </w:tcPr>
          <w:p w:rsidR="00DF25B2" w:rsidRPr="004114D9" w:rsidRDefault="00DF25B2" w:rsidP="00BF733F">
            <w:pPr>
              <w:spacing w:before="120" w:after="120"/>
              <w:rPr>
                <w:sz w:val="16"/>
              </w:rPr>
            </w:pPr>
          </w:p>
        </w:tc>
        <w:tc>
          <w:tcPr>
            <w:tcW w:w="540" w:type="dxa"/>
            <w:tcBorders>
              <w:top w:val="nil"/>
              <w:left w:val="nil"/>
              <w:bottom w:val="nil"/>
              <w:right w:val="nil"/>
            </w:tcBorders>
          </w:tcPr>
          <w:p w:rsidR="00DF25B2" w:rsidRPr="004114D9" w:rsidRDefault="00DF25B2" w:rsidP="00BF733F">
            <w:pPr>
              <w:spacing w:before="120" w:after="120"/>
              <w:jc w:val="center"/>
              <w:rPr>
                <w:sz w:val="16"/>
              </w:rPr>
            </w:pPr>
          </w:p>
        </w:tc>
        <w:tc>
          <w:tcPr>
            <w:tcW w:w="4410" w:type="dxa"/>
            <w:tcBorders>
              <w:top w:val="nil"/>
              <w:left w:val="nil"/>
              <w:bottom w:val="nil"/>
              <w:right w:val="nil"/>
            </w:tcBorders>
          </w:tcPr>
          <w:p w:rsidR="00DF25B2" w:rsidRPr="004114D9" w:rsidRDefault="00DF25B2" w:rsidP="00BF733F">
            <w:pPr>
              <w:spacing w:before="120" w:after="120"/>
              <w:rPr>
                <w:sz w:val="16"/>
              </w:rPr>
            </w:pPr>
          </w:p>
        </w:tc>
        <w:tc>
          <w:tcPr>
            <w:tcW w:w="2064" w:type="dxa"/>
            <w:gridSpan w:val="2"/>
            <w:tcBorders>
              <w:top w:val="nil"/>
              <w:left w:val="nil"/>
              <w:bottom w:val="nil"/>
              <w:right w:val="nil"/>
            </w:tcBorders>
            <w:vAlign w:val="bottom"/>
          </w:tcPr>
          <w:p w:rsidR="00DF25B2" w:rsidRPr="004114D9" w:rsidRDefault="00DF25B2" w:rsidP="00BF733F">
            <w:pPr>
              <w:spacing w:before="120" w:after="120"/>
              <w:jc w:val="right"/>
              <w:rPr>
                <w:sz w:val="16"/>
              </w:rPr>
            </w:pPr>
            <w:r w:rsidRPr="004114D9">
              <w:rPr>
                <w:sz w:val="16"/>
              </w:rPr>
              <w:t>Point(s):</w:t>
            </w:r>
          </w:p>
        </w:tc>
        <w:tc>
          <w:tcPr>
            <w:tcW w:w="996" w:type="dxa"/>
            <w:tcBorders>
              <w:top w:val="nil"/>
              <w:left w:val="nil"/>
              <w:right w:val="nil"/>
            </w:tcBorders>
            <w:vAlign w:val="bottom"/>
          </w:tcPr>
          <w:p w:rsidR="00DF25B2" w:rsidRPr="004114D9" w:rsidRDefault="00DF25B2" w:rsidP="00BF733F">
            <w:pPr>
              <w:spacing w:before="120" w:after="120"/>
              <w:jc w:val="center"/>
              <w:rPr>
                <w:sz w:val="16"/>
              </w:rPr>
            </w:pPr>
          </w:p>
        </w:tc>
      </w:tr>
    </w:tbl>
    <w:p w:rsidR="00DF25B2" w:rsidRPr="00DF25B2" w:rsidRDefault="00DF25B2" w:rsidP="00DF25B2"/>
    <w:p w:rsidR="00DF25B2" w:rsidRDefault="00DF25B2" w:rsidP="00E917D1">
      <w:pPr>
        <w:pStyle w:val="Heading4"/>
        <w:numPr>
          <w:ilvl w:val="0"/>
          <w:numId w:val="7"/>
        </w:numPr>
        <w:ind w:left="2520"/>
      </w:pPr>
      <w:r>
        <w:t xml:space="preserve">Does the Center have signage that uses the international symbol for accessibility (which consists of a blue square overlaid in white with a stylized image of a person in a wheelchair) at each of its primary accessible entrances that meets the Standards for Accessible Design under the Americans with Disabilities Act (ADA) at 36 C.F.R. </w:t>
      </w:r>
      <w:proofErr w:type="gramStart"/>
      <w:r>
        <w:t>part</w:t>
      </w:r>
      <w:proofErr w:type="gramEnd"/>
      <w:r>
        <w:t xml:space="preserve"> 1191?</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DF25B2" w:rsidTr="00BF733F">
        <w:tc>
          <w:tcPr>
            <w:tcW w:w="360" w:type="dxa"/>
          </w:tcPr>
          <w:p w:rsidR="00DF25B2" w:rsidRPr="00C45615" w:rsidRDefault="00DF25B2" w:rsidP="00BF733F">
            <w:pPr>
              <w:spacing w:before="40" w:after="40"/>
              <w:jc w:val="center"/>
              <w:rPr>
                <w:caps/>
                <w:sz w:val="16"/>
              </w:rPr>
            </w:pPr>
          </w:p>
        </w:tc>
        <w:tc>
          <w:tcPr>
            <w:tcW w:w="3330" w:type="dxa"/>
            <w:tcBorders>
              <w:top w:val="nil"/>
              <w:bottom w:val="nil"/>
            </w:tcBorders>
          </w:tcPr>
          <w:p w:rsidR="00DF25B2" w:rsidRPr="00C45615" w:rsidRDefault="00DF25B2" w:rsidP="00BF733F">
            <w:pPr>
              <w:spacing w:before="40" w:after="40"/>
              <w:rPr>
                <w:sz w:val="16"/>
              </w:rPr>
            </w:pPr>
            <w:r w:rsidRPr="00C45615">
              <w:rPr>
                <w:sz w:val="16"/>
              </w:rPr>
              <w:t>Yes (1 point)</w:t>
            </w:r>
          </w:p>
        </w:tc>
        <w:tc>
          <w:tcPr>
            <w:tcW w:w="360" w:type="dxa"/>
          </w:tcPr>
          <w:p w:rsidR="00DF25B2" w:rsidRPr="00C45615" w:rsidRDefault="00DF25B2" w:rsidP="00BF733F">
            <w:pPr>
              <w:spacing w:before="40" w:after="40"/>
              <w:jc w:val="center"/>
              <w:rPr>
                <w:caps/>
                <w:sz w:val="16"/>
              </w:rPr>
            </w:pPr>
          </w:p>
        </w:tc>
        <w:tc>
          <w:tcPr>
            <w:tcW w:w="4410" w:type="dxa"/>
            <w:tcBorders>
              <w:top w:val="nil"/>
              <w:bottom w:val="nil"/>
              <w:right w:val="nil"/>
            </w:tcBorders>
          </w:tcPr>
          <w:p w:rsidR="00DF25B2" w:rsidRPr="00C45615" w:rsidRDefault="00DF25B2" w:rsidP="00BF733F">
            <w:pPr>
              <w:spacing w:before="40" w:after="40"/>
              <w:rPr>
                <w:sz w:val="16"/>
              </w:rPr>
            </w:pPr>
            <w:r w:rsidRPr="00C45615">
              <w:rPr>
                <w:sz w:val="16"/>
              </w:rPr>
              <w:t>No (0 points)</w:t>
            </w:r>
          </w:p>
        </w:tc>
        <w:tc>
          <w:tcPr>
            <w:tcW w:w="2064" w:type="dxa"/>
            <w:tcBorders>
              <w:top w:val="nil"/>
              <w:left w:val="nil"/>
              <w:bottom w:val="nil"/>
              <w:right w:val="nil"/>
            </w:tcBorders>
          </w:tcPr>
          <w:p w:rsidR="00DF25B2" w:rsidRPr="00C45615" w:rsidRDefault="00DF25B2" w:rsidP="00BF733F">
            <w:pPr>
              <w:spacing w:before="40" w:after="40"/>
              <w:jc w:val="right"/>
              <w:rPr>
                <w:sz w:val="16"/>
              </w:rPr>
            </w:pPr>
            <w:r w:rsidRPr="00C45615">
              <w:rPr>
                <w:sz w:val="16"/>
              </w:rPr>
              <w:t>Point(s):</w:t>
            </w:r>
          </w:p>
        </w:tc>
        <w:tc>
          <w:tcPr>
            <w:tcW w:w="996" w:type="dxa"/>
            <w:tcBorders>
              <w:top w:val="nil"/>
              <w:left w:val="nil"/>
              <w:right w:val="nil"/>
            </w:tcBorders>
          </w:tcPr>
          <w:p w:rsidR="00DF25B2" w:rsidRPr="00C45615" w:rsidRDefault="00DF25B2" w:rsidP="00BF733F">
            <w:pPr>
              <w:spacing w:before="40" w:after="40"/>
              <w:jc w:val="center"/>
              <w:rPr>
                <w:sz w:val="16"/>
              </w:rPr>
            </w:pPr>
          </w:p>
        </w:tc>
      </w:tr>
    </w:tbl>
    <w:p w:rsidR="00DF25B2" w:rsidRPr="00DF25B2" w:rsidRDefault="00DF25B2" w:rsidP="00DF25B2"/>
    <w:p w:rsidR="00443EDA" w:rsidRDefault="00C456E9" w:rsidP="00E917D1">
      <w:pPr>
        <w:pStyle w:val="Heading4"/>
        <w:numPr>
          <w:ilvl w:val="0"/>
          <w:numId w:val="7"/>
        </w:numPr>
        <w:ind w:left="2520"/>
      </w:pPr>
      <w:r>
        <w:t>Do</w:t>
      </w:r>
      <w:r w:rsidR="00443EDA">
        <w:t xml:space="preserve"> the </w:t>
      </w:r>
      <w:r w:rsidR="00074617">
        <w:t>Center</w:t>
      </w:r>
      <w:r>
        <w:t xml:space="preserve">’s marketing and recruiting materials contain positive images that show diversity in their portrayal of </w:t>
      </w:r>
      <w:r w:rsidR="00B77817">
        <w:t>people with disabilities</w:t>
      </w:r>
      <w:r w:rsidR="00443EDA">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443EDA" w:rsidRPr="000B15C0" w:rsidRDefault="00443EDA" w:rsidP="00443EDA"/>
    <w:p w:rsidR="00443EDA" w:rsidRDefault="00C456E9" w:rsidP="00E917D1">
      <w:pPr>
        <w:pStyle w:val="Heading4"/>
        <w:numPr>
          <w:ilvl w:val="0"/>
          <w:numId w:val="7"/>
        </w:numPr>
        <w:ind w:left="2520"/>
      </w:pPr>
      <w:r>
        <w:t xml:space="preserve">Do the </w:t>
      </w:r>
      <w:r w:rsidR="00074617">
        <w:t>Center</w:t>
      </w:r>
      <w:r>
        <w:t xml:space="preserve">’s marketing and recruitment materials indicate a commitment to hire and/or effectively serve </w:t>
      </w:r>
      <w:r w:rsidR="00B77817">
        <w:t>people with disabilities</w:t>
      </w:r>
      <w:r w:rsidR="00443EDA">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443EDA" w:rsidRPr="00443EDA" w:rsidRDefault="00443EDA" w:rsidP="00443EDA"/>
    <w:p w:rsidR="00C456E9" w:rsidRDefault="00C456E9" w:rsidP="00E917D1">
      <w:pPr>
        <w:pStyle w:val="Heading4"/>
        <w:numPr>
          <w:ilvl w:val="0"/>
          <w:numId w:val="7"/>
        </w:numPr>
        <w:ind w:left="2520"/>
      </w:pPr>
      <w:r>
        <w:t>Do</w:t>
      </w:r>
      <w:r w:rsidR="00443EDA">
        <w:t xml:space="preserve"> the </w:t>
      </w:r>
      <w:r>
        <w:t xml:space="preserve">Center’s marketing and recruitment materials state that services are available to </w:t>
      </w:r>
      <w:r w:rsidR="00B77817">
        <w:t>people</w:t>
      </w:r>
      <w:r>
        <w:t xml:space="preserve"> representing the full range of physical, mental, cognitive and sensory disabilities?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456E9" w:rsidTr="00601C3B">
        <w:tc>
          <w:tcPr>
            <w:tcW w:w="360" w:type="dxa"/>
          </w:tcPr>
          <w:p w:rsidR="00C456E9" w:rsidRPr="00C45615" w:rsidRDefault="00C456E9" w:rsidP="00601C3B">
            <w:pPr>
              <w:spacing w:before="40" w:after="40"/>
              <w:jc w:val="center"/>
              <w:rPr>
                <w:caps/>
                <w:sz w:val="16"/>
              </w:rPr>
            </w:pPr>
          </w:p>
        </w:tc>
        <w:tc>
          <w:tcPr>
            <w:tcW w:w="3330" w:type="dxa"/>
            <w:tcBorders>
              <w:top w:val="nil"/>
              <w:bottom w:val="nil"/>
            </w:tcBorders>
          </w:tcPr>
          <w:p w:rsidR="00C456E9" w:rsidRPr="00C45615" w:rsidRDefault="00C456E9" w:rsidP="00601C3B">
            <w:pPr>
              <w:spacing w:before="40" w:after="40"/>
              <w:rPr>
                <w:sz w:val="16"/>
              </w:rPr>
            </w:pPr>
            <w:r w:rsidRPr="00C45615">
              <w:rPr>
                <w:sz w:val="16"/>
              </w:rPr>
              <w:t>Yes (1 point)</w:t>
            </w:r>
          </w:p>
        </w:tc>
        <w:tc>
          <w:tcPr>
            <w:tcW w:w="360" w:type="dxa"/>
          </w:tcPr>
          <w:p w:rsidR="00C456E9" w:rsidRPr="00C45615" w:rsidRDefault="00C456E9" w:rsidP="00601C3B">
            <w:pPr>
              <w:spacing w:before="40" w:after="40"/>
              <w:jc w:val="center"/>
              <w:rPr>
                <w:caps/>
                <w:sz w:val="16"/>
              </w:rPr>
            </w:pPr>
          </w:p>
        </w:tc>
        <w:tc>
          <w:tcPr>
            <w:tcW w:w="4410" w:type="dxa"/>
            <w:tcBorders>
              <w:top w:val="nil"/>
              <w:bottom w:val="nil"/>
              <w:right w:val="nil"/>
            </w:tcBorders>
          </w:tcPr>
          <w:p w:rsidR="00C456E9" w:rsidRPr="00C45615" w:rsidRDefault="00C456E9" w:rsidP="00601C3B">
            <w:pPr>
              <w:spacing w:before="40" w:after="40"/>
              <w:rPr>
                <w:sz w:val="16"/>
              </w:rPr>
            </w:pPr>
            <w:r w:rsidRPr="00C45615">
              <w:rPr>
                <w:sz w:val="16"/>
              </w:rPr>
              <w:t>No (0 points)</w:t>
            </w:r>
          </w:p>
        </w:tc>
        <w:tc>
          <w:tcPr>
            <w:tcW w:w="2064" w:type="dxa"/>
            <w:tcBorders>
              <w:top w:val="nil"/>
              <w:left w:val="nil"/>
              <w:bottom w:val="nil"/>
              <w:right w:val="nil"/>
            </w:tcBorders>
          </w:tcPr>
          <w:p w:rsidR="00C456E9" w:rsidRPr="00C45615" w:rsidRDefault="00C456E9" w:rsidP="00601C3B">
            <w:pPr>
              <w:spacing w:before="40" w:after="40"/>
              <w:jc w:val="right"/>
              <w:rPr>
                <w:sz w:val="16"/>
              </w:rPr>
            </w:pPr>
            <w:r w:rsidRPr="00C45615">
              <w:rPr>
                <w:sz w:val="16"/>
              </w:rPr>
              <w:t>Point(s):</w:t>
            </w:r>
          </w:p>
        </w:tc>
        <w:tc>
          <w:tcPr>
            <w:tcW w:w="996" w:type="dxa"/>
            <w:tcBorders>
              <w:top w:val="nil"/>
              <w:left w:val="nil"/>
              <w:right w:val="nil"/>
            </w:tcBorders>
          </w:tcPr>
          <w:p w:rsidR="00C456E9" w:rsidRPr="00C45615" w:rsidRDefault="00C456E9" w:rsidP="00601C3B">
            <w:pPr>
              <w:spacing w:before="40" w:after="40"/>
              <w:jc w:val="center"/>
              <w:rPr>
                <w:sz w:val="16"/>
              </w:rPr>
            </w:pPr>
          </w:p>
        </w:tc>
      </w:tr>
    </w:tbl>
    <w:p w:rsidR="00C456E9" w:rsidRPr="00C456E9" w:rsidRDefault="00C456E9" w:rsidP="00C456E9"/>
    <w:p w:rsidR="00443EDA" w:rsidRPr="00443EDA" w:rsidRDefault="00C456E9" w:rsidP="00E917D1">
      <w:pPr>
        <w:pStyle w:val="Heading4"/>
        <w:numPr>
          <w:ilvl w:val="0"/>
          <w:numId w:val="7"/>
        </w:numPr>
        <w:ind w:left="2520"/>
      </w:pPr>
      <w:r>
        <w:t xml:space="preserve">Does the Center’s outreach to community-based organizations, partner agencies, job seekers, and others explain that </w:t>
      </w:r>
      <w:r w:rsidR="00B77817">
        <w:t>people</w:t>
      </w:r>
      <w:r>
        <w:t xml:space="preserve"> with barriers to employment — including those with disabilities — are encouraged to take advantage of the programs, services, and activities offered at the Center</w:t>
      </w:r>
      <w:r w:rsidR="00443EDA">
        <w:t xml:space="preserve">? </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77144E" w:rsidRDefault="0077144E" w:rsidP="0077144E"/>
    <w:p w:rsidR="00C81106" w:rsidRDefault="00C81106" w:rsidP="0077144E"/>
    <w:tbl>
      <w:tblPr>
        <w:tblStyle w:val="TableGrid"/>
        <w:tblW w:w="0" w:type="auto"/>
        <w:tblInd w:w="811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5934"/>
        <w:gridCol w:w="996"/>
      </w:tblGrid>
      <w:tr w:rsidR="00C81106" w:rsidTr="00E3386D">
        <w:tc>
          <w:tcPr>
            <w:tcW w:w="5934" w:type="dxa"/>
          </w:tcPr>
          <w:p w:rsidR="00C81106" w:rsidRPr="00C45615" w:rsidRDefault="00E3386D" w:rsidP="00C456E9">
            <w:pPr>
              <w:spacing w:before="120" w:after="120"/>
              <w:jc w:val="right"/>
              <w:rPr>
                <w:b/>
                <w:spacing w:val="20"/>
              </w:rPr>
            </w:pPr>
            <w:r>
              <w:rPr>
                <w:b/>
                <w:spacing w:val="20"/>
              </w:rPr>
              <w:t>4</w:t>
            </w:r>
            <w:r w:rsidR="00C81106" w:rsidRPr="00C45615">
              <w:rPr>
                <w:b/>
                <w:spacing w:val="20"/>
              </w:rPr>
              <w:t>.</w:t>
            </w:r>
            <w:r w:rsidR="00F300D7">
              <w:rPr>
                <w:b/>
                <w:spacing w:val="20"/>
              </w:rPr>
              <w:t>8</w:t>
            </w:r>
            <w:r w:rsidR="00C81106">
              <w:rPr>
                <w:b/>
                <w:spacing w:val="20"/>
              </w:rPr>
              <w:t>.</w:t>
            </w:r>
            <w:r w:rsidR="00C456E9">
              <w:rPr>
                <w:b/>
                <w:spacing w:val="20"/>
              </w:rPr>
              <w:t>4</w:t>
            </w:r>
            <w:r w:rsidR="00C81106" w:rsidRPr="00C45615">
              <w:rPr>
                <w:b/>
                <w:spacing w:val="20"/>
              </w:rPr>
              <w:t xml:space="preserve">.  </w:t>
            </w:r>
            <w:r>
              <w:rPr>
                <w:b/>
                <w:spacing w:val="20"/>
              </w:rPr>
              <w:t xml:space="preserve">Center </w:t>
            </w:r>
            <w:r w:rsidR="00C81106">
              <w:rPr>
                <w:b/>
                <w:spacing w:val="20"/>
              </w:rPr>
              <w:t>Effective Communication</w:t>
            </w:r>
            <w:r w:rsidR="00C81106" w:rsidRPr="00C45615">
              <w:rPr>
                <w:b/>
                <w:spacing w:val="20"/>
              </w:rPr>
              <w:t xml:space="preserve"> Score:</w:t>
            </w:r>
          </w:p>
        </w:tc>
        <w:tc>
          <w:tcPr>
            <w:tcW w:w="996" w:type="dxa"/>
          </w:tcPr>
          <w:p w:rsidR="00C81106" w:rsidRPr="00C45615" w:rsidRDefault="00C81106" w:rsidP="005D6AAC">
            <w:pPr>
              <w:spacing w:before="120" w:after="120"/>
              <w:jc w:val="center"/>
              <w:rPr>
                <w:b/>
                <w:spacing w:val="20"/>
              </w:rPr>
            </w:pPr>
          </w:p>
        </w:tc>
      </w:tr>
    </w:tbl>
    <w:p w:rsidR="00C81106" w:rsidRPr="0077144E" w:rsidRDefault="00C81106" w:rsidP="0077144E"/>
    <w:p w:rsidR="006822BA" w:rsidRDefault="006822BA" w:rsidP="00C81106">
      <w:pPr>
        <w:pStyle w:val="Heading3"/>
        <w:numPr>
          <w:ilvl w:val="2"/>
          <w:numId w:val="1"/>
        </w:numPr>
        <w:ind w:left="2160" w:hanging="1440"/>
      </w:pPr>
      <w:r>
        <w:t xml:space="preserve">How well does the </w:t>
      </w:r>
      <w:r w:rsidR="00074617">
        <w:t>Center</w:t>
      </w:r>
      <w:r>
        <w:t xml:space="preserve"> take actions to provide appropriate auxiliary aids and services, including assistive technology devices and services</w:t>
      </w:r>
      <w:r w:rsidR="00AC03F5">
        <w:t>, to people with disabilities</w:t>
      </w:r>
      <w:r>
        <w:t>?</w:t>
      </w:r>
    </w:p>
    <w:p w:rsidR="0077144E" w:rsidRDefault="0077144E" w:rsidP="00E917D1">
      <w:pPr>
        <w:pStyle w:val="Heading4"/>
        <w:numPr>
          <w:ilvl w:val="0"/>
          <w:numId w:val="5"/>
        </w:numPr>
        <w:ind w:left="2520"/>
      </w:pPr>
      <w:r>
        <w:t xml:space="preserve">Does the </w:t>
      </w:r>
      <w:r w:rsidR="00074617">
        <w:t>Center</w:t>
      </w:r>
      <w:r>
        <w:t xml:space="preserve"> have a written policy on providing </w:t>
      </w:r>
      <w:r w:rsidR="006A67BA">
        <w:t>appropriate auxiliary aids and services, including assistive technology devices and services, for pe</w:t>
      </w:r>
      <w:r w:rsidR="00AC03F5">
        <w:t>ople</w:t>
      </w:r>
      <w:r w:rsidR="006A67BA">
        <w:t xml:space="preserv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5C395F" w:rsidRDefault="005C395F" w:rsidP="005C395F">
      <w:pPr>
        <w:pStyle w:val="Heading4"/>
      </w:pPr>
    </w:p>
    <w:p w:rsidR="0077144E" w:rsidRDefault="0077144E" w:rsidP="00E917D1">
      <w:pPr>
        <w:pStyle w:val="Heading4"/>
        <w:numPr>
          <w:ilvl w:val="0"/>
          <w:numId w:val="5"/>
        </w:numPr>
        <w:ind w:left="2520"/>
      </w:pPr>
      <w:r>
        <w:t xml:space="preserve">Does the </w:t>
      </w:r>
      <w:r w:rsidR="00074617">
        <w:t>Center</w:t>
      </w:r>
      <w:r>
        <w:t xml:space="preserve"> provide training to staff on providing </w:t>
      </w:r>
      <w:r w:rsidR="006A67BA">
        <w:t>appropriate auxiliary aids and services, including assistive technology devices and services, for 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C81106" w:rsidTr="005D6AAC">
        <w:tc>
          <w:tcPr>
            <w:tcW w:w="360" w:type="dxa"/>
          </w:tcPr>
          <w:p w:rsidR="00C81106" w:rsidRPr="00C45615" w:rsidRDefault="00C81106" w:rsidP="005D6AAC">
            <w:pPr>
              <w:spacing w:before="40" w:after="40"/>
              <w:jc w:val="center"/>
              <w:rPr>
                <w:caps/>
                <w:sz w:val="16"/>
              </w:rPr>
            </w:pPr>
          </w:p>
        </w:tc>
        <w:tc>
          <w:tcPr>
            <w:tcW w:w="3330" w:type="dxa"/>
            <w:tcBorders>
              <w:top w:val="nil"/>
              <w:bottom w:val="nil"/>
            </w:tcBorders>
          </w:tcPr>
          <w:p w:rsidR="00C81106" w:rsidRPr="00C45615" w:rsidRDefault="00C81106" w:rsidP="005D6AAC">
            <w:pPr>
              <w:spacing w:before="40" w:after="40"/>
              <w:rPr>
                <w:sz w:val="16"/>
              </w:rPr>
            </w:pPr>
            <w:r w:rsidRPr="00C45615">
              <w:rPr>
                <w:sz w:val="16"/>
              </w:rPr>
              <w:t>Yes (1 point)</w:t>
            </w:r>
          </w:p>
        </w:tc>
        <w:tc>
          <w:tcPr>
            <w:tcW w:w="360" w:type="dxa"/>
          </w:tcPr>
          <w:p w:rsidR="00C81106" w:rsidRPr="00C45615" w:rsidRDefault="00C81106" w:rsidP="005D6AAC">
            <w:pPr>
              <w:spacing w:before="40" w:after="40"/>
              <w:jc w:val="center"/>
              <w:rPr>
                <w:caps/>
                <w:sz w:val="16"/>
              </w:rPr>
            </w:pPr>
          </w:p>
        </w:tc>
        <w:tc>
          <w:tcPr>
            <w:tcW w:w="4410" w:type="dxa"/>
            <w:tcBorders>
              <w:top w:val="nil"/>
              <w:bottom w:val="nil"/>
              <w:right w:val="nil"/>
            </w:tcBorders>
          </w:tcPr>
          <w:p w:rsidR="00C81106" w:rsidRPr="00C45615" w:rsidRDefault="00C81106" w:rsidP="005D6AAC">
            <w:pPr>
              <w:spacing w:before="40" w:after="40"/>
              <w:rPr>
                <w:sz w:val="16"/>
              </w:rPr>
            </w:pPr>
            <w:r w:rsidRPr="00C45615">
              <w:rPr>
                <w:sz w:val="16"/>
              </w:rPr>
              <w:t>No (0 points)</w:t>
            </w:r>
          </w:p>
        </w:tc>
        <w:tc>
          <w:tcPr>
            <w:tcW w:w="2064" w:type="dxa"/>
            <w:tcBorders>
              <w:top w:val="nil"/>
              <w:left w:val="nil"/>
              <w:bottom w:val="nil"/>
              <w:right w:val="nil"/>
            </w:tcBorders>
          </w:tcPr>
          <w:p w:rsidR="00C81106" w:rsidRPr="00C45615" w:rsidRDefault="00C81106" w:rsidP="005D6AAC">
            <w:pPr>
              <w:spacing w:before="40" w:after="40"/>
              <w:jc w:val="right"/>
              <w:rPr>
                <w:sz w:val="16"/>
              </w:rPr>
            </w:pPr>
            <w:r w:rsidRPr="00C45615">
              <w:rPr>
                <w:sz w:val="16"/>
              </w:rPr>
              <w:t>Point(s):</w:t>
            </w:r>
          </w:p>
        </w:tc>
        <w:tc>
          <w:tcPr>
            <w:tcW w:w="996" w:type="dxa"/>
            <w:tcBorders>
              <w:top w:val="nil"/>
              <w:left w:val="nil"/>
              <w:right w:val="nil"/>
            </w:tcBorders>
          </w:tcPr>
          <w:p w:rsidR="00C81106" w:rsidRPr="00C45615" w:rsidRDefault="00C81106" w:rsidP="005D6AAC">
            <w:pPr>
              <w:spacing w:before="40" w:after="40"/>
              <w:jc w:val="center"/>
              <w:rPr>
                <w:sz w:val="16"/>
              </w:rPr>
            </w:pPr>
          </w:p>
        </w:tc>
      </w:tr>
    </w:tbl>
    <w:p w:rsidR="0077144E" w:rsidRDefault="0077144E" w:rsidP="0077144E"/>
    <w:p w:rsidR="005C395F" w:rsidRDefault="005C395F" w:rsidP="00E917D1">
      <w:pPr>
        <w:pStyle w:val="Heading4"/>
        <w:numPr>
          <w:ilvl w:val="0"/>
          <w:numId w:val="5"/>
        </w:numPr>
        <w:ind w:left="2520"/>
      </w:pPr>
      <w:r>
        <w:t xml:space="preserve">Is it the Center’s standard practice, in determining what types of auxiliary aids and services are necessary, to give primary consideration to the requests of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5C395F" w:rsidTr="00BF733F">
        <w:tc>
          <w:tcPr>
            <w:tcW w:w="360" w:type="dxa"/>
          </w:tcPr>
          <w:p w:rsidR="005C395F" w:rsidRPr="00C45615" w:rsidRDefault="005C395F" w:rsidP="00BF733F">
            <w:pPr>
              <w:spacing w:before="40" w:after="40"/>
              <w:jc w:val="center"/>
              <w:rPr>
                <w:caps/>
                <w:sz w:val="16"/>
              </w:rPr>
            </w:pPr>
          </w:p>
        </w:tc>
        <w:tc>
          <w:tcPr>
            <w:tcW w:w="3330" w:type="dxa"/>
            <w:tcBorders>
              <w:top w:val="nil"/>
              <w:bottom w:val="nil"/>
            </w:tcBorders>
          </w:tcPr>
          <w:p w:rsidR="005C395F" w:rsidRPr="00C45615" w:rsidRDefault="005C395F" w:rsidP="00BF733F">
            <w:pPr>
              <w:spacing w:before="40" w:after="40"/>
              <w:rPr>
                <w:sz w:val="16"/>
              </w:rPr>
            </w:pPr>
            <w:r w:rsidRPr="00C45615">
              <w:rPr>
                <w:sz w:val="16"/>
              </w:rPr>
              <w:t>Yes (1 point)</w:t>
            </w:r>
          </w:p>
        </w:tc>
        <w:tc>
          <w:tcPr>
            <w:tcW w:w="360" w:type="dxa"/>
          </w:tcPr>
          <w:p w:rsidR="005C395F" w:rsidRPr="00C45615" w:rsidRDefault="005C395F" w:rsidP="00BF733F">
            <w:pPr>
              <w:spacing w:before="40" w:after="40"/>
              <w:jc w:val="center"/>
              <w:rPr>
                <w:caps/>
                <w:sz w:val="16"/>
              </w:rPr>
            </w:pPr>
          </w:p>
        </w:tc>
        <w:tc>
          <w:tcPr>
            <w:tcW w:w="4410" w:type="dxa"/>
            <w:tcBorders>
              <w:top w:val="nil"/>
              <w:bottom w:val="nil"/>
              <w:right w:val="nil"/>
            </w:tcBorders>
          </w:tcPr>
          <w:p w:rsidR="005C395F" w:rsidRPr="00C45615" w:rsidRDefault="005C395F" w:rsidP="00BF733F">
            <w:pPr>
              <w:spacing w:before="40" w:after="40"/>
              <w:rPr>
                <w:sz w:val="16"/>
              </w:rPr>
            </w:pPr>
            <w:r w:rsidRPr="00C45615">
              <w:rPr>
                <w:sz w:val="16"/>
              </w:rPr>
              <w:t>No (0 points)</w:t>
            </w:r>
          </w:p>
        </w:tc>
        <w:tc>
          <w:tcPr>
            <w:tcW w:w="2064" w:type="dxa"/>
            <w:tcBorders>
              <w:top w:val="nil"/>
              <w:left w:val="nil"/>
              <w:bottom w:val="nil"/>
              <w:right w:val="nil"/>
            </w:tcBorders>
          </w:tcPr>
          <w:p w:rsidR="005C395F" w:rsidRPr="00C45615" w:rsidRDefault="005C395F" w:rsidP="00BF733F">
            <w:pPr>
              <w:spacing w:before="40" w:after="40"/>
              <w:jc w:val="right"/>
              <w:rPr>
                <w:sz w:val="16"/>
              </w:rPr>
            </w:pPr>
            <w:r w:rsidRPr="00C45615">
              <w:rPr>
                <w:sz w:val="16"/>
              </w:rPr>
              <w:t>Point(s):</w:t>
            </w:r>
          </w:p>
        </w:tc>
        <w:tc>
          <w:tcPr>
            <w:tcW w:w="996" w:type="dxa"/>
            <w:tcBorders>
              <w:top w:val="nil"/>
              <w:left w:val="nil"/>
              <w:right w:val="nil"/>
            </w:tcBorders>
          </w:tcPr>
          <w:p w:rsidR="005C395F" w:rsidRPr="00C45615" w:rsidRDefault="005C395F" w:rsidP="00BF733F">
            <w:pPr>
              <w:spacing w:before="40" w:after="40"/>
              <w:jc w:val="center"/>
              <w:rPr>
                <w:sz w:val="16"/>
              </w:rPr>
            </w:pPr>
          </w:p>
        </w:tc>
      </w:tr>
    </w:tbl>
    <w:p w:rsidR="005C395F" w:rsidRPr="005C395F" w:rsidRDefault="005C395F" w:rsidP="005C395F"/>
    <w:p w:rsidR="005C395F" w:rsidRDefault="005C395F" w:rsidP="00E917D1">
      <w:pPr>
        <w:pStyle w:val="Heading4"/>
        <w:numPr>
          <w:ilvl w:val="0"/>
          <w:numId w:val="5"/>
        </w:numPr>
        <w:ind w:left="2520"/>
      </w:pPr>
      <w:r>
        <w:t>Is it the Center’s standard practice to provide auxiliary aids and services in accessible formats?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5C395F" w:rsidTr="00BF733F">
        <w:tc>
          <w:tcPr>
            <w:tcW w:w="360" w:type="dxa"/>
          </w:tcPr>
          <w:p w:rsidR="005C395F" w:rsidRPr="00C45615" w:rsidRDefault="005C395F" w:rsidP="00BF733F">
            <w:pPr>
              <w:spacing w:before="40" w:after="40"/>
              <w:jc w:val="center"/>
              <w:rPr>
                <w:caps/>
                <w:sz w:val="16"/>
              </w:rPr>
            </w:pPr>
          </w:p>
        </w:tc>
        <w:tc>
          <w:tcPr>
            <w:tcW w:w="3330" w:type="dxa"/>
            <w:tcBorders>
              <w:top w:val="nil"/>
              <w:bottom w:val="nil"/>
            </w:tcBorders>
          </w:tcPr>
          <w:p w:rsidR="005C395F" w:rsidRPr="00C45615" w:rsidRDefault="005C395F" w:rsidP="00BF733F">
            <w:pPr>
              <w:spacing w:before="40" w:after="40"/>
              <w:rPr>
                <w:sz w:val="16"/>
              </w:rPr>
            </w:pPr>
            <w:r w:rsidRPr="00C45615">
              <w:rPr>
                <w:sz w:val="16"/>
              </w:rPr>
              <w:t>Yes (1 point)</w:t>
            </w:r>
          </w:p>
        </w:tc>
        <w:tc>
          <w:tcPr>
            <w:tcW w:w="360" w:type="dxa"/>
          </w:tcPr>
          <w:p w:rsidR="005C395F" w:rsidRPr="00C45615" w:rsidRDefault="005C395F" w:rsidP="00BF733F">
            <w:pPr>
              <w:spacing w:before="40" w:after="40"/>
              <w:jc w:val="center"/>
              <w:rPr>
                <w:caps/>
                <w:sz w:val="16"/>
              </w:rPr>
            </w:pPr>
          </w:p>
        </w:tc>
        <w:tc>
          <w:tcPr>
            <w:tcW w:w="4410" w:type="dxa"/>
            <w:tcBorders>
              <w:top w:val="nil"/>
              <w:bottom w:val="nil"/>
              <w:right w:val="nil"/>
            </w:tcBorders>
          </w:tcPr>
          <w:p w:rsidR="005C395F" w:rsidRPr="00C45615" w:rsidRDefault="005C395F" w:rsidP="00BF733F">
            <w:pPr>
              <w:spacing w:before="40" w:after="40"/>
              <w:rPr>
                <w:sz w:val="16"/>
              </w:rPr>
            </w:pPr>
            <w:r w:rsidRPr="00C45615">
              <w:rPr>
                <w:sz w:val="16"/>
              </w:rPr>
              <w:t>No (0 points)</w:t>
            </w:r>
          </w:p>
        </w:tc>
        <w:tc>
          <w:tcPr>
            <w:tcW w:w="2064" w:type="dxa"/>
            <w:tcBorders>
              <w:top w:val="nil"/>
              <w:left w:val="nil"/>
              <w:bottom w:val="nil"/>
              <w:right w:val="nil"/>
            </w:tcBorders>
          </w:tcPr>
          <w:p w:rsidR="005C395F" w:rsidRPr="00C45615" w:rsidRDefault="005C395F" w:rsidP="00BF733F">
            <w:pPr>
              <w:spacing w:before="40" w:after="40"/>
              <w:jc w:val="right"/>
              <w:rPr>
                <w:sz w:val="16"/>
              </w:rPr>
            </w:pPr>
            <w:r w:rsidRPr="00C45615">
              <w:rPr>
                <w:sz w:val="16"/>
              </w:rPr>
              <w:t>Point(s):</w:t>
            </w:r>
          </w:p>
        </w:tc>
        <w:tc>
          <w:tcPr>
            <w:tcW w:w="996" w:type="dxa"/>
            <w:tcBorders>
              <w:top w:val="nil"/>
              <w:left w:val="nil"/>
              <w:right w:val="nil"/>
            </w:tcBorders>
          </w:tcPr>
          <w:p w:rsidR="005C395F" w:rsidRPr="00C45615" w:rsidRDefault="005C395F" w:rsidP="00BF733F">
            <w:pPr>
              <w:spacing w:before="40" w:after="40"/>
              <w:jc w:val="center"/>
              <w:rPr>
                <w:sz w:val="16"/>
              </w:rPr>
            </w:pPr>
          </w:p>
        </w:tc>
      </w:tr>
    </w:tbl>
    <w:p w:rsidR="005C395F" w:rsidRPr="005C395F" w:rsidRDefault="005C395F" w:rsidP="005C395F"/>
    <w:p w:rsidR="005C395F" w:rsidRDefault="005C395F" w:rsidP="00E917D1">
      <w:pPr>
        <w:pStyle w:val="Heading4"/>
        <w:numPr>
          <w:ilvl w:val="0"/>
          <w:numId w:val="5"/>
        </w:numPr>
        <w:ind w:left="2520"/>
      </w:pPr>
      <w:r>
        <w:t>Is it the Center’s standard practice to provide auxiliary aids and services in a timely manner?</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5C395F" w:rsidTr="00BF733F">
        <w:tc>
          <w:tcPr>
            <w:tcW w:w="360" w:type="dxa"/>
          </w:tcPr>
          <w:p w:rsidR="005C395F" w:rsidRPr="00C45615" w:rsidRDefault="005C395F" w:rsidP="00BF733F">
            <w:pPr>
              <w:spacing w:before="40" w:after="40"/>
              <w:jc w:val="center"/>
              <w:rPr>
                <w:caps/>
                <w:sz w:val="16"/>
              </w:rPr>
            </w:pPr>
          </w:p>
        </w:tc>
        <w:tc>
          <w:tcPr>
            <w:tcW w:w="3330" w:type="dxa"/>
            <w:tcBorders>
              <w:top w:val="nil"/>
              <w:bottom w:val="nil"/>
            </w:tcBorders>
          </w:tcPr>
          <w:p w:rsidR="005C395F" w:rsidRPr="00C45615" w:rsidRDefault="005C395F" w:rsidP="00BF733F">
            <w:pPr>
              <w:spacing w:before="40" w:after="40"/>
              <w:rPr>
                <w:sz w:val="16"/>
              </w:rPr>
            </w:pPr>
            <w:r w:rsidRPr="00C45615">
              <w:rPr>
                <w:sz w:val="16"/>
              </w:rPr>
              <w:t>Yes (1 point)</w:t>
            </w:r>
          </w:p>
        </w:tc>
        <w:tc>
          <w:tcPr>
            <w:tcW w:w="360" w:type="dxa"/>
          </w:tcPr>
          <w:p w:rsidR="005C395F" w:rsidRPr="00C45615" w:rsidRDefault="005C395F" w:rsidP="00BF733F">
            <w:pPr>
              <w:spacing w:before="40" w:after="40"/>
              <w:jc w:val="center"/>
              <w:rPr>
                <w:caps/>
                <w:sz w:val="16"/>
              </w:rPr>
            </w:pPr>
          </w:p>
        </w:tc>
        <w:tc>
          <w:tcPr>
            <w:tcW w:w="4410" w:type="dxa"/>
            <w:tcBorders>
              <w:top w:val="nil"/>
              <w:bottom w:val="nil"/>
              <w:right w:val="nil"/>
            </w:tcBorders>
          </w:tcPr>
          <w:p w:rsidR="005C395F" w:rsidRPr="00C45615" w:rsidRDefault="005C395F" w:rsidP="00BF733F">
            <w:pPr>
              <w:spacing w:before="40" w:after="40"/>
              <w:rPr>
                <w:sz w:val="16"/>
              </w:rPr>
            </w:pPr>
            <w:r w:rsidRPr="00C45615">
              <w:rPr>
                <w:sz w:val="16"/>
              </w:rPr>
              <w:t>No (0 points)</w:t>
            </w:r>
          </w:p>
        </w:tc>
        <w:tc>
          <w:tcPr>
            <w:tcW w:w="2064" w:type="dxa"/>
            <w:tcBorders>
              <w:top w:val="nil"/>
              <w:left w:val="nil"/>
              <w:bottom w:val="nil"/>
              <w:right w:val="nil"/>
            </w:tcBorders>
          </w:tcPr>
          <w:p w:rsidR="005C395F" w:rsidRPr="00C45615" w:rsidRDefault="005C395F" w:rsidP="00BF733F">
            <w:pPr>
              <w:spacing w:before="40" w:after="40"/>
              <w:jc w:val="right"/>
              <w:rPr>
                <w:sz w:val="16"/>
              </w:rPr>
            </w:pPr>
            <w:r w:rsidRPr="00C45615">
              <w:rPr>
                <w:sz w:val="16"/>
              </w:rPr>
              <w:t>Point(s):</w:t>
            </w:r>
          </w:p>
        </w:tc>
        <w:tc>
          <w:tcPr>
            <w:tcW w:w="996" w:type="dxa"/>
            <w:tcBorders>
              <w:top w:val="nil"/>
              <w:left w:val="nil"/>
              <w:right w:val="nil"/>
            </w:tcBorders>
          </w:tcPr>
          <w:p w:rsidR="005C395F" w:rsidRPr="00C45615" w:rsidRDefault="005C395F" w:rsidP="00BF733F">
            <w:pPr>
              <w:spacing w:before="40" w:after="40"/>
              <w:jc w:val="center"/>
              <w:rPr>
                <w:sz w:val="16"/>
              </w:rPr>
            </w:pPr>
          </w:p>
        </w:tc>
      </w:tr>
    </w:tbl>
    <w:p w:rsidR="005C395F" w:rsidRPr="005C395F" w:rsidRDefault="005C395F" w:rsidP="005C395F"/>
    <w:p w:rsidR="005C395F" w:rsidRDefault="005C395F" w:rsidP="00E917D1">
      <w:pPr>
        <w:pStyle w:val="Heading4"/>
        <w:numPr>
          <w:ilvl w:val="0"/>
          <w:numId w:val="5"/>
        </w:numPr>
        <w:ind w:left="2520"/>
      </w:pPr>
      <w:r>
        <w:t>Is it the Center’s standard practice to provide auxiliary aids and services in such a way as to protect the privacy and independence of the person with a disability?</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5C395F" w:rsidTr="00BF733F">
        <w:tc>
          <w:tcPr>
            <w:tcW w:w="360" w:type="dxa"/>
          </w:tcPr>
          <w:p w:rsidR="005C395F" w:rsidRPr="00C45615" w:rsidRDefault="005C395F" w:rsidP="00BF733F">
            <w:pPr>
              <w:spacing w:before="40" w:after="40"/>
              <w:jc w:val="center"/>
              <w:rPr>
                <w:caps/>
                <w:sz w:val="16"/>
              </w:rPr>
            </w:pPr>
          </w:p>
        </w:tc>
        <w:tc>
          <w:tcPr>
            <w:tcW w:w="3330" w:type="dxa"/>
            <w:tcBorders>
              <w:top w:val="nil"/>
              <w:bottom w:val="nil"/>
            </w:tcBorders>
          </w:tcPr>
          <w:p w:rsidR="005C395F" w:rsidRPr="00C45615" w:rsidRDefault="005C395F" w:rsidP="00BF733F">
            <w:pPr>
              <w:spacing w:before="40" w:after="40"/>
              <w:rPr>
                <w:sz w:val="16"/>
              </w:rPr>
            </w:pPr>
            <w:r w:rsidRPr="00C45615">
              <w:rPr>
                <w:sz w:val="16"/>
              </w:rPr>
              <w:t>Yes (1 point)</w:t>
            </w:r>
          </w:p>
        </w:tc>
        <w:tc>
          <w:tcPr>
            <w:tcW w:w="360" w:type="dxa"/>
          </w:tcPr>
          <w:p w:rsidR="005C395F" w:rsidRPr="00C45615" w:rsidRDefault="005C395F" w:rsidP="00BF733F">
            <w:pPr>
              <w:spacing w:before="40" w:after="40"/>
              <w:jc w:val="center"/>
              <w:rPr>
                <w:caps/>
                <w:sz w:val="16"/>
              </w:rPr>
            </w:pPr>
          </w:p>
        </w:tc>
        <w:tc>
          <w:tcPr>
            <w:tcW w:w="4410" w:type="dxa"/>
            <w:tcBorders>
              <w:top w:val="nil"/>
              <w:bottom w:val="nil"/>
              <w:right w:val="nil"/>
            </w:tcBorders>
          </w:tcPr>
          <w:p w:rsidR="005C395F" w:rsidRPr="00C45615" w:rsidRDefault="005C395F" w:rsidP="00BF733F">
            <w:pPr>
              <w:spacing w:before="40" w:after="40"/>
              <w:rPr>
                <w:sz w:val="16"/>
              </w:rPr>
            </w:pPr>
            <w:r w:rsidRPr="00C45615">
              <w:rPr>
                <w:sz w:val="16"/>
              </w:rPr>
              <w:t>No (0 points)</w:t>
            </w:r>
          </w:p>
        </w:tc>
        <w:tc>
          <w:tcPr>
            <w:tcW w:w="2064" w:type="dxa"/>
            <w:tcBorders>
              <w:top w:val="nil"/>
              <w:left w:val="nil"/>
              <w:bottom w:val="nil"/>
              <w:right w:val="nil"/>
            </w:tcBorders>
          </w:tcPr>
          <w:p w:rsidR="005C395F" w:rsidRPr="00C45615" w:rsidRDefault="005C395F" w:rsidP="00BF733F">
            <w:pPr>
              <w:spacing w:before="40" w:after="40"/>
              <w:jc w:val="right"/>
              <w:rPr>
                <w:sz w:val="16"/>
              </w:rPr>
            </w:pPr>
            <w:r w:rsidRPr="00C45615">
              <w:rPr>
                <w:sz w:val="16"/>
              </w:rPr>
              <w:t>Point(s):</w:t>
            </w:r>
          </w:p>
        </w:tc>
        <w:tc>
          <w:tcPr>
            <w:tcW w:w="996" w:type="dxa"/>
            <w:tcBorders>
              <w:top w:val="nil"/>
              <w:left w:val="nil"/>
              <w:right w:val="nil"/>
            </w:tcBorders>
          </w:tcPr>
          <w:p w:rsidR="005C395F" w:rsidRPr="00C45615" w:rsidRDefault="005C395F" w:rsidP="00BF733F">
            <w:pPr>
              <w:spacing w:before="40" w:after="40"/>
              <w:jc w:val="center"/>
              <w:rPr>
                <w:sz w:val="16"/>
              </w:rPr>
            </w:pPr>
          </w:p>
        </w:tc>
      </w:tr>
    </w:tbl>
    <w:p w:rsidR="005C395F" w:rsidRPr="005C395F" w:rsidRDefault="005C395F" w:rsidP="005C395F"/>
    <w:p w:rsidR="00087533" w:rsidRDefault="00087533" w:rsidP="00E917D1">
      <w:pPr>
        <w:pStyle w:val="Heading4"/>
        <w:numPr>
          <w:ilvl w:val="0"/>
          <w:numId w:val="5"/>
        </w:numPr>
        <w:ind w:left="2520"/>
      </w:pPr>
      <w:r>
        <w:t xml:space="preserve">Is it the Center’s standard practice to provide appropriate auxiliary aids and services, including assistive technology devices and services, </w:t>
      </w:r>
      <w:r w:rsidR="005C395F">
        <w:t xml:space="preserve">where necessary to afford </w:t>
      </w:r>
      <w:r w:rsidR="00B77817">
        <w:t>people with disabilities</w:t>
      </w:r>
      <w:r w:rsidR="005C395F">
        <w:t xml:space="preserve"> and their companions an equal opportunity to participate in, and enjoy the benefits of, the Center’s programs, services, and activities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087533" w:rsidTr="00087533">
        <w:tc>
          <w:tcPr>
            <w:tcW w:w="360" w:type="dxa"/>
          </w:tcPr>
          <w:p w:rsidR="00087533" w:rsidRPr="00C45615" w:rsidRDefault="00087533" w:rsidP="005D6AAC">
            <w:pPr>
              <w:spacing w:before="40" w:after="40"/>
              <w:jc w:val="center"/>
              <w:rPr>
                <w:caps/>
                <w:sz w:val="16"/>
              </w:rPr>
            </w:pPr>
          </w:p>
        </w:tc>
        <w:tc>
          <w:tcPr>
            <w:tcW w:w="3330" w:type="dxa"/>
            <w:tcBorders>
              <w:top w:val="nil"/>
              <w:bottom w:val="nil"/>
            </w:tcBorders>
          </w:tcPr>
          <w:p w:rsidR="00087533" w:rsidRPr="00C45615" w:rsidRDefault="00087533" w:rsidP="005D6AAC">
            <w:pPr>
              <w:spacing w:before="40" w:after="40"/>
              <w:rPr>
                <w:sz w:val="16"/>
              </w:rPr>
            </w:pPr>
            <w:r w:rsidRPr="00C45615">
              <w:rPr>
                <w:sz w:val="16"/>
              </w:rPr>
              <w:t>Yes (1 point)</w:t>
            </w:r>
          </w:p>
        </w:tc>
        <w:tc>
          <w:tcPr>
            <w:tcW w:w="360" w:type="dxa"/>
          </w:tcPr>
          <w:p w:rsidR="00087533" w:rsidRPr="00C45615" w:rsidRDefault="00087533" w:rsidP="005D6AAC">
            <w:pPr>
              <w:spacing w:before="40" w:after="40"/>
              <w:jc w:val="center"/>
              <w:rPr>
                <w:caps/>
                <w:sz w:val="16"/>
              </w:rPr>
            </w:pPr>
          </w:p>
        </w:tc>
        <w:tc>
          <w:tcPr>
            <w:tcW w:w="4410" w:type="dxa"/>
            <w:tcBorders>
              <w:top w:val="nil"/>
              <w:bottom w:val="nil"/>
              <w:right w:val="nil"/>
            </w:tcBorders>
          </w:tcPr>
          <w:p w:rsidR="00087533" w:rsidRPr="00C45615" w:rsidRDefault="00087533" w:rsidP="005D6AAC">
            <w:pPr>
              <w:spacing w:before="40" w:after="40"/>
              <w:rPr>
                <w:sz w:val="16"/>
              </w:rPr>
            </w:pPr>
            <w:r w:rsidRPr="00C45615">
              <w:rPr>
                <w:sz w:val="16"/>
              </w:rPr>
              <w:t>No (0 points)</w:t>
            </w:r>
          </w:p>
        </w:tc>
        <w:tc>
          <w:tcPr>
            <w:tcW w:w="2064" w:type="dxa"/>
            <w:tcBorders>
              <w:top w:val="nil"/>
              <w:left w:val="nil"/>
              <w:bottom w:val="nil"/>
              <w:right w:val="nil"/>
            </w:tcBorders>
          </w:tcPr>
          <w:p w:rsidR="00087533" w:rsidRPr="00C45615" w:rsidRDefault="00087533" w:rsidP="005D6AAC">
            <w:pPr>
              <w:spacing w:before="40" w:after="40"/>
              <w:jc w:val="right"/>
              <w:rPr>
                <w:sz w:val="16"/>
              </w:rPr>
            </w:pPr>
            <w:r w:rsidRPr="00C45615">
              <w:rPr>
                <w:sz w:val="16"/>
              </w:rPr>
              <w:t>Point(s):</w:t>
            </w:r>
          </w:p>
        </w:tc>
        <w:tc>
          <w:tcPr>
            <w:tcW w:w="996" w:type="dxa"/>
            <w:tcBorders>
              <w:top w:val="nil"/>
              <w:left w:val="nil"/>
              <w:right w:val="nil"/>
            </w:tcBorders>
          </w:tcPr>
          <w:p w:rsidR="00087533" w:rsidRPr="00C45615" w:rsidRDefault="00087533" w:rsidP="005D6AAC">
            <w:pPr>
              <w:spacing w:before="40" w:after="40"/>
              <w:jc w:val="center"/>
              <w:rPr>
                <w:sz w:val="16"/>
              </w:rPr>
            </w:pPr>
          </w:p>
        </w:tc>
      </w:tr>
    </w:tbl>
    <w:p w:rsidR="006A67BA" w:rsidRDefault="006A67BA" w:rsidP="0077144E"/>
    <w:tbl>
      <w:tblPr>
        <w:tblStyle w:val="TableGrid"/>
        <w:tblW w:w="0" w:type="auto"/>
        <w:tblInd w:w="775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294"/>
        <w:gridCol w:w="996"/>
      </w:tblGrid>
      <w:tr w:rsidR="004B713F" w:rsidTr="00E3386D">
        <w:tc>
          <w:tcPr>
            <w:tcW w:w="6294" w:type="dxa"/>
          </w:tcPr>
          <w:p w:rsidR="004B713F" w:rsidRPr="00C45615" w:rsidRDefault="00E3386D" w:rsidP="00780B53">
            <w:pPr>
              <w:spacing w:before="120" w:after="120"/>
              <w:jc w:val="right"/>
              <w:rPr>
                <w:b/>
                <w:spacing w:val="20"/>
              </w:rPr>
            </w:pPr>
            <w:r>
              <w:rPr>
                <w:b/>
                <w:spacing w:val="20"/>
              </w:rPr>
              <w:lastRenderedPageBreak/>
              <w:t>4</w:t>
            </w:r>
            <w:r w:rsidR="004B713F" w:rsidRPr="00C45615">
              <w:rPr>
                <w:b/>
                <w:spacing w:val="20"/>
              </w:rPr>
              <w:t>.</w:t>
            </w:r>
            <w:r w:rsidR="00780B53">
              <w:rPr>
                <w:b/>
                <w:spacing w:val="20"/>
              </w:rPr>
              <w:t>8</w:t>
            </w:r>
            <w:r w:rsidR="004B713F">
              <w:rPr>
                <w:b/>
                <w:spacing w:val="20"/>
              </w:rPr>
              <w:t>.</w:t>
            </w:r>
            <w:r w:rsidR="00780B53">
              <w:rPr>
                <w:b/>
                <w:spacing w:val="20"/>
              </w:rPr>
              <w:t>5</w:t>
            </w:r>
            <w:r w:rsidR="004B713F" w:rsidRPr="00C45615">
              <w:rPr>
                <w:b/>
                <w:spacing w:val="20"/>
              </w:rPr>
              <w:t xml:space="preserve">.  </w:t>
            </w:r>
            <w:r>
              <w:rPr>
                <w:b/>
                <w:spacing w:val="20"/>
              </w:rPr>
              <w:t xml:space="preserve">Center </w:t>
            </w:r>
            <w:r w:rsidR="006B5074">
              <w:rPr>
                <w:b/>
                <w:spacing w:val="20"/>
              </w:rPr>
              <w:t>Auxiliary Aids and Services</w:t>
            </w:r>
            <w:r w:rsidR="004B713F" w:rsidRPr="00C45615">
              <w:rPr>
                <w:b/>
                <w:spacing w:val="20"/>
              </w:rPr>
              <w:t xml:space="preserve"> Score:</w:t>
            </w:r>
          </w:p>
        </w:tc>
        <w:tc>
          <w:tcPr>
            <w:tcW w:w="996" w:type="dxa"/>
          </w:tcPr>
          <w:p w:rsidR="004B713F" w:rsidRPr="00C45615" w:rsidRDefault="004B713F" w:rsidP="005D6AAC">
            <w:pPr>
              <w:spacing w:before="120" w:after="120"/>
              <w:jc w:val="center"/>
              <w:rPr>
                <w:b/>
                <w:spacing w:val="20"/>
              </w:rPr>
            </w:pPr>
          </w:p>
        </w:tc>
      </w:tr>
    </w:tbl>
    <w:p w:rsidR="004B713F" w:rsidRPr="0077144E" w:rsidRDefault="004B713F" w:rsidP="0077144E"/>
    <w:p w:rsidR="00AC03F5" w:rsidRDefault="006822BA" w:rsidP="00087533">
      <w:pPr>
        <w:pStyle w:val="Heading3"/>
        <w:numPr>
          <w:ilvl w:val="2"/>
          <w:numId w:val="1"/>
        </w:numPr>
        <w:ind w:left="2160" w:hanging="1440"/>
      </w:pPr>
      <w:r>
        <w:t xml:space="preserve">How well does the </w:t>
      </w:r>
      <w:r w:rsidR="00074617">
        <w:t>Center</w:t>
      </w:r>
      <w:r>
        <w:t xml:space="preserve"> </w:t>
      </w:r>
      <w:r w:rsidR="00AC03F5">
        <w:t xml:space="preserve">meet the applicable </w:t>
      </w:r>
      <w:r w:rsidR="00780B53">
        <w:t xml:space="preserve">physical and programmatic </w:t>
      </w:r>
      <w:r w:rsidR="00AC03F5">
        <w:t xml:space="preserve">accessibility </w:t>
      </w:r>
      <w:r w:rsidR="00780B53">
        <w:t>requirements</w:t>
      </w:r>
      <w:r w:rsidR="00AC03F5">
        <w:t xml:space="preserve"> under WIOA section 188?</w:t>
      </w:r>
    </w:p>
    <w:p w:rsidR="00AC03F5" w:rsidRDefault="00AC03F5" w:rsidP="00F77964">
      <w:pPr>
        <w:pStyle w:val="Heading4"/>
        <w:numPr>
          <w:ilvl w:val="0"/>
          <w:numId w:val="35"/>
        </w:numPr>
        <w:ind w:left="2520"/>
      </w:pPr>
      <w:r>
        <w:t>Has the Center participated in the State Equal Opportunity Officer’s annual monitoring of physical and programmatic accessibility for people with disabilities?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AC03F5" w:rsidTr="00BF733F">
        <w:tc>
          <w:tcPr>
            <w:tcW w:w="360" w:type="dxa"/>
          </w:tcPr>
          <w:p w:rsidR="00AC03F5" w:rsidRPr="00C45615" w:rsidRDefault="00AC03F5" w:rsidP="00BF733F">
            <w:pPr>
              <w:spacing w:before="40" w:after="40"/>
              <w:jc w:val="center"/>
              <w:rPr>
                <w:caps/>
                <w:sz w:val="16"/>
              </w:rPr>
            </w:pPr>
          </w:p>
        </w:tc>
        <w:tc>
          <w:tcPr>
            <w:tcW w:w="3330" w:type="dxa"/>
            <w:tcBorders>
              <w:top w:val="nil"/>
              <w:bottom w:val="nil"/>
            </w:tcBorders>
          </w:tcPr>
          <w:p w:rsidR="00AC03F5" w:rsidRPr="00C45615" w:rsidRDefault="00AC03F5" w:rsidP="00BF733F">
            <w:pPr>
              <w:spacing w:before="40" w:after="40"/>
              <w:rPr>
                <w:sz w:val="16"/>
              </w:rPr>
            </w:pPr>
            <w:r>
              <w:rPr>
                <w:sz w:val="16"/>
              </w:rPr>
              <w:t>Yes (20</w:t>
            </w:r>
            <w:r w:rsidRPr="00C45615">
              <w:rPr>
                <w:sz w:val="16"/>
              </w:rPr>
              <w:t xml:space="preserve"> point</w:t>
            </w:r>
            <w:r>
              <w:rPr>
                <w:sz w:val="16"/>
              </w:rPr>
              <w:t>s</w:t>
            </w:r>
            <w:r w:rsidRPr="00C45615">
              <w:rPr>
                <w:sz w:val="16"/>
              </w:rPr>
              <w:t>)</w:t>
            </w:r>
          </w:p>
        </w:tc>
        <w:tc>
          <w:tcPr>
            <w:tcW w:w="360" w:type="dxa"/>
          </w:tcPr>
          <w:p w:rsidR="00AC03F5" w:rsidRPr="00C45615" w:rsidRDefault="00AC03F5" w:rsidP="00BF733F">
            <w:pPr>
              <w:spacing w:before="40" w:after="40"/>
              <w:jc w:val="center"/>
              <w:rPr>
                <w:caps/>
                <w:sz w:val="16"/>
              </w:rPr>
            </w:pPr>
          </w:p>
        </w:tc>
        <w:tc>
          <w:tcPr>
            <w:tcW w:w="4410" w:type="dxa"/>
            <w:tcBorders>
              <w:top w:val="nil"/>
              <w:bottom w:val="nil"/>
              <w:right w:val="nil"/>
            </w:tcBorders>
          </w:tcPr>
          <w:p w:rsidR="00AC03F5" w:rsidRPr="00C45615" w:rsidRDefault="00AC03F5" w:rsidP="00BF733F">
            <w:pPr>
              <w:spacing w:before="40" w:after="40"/>
              <w:rPr>
                <w:sz w:val="16"/>
              </w:rPr>
            </w:pPr>
            <w:r w:rsidRPr="00C45615">
              <w:rPr>
                <w:sz w:val="16"/>
              </w:rPr>
              <w:t>No (0 points)</w:t>
            </w:r>
          </w:p>
        </w:tc>
        <w:tc>
          <w:tcPr>
            <w:tcW w:w="2064" w:type="dxa"/>
            <w:tcBorders>
              <w:top w:val="nil"/>
              <w:left w:val="nil"/>
              <w:bottom w:val="nil"/>
              <w:right w:val="nil"/>
            </w:tcBorders>
          </w:tcPr>
          <w:p w:rsidR="00AC03F5" w:rsidRPr="00C45615" w:rsidRDefault="00AC03F5" w:rsidP="00BF733F">
            <w:pPr>
              <w:spacing w:before="40" w:after="40"/>
              <w:jc w:val="right"/>
              <w:rPr>
                <w:sz w:val="16"/>
              </w:rPr>
            </w:pPr>
            <w:r w:rsidRPr="00C45615">
              <w:rPr>
                <w:sz w:val="16"/>
              </w:rPr>
              <w:t>Point(s):</w:t>
            </w:r>
          </w:p>
        </w:tc>
        <w:tc>
          <w:tcPr>
            <w:tcW w:w="996" w:type="dxa"/>
            <w:tcBorders>
              <w:top w:val="nil"/>
              <w:left w:val="nil"/>
              <w:right w:val="nil"/>
            </w:tcBorders>
          </w:tcPr>
          <w:p w:rsidR="00AC03F5" w:rsidRPr="00C45615" w:rsidRDefault="00AC03F5" w:rsidP="00BF733F">
            <w:pPr>
              <w:spacing w:before="40" w:after="40"/>
              <w:jc w:val="center"/>
              <w:rPr>
                <w:sz w:val="16"/>
              </w:rPr>
            </w:pPr>
          </w:p>
        </w:tc>
      </w:tr>
    </w:tbl>
    <w:p w:rsidR="00AC03F5" w:rsidRPr="00AC03F5" w:rsidRDefault="00AC03F5" w:rsidP="00AC03F5"/>
    <w:p w:rsidR="00AC03F5" w:rsidRDefault="00AC03F5" w:rsidP="00F77964">
      <w:pPr>
        <w:pStyle w:val="Heading4"/>
        <w:numPr>
          <w:ilvl w:val="0"/>
          <w:numId w:val="35"/>
        </w:numPr>
        <w:ind w:left="2520"/>
      </w:pPr>
      <w:r>
        <w:t>Has the Center participated in the State Equal Opportunity Officer’s annual monitoring of programmatic accessibility for people with limited English proficiency (LEP)?</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AC03F5" w:rsidTr="00BF733F">
        <w:tc>
          <w:tcPr>
            <w:tcW w:w="360" w:type="dxa"/>
          </w:tcPr>
          <w:p w:rsidR="00AC03F5" w:rsidRPr="00C45615" w:rsidRDefault="00AC03F5" w:rsidP="00BF733F">
            <w:pPr>
              <w:spacing w:before="40" w:after="40"/>
              <w:jc w:val="center"/>
              <w:rPr>
                <w:caps/>
                <w:sz w:val="16"/>
              </w:rPr>
            </w:pPr>
          </w:p>
        </w:tc>
        <w:tc>
          <w:tcPr>
            <w:tcW w:w="3330" w:type="dxa"/>
            <w:tcBorders>
              <w:top w:val="nil"/>
              <w:bottom w:val="nil"/>
            </w:tcBorders>
          </w:tcPr>
          <w:p w:rsidR="00AC03F5" w:rsidRPr="00C45615" w:rsidRDefault="00AC03F5" w:rsidP="00AC03F5">
            <w:pPr>
              <w:spacing w:before="40" w:after="40"/>
              <w:rPr>
                <w:sz w:val="16"/>
              </w:rPr>
            </w:pPr>
            <w:r w:rsidRPr="00C45615">
              <w:rPr>
                <w:sz w:val="16"/>
              </w:rPr>
              <w:t>Yes (</w:t>
            </w:r>
            <w:r>
              <w:rPr>
                <w:sz w:val="16"/>
              </w:rPr>
              <w:t>20</w:t>
            </w:r>
            <w:r w:rsidRPr="00C45615">
              <w:rPr>
                <w:sz w:val="16"/>
              </w:rPr>
              <w:t xml:space="preserve"> point</w:t>
            </w:r>
            <w:r>
              <w:rPr>
                <w:sz w:val="16"/>
              </w:rPr>
              <w:t>s</w:t>
            </w:r>
            <w:r w:rsidRPr="00C45615">
              <w:rPr>
                <w:sz w:val="16"/>
              </w:rPr>
              <w:t>)</w:t>
            </w:r>
          </w:p>
        </w:tc>
        <w:tc>
          <w:tcPr>
            <w:tcW w:w="360" w:type="dxa"/>
          </w:tcPr>
          <w:p w:rsidR="00AC03F5" w:rsidRPr="00C45615" w:rsidRDefault="00AC03F5" w:rsidP="00BF733F">
            <w:pPr>
              <w:spacing w:before="40" w:after="40"/>
              <w:jc w:val="center"/>
              <w:rPr>
                <w:caps/>
                <w:sz w:val="16"/>
              </w:rPr>
            </w:pPr>
          </w:p>
        </w:tc>
        <w:tc>
          <w:tcPr>
            <w:tcW w:w="4410" w:type="dxa"/>
            <w:tcBorders>
              <w:top w:val="nil"/>
              <w:bottom w:val="nil"/>
              <w:right w:val="nil"/>
            </w:tcBorders>
          </w:tcPr>
          <w:p w:rsidR="00AC03F5" w:rsidRPr="00C45615" w:rsidRDefault="00AC03F5" w:rsidP="00BF733F">
            <w:pPr>
              <w:spacing w:before="40" w:after="40"/>
              <w:rPr>
                <w:sz w:val="16"/>
              </w:rPr>
            </w:pPr>
            <w:r w:rsidRPr="00C45615">
              <w:rPr>
                <w:sz w:val="16"/>
              </w:rPr>
              <w:t>No (0 points)</w:t>
            </w:r>
          </w:p>
        </w:tc>
        <w:tc>
          <w:tcPr>
            <w:tcW w:w="2064" w:type="dxa"/>
            <w:tcBorders>
              <w:top w:val="nil"/>
              <w:left w:val="nil"/>
              <w:bottom w:val="nil"/>
              <w:right w:val="nil"/>
            </w:tcBorders>
          </w:tcPr>
          <w:p w:rsidR="00AC03F5" w:rsidRPr="00C45615" w:rsidRDefault="00AC03F5" w:rsidP="00BF733F">
            <w:pPr>
              <w:spacing w:before="40" w:after="40"/>
              <w:jc w:val="right"/>
              <w:rPr>
                <w:sz w:val="16"/>
              </w:rPr>
            </w:pPr>
            <w:r w:rsidRPr="00C45615">
              <w:rPr>
                <w:sz w:val="16"/>
              </w:rPr>
              <w:t>Point(s):</w:t>
            </w:r>
          </w:p>
        </w:tc>
        <w:tc>
          <w:tcPr>
            <w:tcW w:w="996" w:type="dxa"/>
            <w:tcBorders>
              <w:top w:val="nil"/>
              <w:left w:val="nil"/>
              <w:right w:val="nil"/>
            </w:tcBorders>
          </w:tcPr>
          <w:p w:rsidR="00AC03F5" w:rsidRPr="00C45615" w:rsidRDefault="00AC03F5" w:rsidP="00BF733F">
            <w:pPr>
              <w:spacing w:before="40" w:after="40"/>
              <w:jc w:val="center"/>
              <w:rPr>
                <w:sz w:val="16"/>
              </w:rPr>
            </w:pPr>
          </w:p>
        </w:tc>
      </w:tr>
    </w:tbl>
    <w:p w:rsidR="00AC03F5" w:rsidRDefault="00AC03F5" w:rsidP="00AC03F5"/>
    <w:p w:rsidR="00AC03F5" w:rsidRPr="00AC03F5" w:rsidRDefault="00AC03F5" w:rsidP="00F77964">
      <w:pPr>
        <w:pStyle w:val="Heading4"/>
        <w:numPr>
          <w:ilvl w:val="0"/>
          <w:numId w:val="35"/>
        </w:numPr>
        <w:ind w:left="2520"/>
      </w:pPr>
      <w:r>
        <w:t>Has the Local Board formed</w:t>
      </w:r>
      <w:r w:rsidR="00780B53">
        <w:t xml:space="preserve"> a Disability Access Committee </w:t>
      </w:r>
      <w:r w:rsidR="002F7653">
        <w:t>to address issues relating to providing workforce services to people with disabilities?</w:t>
      </w:r>
      <w:r>
        <w:t xml:space="preserve"> </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780B53" w:rsidTr="00BF733F">
        <w:tc>
          <w:tcPr>
            <w:tcW w:w="360" w:type="dxa"/>
          </w:tcPr>
          <w:p w:rsidR="00780B53" w:rsidRPr="00C45615" w:rsidRDefault="00780B53" w:rsidP="00BF733F">
            <w:pPr>
              <w:spacing w:before="40" w:after="40"/>
              <w:jc w:val="center"/>
              <w:rPr>
                <w:caps/>
                <w:sz w:val="16"/>
              </w:rPr>
            </w:pPr>
          </w:p>
        </w:tc>
        <w:tc>
          <w:tcPr>
            <w:tcW w:w="3330" w:type="dxa"/>
            <w:tcBorders>
              <w:top w:val="nil"/>
              <w:bottom w:val="nil"/>
            </w:tcBorders>
          </w:tcPr>
          <w:p w:rsidR="00780B53" w:rsidRPr="00C45615" w:rsidRDefault="00780B53" w:rsidP="00BF733F">
            <w:pPr>
              <w:spacing w:before="40" w:after="40"/>
              <w:rPr>
                <w:sz w:val="16"/>
              </w:rPr>
            </w:pPr>
            <w:r w:rsidRPr="00C45615">
              <w:rPr>
                <w:sz w:val="16"/>
              </w:rPr>
              <w:t>Yes (</w:t>
            </w:r>
            <w:r>
              <w:rPr>
                <w:sz w:val="16"/>
              </w:rPr>
              <w:t>20</w:t>
            </w:r>
            <w:r w:rsidRPr="00C45615">
              <w:rPr>
                <w:sz w:val="16"/>
              </w:rPr>
              <w:t xml:space="preserve"> point</w:t>
            </w:r>
            <w:r>
              <w:rPr>
                <w:sz w:val="16"/>
              </w:rPr>
              <w:t>s</w:t>
            </w:r>
            <w:r w:rsidRPr="00C45615">
              <w:rPr>
                <w:sz w:val="16"/>
              </w:rPr>
              <w:t>)</w:t>
            </w:r>
          </w:p>
        </w:tc>
        <w:tc>
          <w:tcPr>
            <w:tcW w:w="360" w:type="dxa"/>
          </w:tcPr>
          <w:p w:rsidR="00780B53" w:rsidRPr="00C45615" w:rsidRDefault="00780B53" w:rsidP="00BF733F">
            <w:pPr>
              <w:spacing w:before="40" w:after="40"/>
              <w:jc w:val="center"/>
              <w:rPr>
                <w:caps/>
                <w:sz w:val="16"/>
              </w:rPr>
            </w:pPr>
          </w:p>
        </w:tc>
        <w:tc>
          <w:tcPr>
            <w:tcW w:w="4410" w:type="dxa"/>
            <w:tcBorders>
              <w:top w:val="nil"/>
              <w:bottom w:val="nil"/>
              <w:right w:val="nil"/>
            </w:tcBorders>
          </w:tcPr>
          <w:p w:rsidR="00780B53" w:rsidRPr="00C45615" w:rsidRDefault="00780B53" w:rsidP="00BF733F">
            <w:pPr>
              <w:spacing w:before="40" w:after="40"/>
              <w:rPr>
                <w:sz w:val="16"/>
              </w:rPr>
            </w:pPr>
            <w:r w:rsidRPr="00C45615">
              <w:rPr>
                <w:sz w:val="16"/>
              </w:rPr>
              <w:t>No (0 points)</w:t>
            </w:r>
          </w:p>
        </w:tc>
        <w:tc>
          <w:tcPr>
            <w:tcW w:w="2064" w:type="dxa"/>
            <w:tcBorders>
              <w:top w:val="nil"/>
              <w:left w:val="nil"/>
              <w:bottom w:val="nil"/>
              <w:right w:val="nil"/>
            </w:tcBorders>
          </w:tcPr>
          <w:p w:rsidR="00780B53" w:rsidRPr="00C45615" w:rsidRDefault="00780B53" w:rsidP="00BF733F">
            <w:pPr>
              <w:spacing w:before="40" w:after="40"/>
              <w:jc w:val="right"/>
              <w:rPr>
                <w:sz w:val="16"/>
              </w:rPr>
            </w:pPr>
            <w:r w:rsidRPr="00C45615">
              <w:rPr>
                <w:sz w:val="16"/>
              </w:rPr>
              <w:t>Point(s):</w:t>
            </w:r>
          </w:p>
        </w:tc>
        <w:tc>
          <w:tcPr>
            <w:tcW w:w="996" w:type="dxa"/>
            <w:tcBorders>
              <w:top w:val="nil"/>
              <w:left w:val="nil"/>
              <w:right w:val="nil"/>
            </w:tcBorders>
          </w:tcPr>
          <w:p w:rsidR="00780B53" w:rsidRPr="00C45615" w:rsidRDefault="00780B53" w:rsidP="00BF733F">
            <w:pPr>
              <w:spacing w:before="40" w:after="40"/>
              <w:jc w:val="center"/>
              <w:rPr>
                <w:sz w:val="16"/>
              </w:rPr>
            </w:pPr>
          </w:p>
        </w:tc>
      </w:tr>
    </w:tbl>
    <w:p w:rsidR="00AC03F5" w:rsidRPr="00AC03F5" w:rsidRDefault="00AC03F5" w:rsidP="00AC03F5"/>
    <w:p w:rsidR="00780B53" w:rsidRDefault="00780B53" w:rsidP="004A49C4"/>
    <w:tbl>
      <w:tblPr>
        <w:tblStyle w:val="TableGrid"/>
        <w:tblW w:w="0" w:type="auto"/>
        <w:tblInd w:w="721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834"/>
        <w:gridCol w:w="996"/>
      </w:tblGrid>
      <w:tr w:rsidR="00780B53" w:rsidTr="00E3386D">
        <w:tc>
          <w:tcPr>
            <w:tcW w:w="6834" w:type="dxa"/>
          </w:tcPr>
          <w:p w:rsidR="00780B53" w:rsidRPr="00C45615" w:rsidRDefault="00E3386D" w:rsidP="00E3386D">
            <w:pPr>
              <w:spacing w:before="120" w:after="120"/>
              <w:jc w:val="right"/>
              <w:rPr>
                <w:b/>
                <w:spacing w:val="20"/>
              </w:rPr>
            </w:pPr>
            <w:r>
              <w:rPr>
                <w:b/>
                <w:spacing w:val="20"/>
              </w:rPr>
              <w:t>4</w:t>
            </w:r>
            <w:r w:rsidR="00780B53" w:rsidRPr="00C45615">
              <w:rPr>
                <w:b/>
                <w:spacing w:val="20"/>
              </w:rPr>
              <w:t>.</w:t>
            </w:r>
            <w:r w:rsidR="00780B53">
              <w:rPr>
                <w:b/>
                <w:spacing w:val="20"/>
              </w:rPr>
              <w:t>8.</w:t>
            </w:r>
            <w:r>
              <w:rPr>
                <w:b/>
                <w:spacing w:val="20"/>
              </w:rPr>
              <w:t>6</w:t>
            </w:r>
            <w:r w:rsidR="00780B53" w:rsidRPr="00C45615">
              <w:rPr>
                <w:b/>
                <w:spacing w:val="20"/>
              </w:rPr>
              <w:t xml:space="preserve">.  </w:t>
            </w:r>
            <w:r>
              <w:rPr>
                <w:b/>
                <w:spacing w:val="20"/>
              </w:rPr>
              <w:t xml:space="preserve">Center </w:t>
            </w:r>
            <w:r w:rsidR="00780B53">
              <w:rPr>
                <w:b/>
                <w:spacing w:val="20"/>
              </w:rPr>
              <w:t xml:space="preserve">WIOA section 188 Accessibility </w:t>
            </w:r>
            <w:r w:rsidR="00780B53" w:rsidRPr="00C45615">
              <w:rPr>
                <w:b/>
                <w:spacing w:val="20"/>
              </w:rPr>
              <w:t>Score:</w:t>
            </w:r>
          </w:p>
        </w:tc>
        <w:tc>
          <w:tcPr>
            <w:tcW w:w="996" w:type="dxa"/>
          </w:tcPr>
          <w:p w:rsidR="00780B53" w:rsidRPr="00C45615" w:rsidRDefault="00780B53" w:rsidP="00BF733F">
            <w:pPr>
              <w:spacing w:before="120" w:after="120"/>
              <w:jc w:val="center"/>
              <w:rPr>
                <w:b/>
                <w:spacing w:val="20"/>
              </w:rPr>
            </w:pPr>
          </w:p>
        </w:tc>
      </w:tr>
    </w:tbl>
    <w:p w:rsidR="004E5BA9" w:rsidRDefault="004E5BA9" w:rsidP="00E3386D">
      <w:pPr>
        <w:pStyle w:val="Heading3"/>
        <w:numPr>
          <w:ilvl w:val="2"/>
          <w:numId w:val="1"/>
        </w:numPr>
        <w:ind w:left="2160" w:hanging="1152"/>
      </w:pPr>
      <w:r>
        <w:t xml:space="preserve">How well do the </w:t>
      </w:r>
      <w:r w:rsidR="00012C8B">
        <w:t>Affiliated</w:t>
      </w:r>
      <w:r>
        <w:t xml:space="preserve"> Sites take action to provide reasonable accommodations to individuals with disabilities?</w:t>
      </w:r>
    </w:p>
    <w:p w:rsidR="004E5BA9" w:rsidRDefault="004E5BA9" w:rsidP="00F77964">
      <w:pPr>
        <w:pStyle w:val="Heading4"/>
        <w:numPr>
          <w:ilvl w:val="0"/>
          <w:numId w:val="54"/>
        </w:numPr>
        <w:ind w:left="2520"/>
      </w:pPr>
      <w:r>
        <w:t xml:space="preserve">Do the </w:t>
      </w:r>
      <w:r w:rsidR="00012C8B">
        <w:t>Affiliated</w:t>
      </w:r>
      <w:r>
        <w:t xml:space="preserve"> Sites have a written policy on providing reasonable accommodations to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C2379F" w:rsidRDefault="004E5BA9" w:rsidP="004E5BA9">
      <w:pPr>
        <w:rPr>
          <w:sz w:val="16"/>
        </w:rPr>
      </w:pPr>
    </w:p>
    <w:p w:rsidR="004E5BA9" w:rsidRDefault="004E5BA9" w:rsidP="00F77964">
      <w:pPr>
        <w:pStyle w:val="Heading4"/>
        <w:numPr>
          <w:ilvl w:val="0"/>
          <w:numId w:val="54"/>
        </w:numPr>
        <w:ind w:left="2520"/>
      </w:pPr>
      <w:r>
        <w:t xml:space="preserve">Do the </w:t>
      </w:r>
      <w:r w:rsidR="00012C8B">
        <w:t>Affiliated</w:t>
      </w:r>
      <w:r>
        <w:t xml:space="preserve"> Sites have written procedures on providing reasonable accommodations to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0B15C0" w:rsidRDefault="004E5BA9" w:rsidP="004E5BA9"/>
    <w:p w:rsidR="004E5BA9" w:rsidRDefault="004E5BA9" w:rsidP="00F77964">
      <w:pPr>
        <w:pStyle w:val="Heading4"/>
        <w:numPr>
          <w:ilvl w:val="0"/>
          <w:numId w:val="54"/>
        </w:numPr>
        <w:ind w:left="2520"/>
      </w:pPr>
      <w:r>
        <w:t xml:space="preserve">Do the </w:t>
      </w:r>
      <w:r w:rsidR="00012C8B">
        <w:t>Affiliated</w:t>
      </w:r>
      <w:r>
        <w:t xml:space="preserve"> Sites provide training to staff on providing reasonable accommodations to </w:t>
      </w:r>
      <w:r w:rsidR="00B77817">
        <w:t>people with disabilities</w:t>
      </w:r>
      <w:r>
        <w:t xml:space="preserve">? </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Default="004E5BA9" w:rsidP="004E5BA9"/>
    <w:p w:rsidR="004E5BA9" w:rsidRDefault="004E5BA9" w:rsidP="00F77964">
      <w:pPr>
        <w:pStyle w:val="Heading4"/>
        <w:numPr>
          <w:ilvl w:val="0"/>
          <w:numId w:val="54"/>
        </w:numPr>
        <w:ind w:left="2520"/>
      </w:pPr>
      <w:r>
        <w:lastRenderedPageBreak/>
        <w:t xml:space="preserve">Is it the </w:t>
      </w:r>
      <w:r w:rsidR="00012C8B">
        <w:t>Affiliated</w:t>
      </w:r>
      <w:r>
        <w:t xml:space="preserve"> Sites’ standard practice to provide reasonable accommodations to </w:t>
      </w:r>
      <w:r w:rsidR="00B77817">
        <w:t>people with disabilities</w:t>
      </w:r>
      <w:r>
        <w:t xml:space="preserve"> in order to ensure equal access to Center programs, services, and activities?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Default="004E5BA9" w:rsidP="004E5BA9"/>
    <w:tbl>
      <w:tblPr>
        <w:tblStyle w:val="TableGrid"/>
        <w:tblW w:w="0" w:type="auto"/>
        <w:tblInd w:w="694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104"/>
        <w:gridCol w:w="996"/>
      </w:tblGrid>
      <w:tr w:rsidR="004E5BA9" w:rsidRPr="00C45615" w:rsidTr="00E3386D">
        <w:tc>
          <w:tcPr>
            <w:tcW w:w="7104" w:type="dxa"/>
          </w:tcPr>
          <w:p w:rsidR="004E5BA9" w:rsidRPr="00C45615" w:rsidRDefault="00E3386D" w:rsidP="004E5BA9">
            <w:pPr>
              <w:spacing w:before="120" w:after="120"/>
              <w:jc w:val="right"/>
              <w:rPr>
                <w:b/>
                <w:spacing w:val="20"/>
              </w:rPr>
            </w:pPr>
            <w:r>
              <w:rPr>
                <w:b/>
                <w:spacing w:val="20"/>
              </w:rPr>
              <w:t xml:space="preserve">4.8.7.  </w:t>
            </w:r>
            <w:r w:rsidR="00012C8B">
              <w:rPr>
                <w:b/>
                <w:spacing w:val="20"/>
              </w:rPr>
              <w:t>Affiliated</w:t>
            </w:r>
            <w:r>
              <w:rPr>
                <w:b/>
                <w:spacing w:val="20"/>
              </w:rPr>
              <w:t xml:space="preserve"> Site</w:t>
            </w:r>
            <w:r w:rsidR="004E5BA9" w:rsidRPr="00C45615">
              <w:rPr>
                <w:b/>
                <w:spacing w:val="20"/>
              </w:rPr>
              <w:t xml:space="preserve">  </w:t>
            </w:r>
            <w:r w:rsidR="004E5BA9">
              <w:rPr>
                <w:b/>
                <w:spacing w:val="20"/>
              </w:rPr>
              <w:t>Reasonable Accommodation</w:t>
            </w:r>
            <w:r w:rsidR="004E5BA9" w:rsidRPr="00C45615">
              <w:rPr>
                <w:b/>
                <w:spacing w:val="20"/>
              </w:rPr>
              <w:t xml:space="preserve"> Score:</w:t>
            </w:r>
          </w:p>
        </w:tc>
        <w:tc>
          <w:tcPr>
            <w:tcW w:w="996" w:type="dxa"/>
          </w:tcPr>
          <w:p w:rsidR="004E5BA9" w:rsidRPr="00C45615" w:rsidRDefault="004E5BA9" w:rsidP="004E5BA9">
            <w:pPr>
              <w:spacing w:before="120" w:after="120"/>
              <w:jc w:val="center"/>
              <w:rPr>
                <w:b/>
                <w:spacing w:val="20"/>
              </w:rPr>
            </w:pPr>
          </w:p>
        </w:tc>
      </w:tr>
    </w:tbl>
    <w:p w:rsidR="004E5BA9" w:rsidRPr="004A49C4" w:rsidRDefault="004E5BA9" w:rsidP="004E5BA9"/>
    <w:p w:rsidR="004E5BA9" w:rsidRDefault="004E5BA9" w:rsidP="00E3386D">
      <w:pPr>
        <w:pStyle w:val="Heading3"/>
        <w:numPr>
          <w:ilvl w:val="2"/>
          <w:numId w:val="1"/>
        </w:numPr>
        <w:ind w:left="2160" w:hanging="1152"/>
      </w:pPr>
      <w:r>
        <w:t xml:space="preserve">How well do the </w:t>
      </w:r>
      <w:r w:rsidR="00012C8B">
        <w:t>Affiliated</w:t>
      </w:r>
      <w:r>
        <w:t xml:space="preserve"> Sites take actions to make reasonable modifications to policies, practices, and procedures where necessary to avoid discrimination against </w:t>
      </w:r>
      <w:r w:rsidR="00B77817">
        <w:t>people with disabilities</w:t>
      </w:r>
      <w:r>
        <w:t>?</w:t>
      </w:r>
    </w:p>
    <w:p w:rsidR="004E5BA9" w:rsidRDefault="004E5BA9" w:rsidP="00F77964">
      <w:pPr>
        <w:pStyle w:val="Heading4"/>
        <w:numPr>
          <w:ilvl w:val="0"/>
          <w:numId w:val="50"/>
        </w:numPr>
        <w:ind w:left="2520"/>
      </w:pPr>
      <w:r>
        <w:t xml:space="preserve">Do the </w:t>
      </w:r>
      <w:r w:rsidR="00012C8B">
        <w:t>Affiliated</w:t>
      </w:r>
      <w:r>
        <w:t xml:space="preserve"> Sites have a written policy on providing reasonable modifications to policies, practices, and procedures where necessary to avoid discrimination against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0B15C0" w:rsidRDefault="004E5BA9" w:rsidP="004E5BA9"/>
    <w:p w:rsidR="004E5BA9" w:rsidRDefault="004E5BA9" w:rsidP="00F77964">
      <w:pPr>
        <w:pStyle w:val="Heading4"/>
        <w:numPr>
          <w:ilvl w:val="0"/>
          <w:numId w:val="50"/>
        </w:numPr>
        <w:ind w:left="2520"/>
      </w:pPr>
      <w:r>
        <w:t xml:space="preserve">Do the </w:t>
      </w:r>
      <w:r w:rsidR="00012C8B">
        <w:t>Affiliated</w:t>
      </w:r>
      <w:r>
        <w:t xml:space="preserve"> Sites have written procedures on providing reasonable modifications to policies, practices, and procedures where necessary to avoid discrimination against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0B15C0" w:rsidRDefault="004E5BA9" w:rsidP="004E5BA9"/>
    <w:p w:rsidR="004E5BA9" w:rsidRDefault="004E5BA9" w:rsidP="00F77964">
      <w:pPr>
        <w:pStyle w:val="Heading4"/>
        <w:numPr>
          <w:ilvl w:val="0"/>
          <w:numId w:val="50"/>
        </w:numPr>
        <w:ind w:left="2520"/>
      </w:pPr>
      <w:r>
        <w:t xml:space="preserve">Do the </w:t>
      </w:r>
      <w:r w:rsidR="00012C8B">
        <w:t>Affiliated</w:t>
      </w:r>
      <w:r>
        <w:t xml:space="preserve"> Sites provide training to staff on providing reasonable modifications to policies, practices, and procedures where necessary to avoid discrimination against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F300D7" w:rsidRDefault="004E5BA9" w:rsidP="004E5BA9"/>
    <w:p w:rsidR="004E5BA9" w:rsidRDefault="004E5BA9" w:rsidP="00F77964">
      <w:pPr>
        <w:pStyle w:val="Heading4"/>
        <w:numPr>
          <w:ilvl w:val="0"/>
          <w:numId w:val="50"/>
        </w:numPr>
        <w:ind w:left="2520"/>
      </w:pPr>
      <w:r>
        <w:t xml:space="preserve">Is it the </w:t>
      </w:r>
      <w:r w:rsidR="00012C8B">
        <w:t>Affiliated</w:t>
      </w:r>
      <w:r>
        <w:t xml:space="preserve"> Sites’ standard practice to provide reasonable modifications to policies, practices, and procedures where necessary to avoid discrimination against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Default="004E5BA9" w:rsidP="004E5BA9">
      <w:pPr>
        <w:pStyle w:val="Heading4"/>
      </w:pPr>
    </w:p>
    <w:tbl>
      <w:tblPr>
        <w:tblStyle w:val="TableGrid"/>
        <w:tblW w:w="0" w:type="auto"/>
        <w:tblInd w:w="730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744"/>
        <w:gridCol w:w="996"/>
      </w:tblGrid>
      <w:tr w:rsidR="004E5BA9" w:rsidTr="00E3386D">
        <w:tc>
          <w:tcPr>
            <w:tcW w:w="6744" w:type="dxa"/>
          </w:tcPr>
          <w:p w:rsidR="004E5BA9" w:rsidRPr="00C45615" w:rsidRDefault="00E3386D" w:rsidP="004E5BA9">
            <w:pPr>
              <w:spacing w:before="120" w:after="120"/>
              <w:jc w:val="right"/>
              <w:rPr>
                <w:b/>
                <w:spacing w:val="20"/>
              </w:rPr>
            </w:pPr>
            <w:r>
              <w:rPr>
                <w:b/>
                <w:spacing w:val="20"/>
              </w:rPr>
              <w:t>4.8.8</w:t>
            </w:r>
            <w:r w:rsidR="004E5BA9" w:rsidRPr="00C45615">
              <w:rPr>
                <w:b/>
                <w:spacing w:val="20"/>
              </w:rPr>
              <w:t xml:space="preserve">.  </w:t>
            </w:r>
            <w:r w:rsidR="00012C8B">
              <w:rPr>
                <w:b/>
                <w:spacing w:val="20"/>
              </w:rPr>
              <w:t>Affiliated</w:t>
            </w:r>
            <w:r>
              <w:rPr>
                <w:b/>
                <w:spacing w:val="20"/>
              </w:rPr>
              <w:t xml:space="preserve"> Site </w:t>
            </w:r>
            <w:r w:rsidR="004E5BA9">
              <w:rPr>
                <w:b/>
                <w:spacing w:val="20"/>
              </w:rPr>
              <w:t>Reasonable Modification</w:t>
            </w:r>
            <w:r w:rsidR="004E5BA9" w:rsidRPr="00C45615">
              <w:rPr>
                <w:b/>
                <w:spacing w:val="20"/>
              </w:rPr>
              <w:t xml:space="preserve"> Score:</w:t>
            </w:r>
          </w:p>
        </w:tc>
        <w:tc>
          <w:tcPr>
            <w:tcW w:w="996" w:type="dxa"/>
          </w:tcPr>
          <w:p w:rsidR="004E5BA9" w:rsidRPr="00C45615" w:rsidRDefault="004E5BA9" w:rsidP="004E5BA9">
            <w:pPr>
              <w:spacing w:before="120" w:after="120"/>
              <w:jc w:val="center"/>
              <w:rPr>
                <w:b/>
                <w:spacing w:val="20"/>
              </w:rPr>
            </w:pPr>
          </w:p>
        </w:tc>
      </w:tr>
    </w:tbl>
    <w:p w:rsidR="004E5BA9" w:rsidRPr="000B15C0" w:rsidRDefault="004E5BA9" w:rsidP="004E5BA9"/>
    <w:p w:rsidR="004E5BA9" w:rsidRDefault="004E5BA9" w:rsidP="00E3386D">
      <w:pPr>
        <w:pStyle w:val="Heading3"/>
        <w:numPr>
          <w:ilvl w:val="2"/>
          <w:numId w:val="1"/>
        </w:numPr>
        <w:ind w:left="2160" w:hanging="1152"/>
      </w:pPr>
      <w:r>
        <w:lastRenderedPageBreak/>
        <w:t xml:space="preserve">How well do the </w:t>
      </w:r>
      <w:r w:rsidR="00012C8B">
        <w:t>Affiliated</w:t>
      </w:r>
      <w:r>
        <w:t xml:space="preserve"> Sites take actions to administer programs in the most integrated setting appropriate?</w:t>
      </w:r>
    </w:p>
    <w:p w:rsidR="004E5BA9" w:rsidRDefault="004E5BA9" w:rsidP="00F77964">
      <w:pPr>
        <w:pStyle w:val="Heading4"/>
        <w:numPr>
          <w:ilvl w:val="0"/>
          <w:numId w:val="49"/>
        </w:numPr>
        <w:ind w:left="2520"/>
      </w:pPr>
      <w:r>
        <w:t xml:space="preserve">Do the </w:t>
      </w:r>
      <w:r w:rsidR="00012C8B">
        <w:t>Affiliated</w:t>
      </w:r>
      <w:r>
        <w:t xml:space="preserve"> Sites have a written policy and procedures in place on the administration of programs, services, and activities in the most integrated setting appropriate?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6A67BA" w:rsidRDefault="004E5BA9" w:rsidP="004E5BA9"/>
    <w:p w:rsidR="004E5BA9" w:rsidRDefault="004E5BA9" w:rsidP="00F77964">
      <w:pPr>
        <w:pStyle w:val="Heading4"/>
        <w:numPr>
          <w:ilvl w:val="0"/>
          <w:numId w:val="49"/>
        </w:numPr>
        <w:ind w:left="2520"/>
      </w:pPr>
      <w:r>
        <w:t xml:space="preserve">Is it the </w:t>
      </w:r>
      <w:r w:rsidR="00012C8B">
        <w:t>Affiliated</w:t>
      </w:r>
      <w:r>
        <w:t xml:space="preserve"> Sites’ standard practice to administer programs, services, and activities in an appropriate integrated setting for people with disabilities and other people?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0B15C0" w:rsidRDefault="004E5BA9" w:rsidP="004E5BA9"/>
    <w:p w:rsidR="004E5BA9" w:rsidRDefault="004E5BA9" w:rsidP="00F77964">
      <w:pPr>
        <w:pStyle w:val="Heading4"/>
        <w:numPr>
          <w:ilvl w:val="0"/>
          <w:numId w:val="49"/>
        </w:numPr>
        <w:ind w:left="2520"/>
      </w:pPr>
      <w:r>
        <w:t xml:space="preserve">Do the </w:t>
      </w:r>
      <w:r w:rsidR="00012C8B">
        <w:t>Affiliated</w:t>
      </w:r>
      <w:r>
        <w:t xml:space="preserve"> Sites provide reasonable accommodations to allow for people with disabilities to participate in programs, services, and activities in an integrated setting with other people?</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0B15C0" w:rsidRDefault="004E5BA9" w:rsidP="004E5BA9"/>
    <w:p w:rsidR="004E5BA9" w:rsidRDefault="004E5BA9" w:rsidP="00F77964">
      <w:pPr>
        <w:pStyle w:val="Heading4"/>
        <w:numPr>
          <w:ilvl w:val="0"/>
          <w:numId w:val="49"/>
        </w:numPr>
        <w:ind w:left="2520"/>
      </w:pPr>
      <w:r>
        <w:t xml:space="preserve">Do the </w:t>
      </w:r>
      <w:r w:rsidR="00012C8B">
        <w:t>Affiliated</w:t>
      </w:r>
      <w:r>
        <w:t xml:space="preserve"> Sites provide reasonable modifications to policies, practices, and procedures to allow for people with disabilities to participate in programs, services, and activities in a segregated setting where necessary to avoid discrimination against people with disabilities?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443EDA" w:rsidRDefault="004E5BA9" w:rsidP="004E5BA9"/>
    <w:p w:rsidR="004E5BA9" w:rsidRPr="00443EDA" w:rsidRDefault="004E5BA9" w:rsidP="00F77964">
      <w:pPr>
        <w:pStyle w:val="Heading4"/>
        <w:numPr>
          <w:ilvl w:val="0"/>
          <w:numId w:val="49"/>
        </w:numPr>
        <w:ind w:left="2520"/>
      </w:pPr>
      <w:r>
        <w:t xml:space="preserve">Do the </w:t>
      </w:r>
      <w:r w:rsidR="00012C8B">
        <w:t>Affiliated</w:t>
      </w:r>
      <w:r>
        <w:t xml:space="preserve"> Sites provide a reasonable accommodation for people with disabilities to participate in programs, services, and activities in a segregated setting when such a reasonable accommodation is requested and appropriate? </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Default="004E5BA9" w:rsidP="004E5BA9"/>
    <w:tbl>
      <w:tblPr>
        <w:tblStyle w:val="TableGrid"/>
        <w:tblW w:w="0" w:type="auto"/>
        <w:tblInd w:w="802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6024"/>
        <w:gridCol w:w="996"/>
      </w:tblGrid>
      <w:tr w:rsidR="004E5BA9" w:rsidTr="00E3386D">
        <w:tc>
          <w:tcPr>
            <w:tcW w:w="6024" w:type="dxa"/>
          </w:tcPr>
          <w:p w:rsidR="004E5BA9" w:rsidRPr="00C45615" w:rsidRDefault="003A03C8" w:rsidP="00E3386D">
            <w:pPr>
              <w:spacing w:before="120" w:after="120"/>
              <w:jc w:val="right"/>
              <w:rPr>
                <w:b/>
                <w:spacing w:val="20"/>
              </w:rPr>
            </w:pPr>
            <w:r>
              <w:rPr>
                <w:b/>
                <w:spacing w:val="20"/>
              </w:rPr>
              <w:t>4.</w:t>
            </w:r>
            <w:r w:rsidR="00E3386D">
              <w:rPr>
                <w:b/>
                <w:spacing w:val="20"/>
              </w:rPr>
              <w:t>8.9</w:t>
            </w:r>
            <w:r w:rsidR="004E5BA9" w:rsidRPr="00C45615">
              <w:rPr>
                <w:b/>
                <w:spacing w:val="20"/>
              </w:rPr>
              <w:t>.</w:t>
            </w:r>
            <w:r w:rsidR="00E3386D">
              <w:rPr>
                <w:b/>
                <w:spacing w:val="20"/>
              </w:rPr>
              <w:t xml:space="preserve">  </w:t>
            </w:r>
            <w:r w:rsidR="00012C8B">
              <w:rPr>
                <w:b/>
                <w:spacing w:val="20"/>
              </w:rPr>
              <w:t>Affiliated</w:t>
            </w:r>
            <w:r w:rsidR="00E3386D">
              <w:rPr>
                <w:b/>
                <w:spacing w:val="20"/>
              </w:rPr>
              <w:t xml:space="preserve"> Site</w:t>
            </w:r>
            <w:r w:rsidR="004E5BA9" w:rsidRPr="00C45615">
              <w:rPr>
                <w:b/>
                <w:spacing w:val="20"/>
              </w:rPr>
              <w:t xml:space="preserve">  </w:t>
            </w:r>
            <w:r w:rsidR="004E5BA9">
              <w:rPr>
                <w:b/>
                <w:spacing w:val="20"/>
              </w:rPr>
              <w:t xml:space="preserve">Integrated </w:t>
            </w:r>
            <w:r w:rsidR="00E3386D">
              <w:rPr>
                <w:b/>
                <w:spacing w:val="20"/>
              </w:rPr>
              <w:t xml:space="preserve">Setting </w:t>
            </w:r>
            <w:r w:rsidR="004E5BA9" w:rsidRPr="00C45615">
              <w:rPr>
                <w:b/>
                <w:spacing w:val="20"/>
              </w:rPr>
              <w:t>Score:</w:t>
            </w:r>
          </w:p>
        </w:tc>
        <w:tc>
          <w:tcPr>
            <w:tcW w:w="996" w:type="dxa"/>
          </w:tcPr>
          <w:p w:rsidR="004E5BA9" w:rsidRPr="00C45615" w:rsidRDefault="004E5BA9" w:rsidP="004E5BA9">
            <w:pPr>
              <w:spacing w:before="120" w:after="120"/>
              <w:jc w:val="center"/>
              <w:rPr>
                <w:b/>
                <w:spacing w:val="20"/>
              </w:rPr>
            </w:pPr>
          </w:p>
        </w:tc>
      </w:tr>
    </w:tbl>
    <w:p w:rsidR="004E5BA9" w:rsidRPr="0077144E" w:rsidRDefault="004E5BA9" w:rsidP="004E5BA9"/>
    <w:p w:rsidR="004E5BA9" w:rsidRDefault="004E5BA9" w:rsidP="004E5BA9">
      <w:pPr>
        <w:pStyle w:val="Heading3"/>
        <w:numPr>
          <w:ilvl w:val="2"/>
          <w:numId w:val="1"/>
        </w:numPr>
        <w:ind w:left="2160" w:hanging="1440"/>
      </w:pPr>
      <w:r>
        <w:t xml:space="preserve">How well do the </w:t>
      </w:r>
      <w:r w:rsidR="00012C8B">
        <w:t>Affiliated</w:t>
      </w:r>
      <w:r>
        <w:t xml:space="preserve"> Sites communicate with </w:t>
      </w:r>
      <w:r w:rsidR="00B77817">
        <w:t>people with disabilities</w:t>
      </w:r>
      <w:r>
        <w:t>?</w:t>
      </w:r>
    </w:p>
    <w:p w:rsidR="004E5BA9" w:rsidRDefault="004E5BA9" w:rsidP="00F77964">
      <w:pPr>
        <w:pStyle w:val="Heading4"/>
        <w:numPr>
          <w:ilvl w:val="0"/>
          <w:numId w:val="51"/>
        </w:numPr>
        <w:ind w:left="2520"/>
      </w:pPr>
      <w:r>
        <w:t xml:space="preserve">Do the </w:t>
      </w:r>
      <w:r w:rsidR="00012C8B">
        <w:t>Affiliated</w:t>
      </w:r>
      <w:r>
        <w:t xml:space="preserve"> Sites contain signage that informs </w:t>
      </w:r>
      <w:r w:rsidR="00B77817">
        <w:t>people with disabilities</w:t>
      </w:r>
      <w:r>
        <w:t xml:space="preserve"> that reasonable accommodations, including auxiliary aids and assistive technology, are available upon request?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C456E9" w:rsidRDefault="004E5BA9" w:rsidP="004E5BA9"/>
    <w:p w:rsidR="004E5BA9" w:rsidRDefault="004E5BA9" w:rsidP="00F77964">
      <w:pPr>
        <w:pStyle w:val="Heading4"/>
        <w:numPr>
          <w:ilvl w:val="0"/>
          <w:numId w:val="51"/>
        </w:numPr>
        <w:ind w:left="2520"/>
      </w:pPr>
      <w:r>
        <w:lastRenderedPageBreak/>
        <w:t xml:space="preserve">Do the </w:t>
      </w:r>
      <w:r w:rsidR="00012C8B">
        <w:t>Affiliated</w:t>
      </w:r>
      <w:r>
        <w:t xml:space="preserve"> Sites have written policies and procedures on the creation of electronic documents that are accessible to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C456E9" w:rsidRDefault="004E5BA9" w:rsidP="004E5BA9"/>
    <w:p w:rsidR="004E5BA9" w:rsidRDefault="004E5BA9" w:rsidP="00F77964">
      <w:pPr>
        <w:pStyle w:val="Heading4"/>
        <w:numPr>
          <w:ilvl w:val="0"/>
          <w:numId w:val="51"/>
        </w:numPr>
        <w:ind w:left="2520"/>
      </w:pPr>
      <w:r>
        <w:t xml:space="preserve">Do the </w:t>
      </w:r>
      <w:r w:rsidR="00012C8B">
        <w:t>Affiliated</w:t>
      </w:r>
      <w:r>
        <w:t xml:space="preserve"> Sites provide training to staff on how to create electronic documents that are accessible to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C456E9" w:rsidRDefault="004E5BA9" w:rsidP="004E5BA9"/>
    <w:p w:rsidR="004E5BA9" w:rsidRDefault="004E5BA9" w:rsidP="00F77964">
      <w:pPr>
        <w:pStyle w:val="Heading4"/>
        <w:numPr>
          <w:ilvl w:val="0"/>
          <w:numId w:val="51"/>
        </w:numPr>
        <w:ind w:left="2520"/>
      </w:pPr>
      <w:r>
        <w:t xml:space="preserve">Is it the </w:t>
      </w:r>
      <w:r w:rsidR="00012C8B">
        <w:t>Affiliated</w:t>
      </w:r>
      <w:r>
        <w:t xml:space="preserve"> Sites’ standard practice to create electronic documents for its programs, services, and activities that are accessible to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601C3B" w:rsidRDefault="004E5BA9" w:rsidP="004E5BA9"/>
    <w:p w:rsidR="004E5BA9" w:rsidRDefault="004E5BA9" w:rsidP="00F77964">
      <w:pPr>
        <w:pStyle w:val="Heading4"/>
        <w:numPr>
          <w:ilvl w:val="0"/>
          <w:numId w:val="51"/>
        </w:numPr>
        <w:ind w:left="2520"/>
      </w:pPr>
      <w:r>
        <w:t xml:space="preserve">For </w:t>
      </w:r>
      <w:r w:rsidR="00B77817">
        <w:t>people</w:t>
      </w:r>
      <w:r>
        <w:t xml:space="preserve"> who are Deaf or hard of hearing, which of the following the auxiliary aids and services do the </w:t>
      </w:r>
      <w:r w:rsidR="00012C8B">
        <w:t>Affiliated</w:t>
      </w:r>
      <w:r>
        <w:t xml:space="preserve"> Sites provide? </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4E5BA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Qualified interpreters on-site or through video remote interpreting (VRI) services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4114D9" w:rsidRDefault="004E5BA9" w:rsidP="004E5BA9">
            <w:pPr>
              <w:spacing w:before="40" w:after="40"/>
              <w:rPr>
                <w:sz w:val="16"/>
              </w:rPr>
            </w:pPr>
            <w:proofErr w:type="spellStart"/>
            <w:r>
              <w:rPr>
                <w:sz w:val="16"/>
              </w:rPr>
              <w:t>Notetakers</w:t>
            </w:r>
            <w:proofErr w:type="spellEnd"/>
            <w:r>
              <w:rPr>
                <w:sz w:val="16"/>
              </w:rPr>
              <w:t xml:space="preserve">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4114D9" w:rsidRDefault="004E5BA9" w:rsidP="004E5BA9">
            <w:pPr>
              <w:spacing w:before="40" w:after="40"/>
              <w:rPr>
                <w:sz w:val="16"/>
              </w:rPr>
            </w:pPr>
            <w:r>
              <w:rPr>
                <w:sz w:val="16"/>
              </w:rPr>
              <w:t>Real-time computer-aided transcription services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4114D9" w:rsidRDefault="004E5BA9" w:rsidP="004E5BA9">
            <w:pPr>
              <w:spacing w:before="40" w:after="40"/>
              <w:rPr>
                <w:sz w:val="16"/>
              </w:rPr>
            </w:pPr>
            <w:r>
              <w:rPr>
                <w:sz w:val="16"/>
              </w:rPr>
              <w:t>Written materials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4114D9" w:rsidRDefault="004E5BA9" w:rsidP="004E5BA9">
            <w:pPr>
              <w:spacing w:before="40" w:after="40"/>
              <w:rPr>
                <w:sz w:val="16"/>
              </w:rPr>
            </w:pPr>
            <w:r>
              <w:rPr>
                <w:sz w:val="16"/>
              </w:rPr>
              <w:t>Exchange of written notes (1 point</w:t>
            </w:r>
            <w:r w:rsidRPr="004114D9">
              <w:rPr>
                <w:sz w:val="16"/>
              </w:rPr>
              <w: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Telephone handset amplifiers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Assistive listening devices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Assistive listening systems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Telephones compatible with hearing aids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Closed caption decoders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Open and closed captioning, including real-time captioning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 xml:space="preserve">Voice, text, and video-based telecommunications products and systems, including text telephones (TTYs), </w:t>
            </w:r>
            <w:proofErr w:type="spellStart"/>
            <w:r>
              <w:rPr>
                <w:sz w:val="16"/>
              </w:rPr>
              <w:t>vidoephones</w:t>
            </w:r>
            <w:proofErr w:type="spellEnd"/>
            <w:r>
              <w:rPr>
                <w:sz w:val="16"/>
              </w:rPr>
              <w:t>, and captioned telephones, or equally effective telecommunications devices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Videotext displays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Accessible electronic and information technology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Other effective means of making aurally delivered materials available to individuals with hearing impairments (1 point)</w:t>
            </w:r>
          </w:p>
        </w:tc>
      </w:tr>
      <w:tr w:rsidR="004E5BA9" w:rsidRPr="004114D9" w:rsidTr="004E5BA9">
        <w:trPr>
          <w:gridBefore w:val="1"/>
          <w:wBefore w:w="270" w:type="dxa"/>
          <w:trHeight w:val="584"/>
        </w:trPr>
        <w:tc>
          <w:tcPr>
            <w:tcW w:w="900" w:type="dxa"/>
            <w:gridSpan w:val="2"/>
            <w:tcBorders>
              <w:top w:val="nil"/>
              <w:left w:val="nil"/>
              <w:bottom w:val="nil"/>
              <w:right w:val="nil"/>
            </w:tcBorders>
          </w:tcPr>
          <w:p w:rsidR="004E5BA9" w:rsidRPr="004114D9" w:rsidRDefault="004E5BA9" w:rsidP="004E5BA9">
            <w:pPr>
              <w:spacing w:before="120" w:after="120"/>
              <w:jc w:val="center"/>
              <w:rPr>
                <w:sz w:val="16"/>
              </w:rPr>
            </w:pPr>
          </w:p>
        </w:tc>
        <w:tc>
          <w:tcPr>
            <w:tcW w:w="3150" w:type="dxa"/>
            <w:tcBorders>
              <w:top w:val="nil"/>
              <w:left w:val="nil"/>
              <w:bottom w:val="nil"/>
              <w:right w:val="nil"/>
            </w:tcBorders>
          </w:tcPr>
          <w:p w:rsidR="004E5BA9" w:rsidRPr="004114D9" w:rsidRDefault="004E5BA9" w:rsidP="004E5BA9">
            <w:pPr>
              <w:spacing w:before="120" w:after="120"/>
              <w:rPr>
                <w:sz w:val="16"/>
              </w:rPr>
            </w:pPr>
          </w:p>
        </w:tc>
        <w:tc>
          <w:tcPr>
            <w:tcW w:w="540" w:type="dxa"/>
            <w:tcBorders>
              <w:top w:val="nil"/>
              <w:left w:val="nil"/>
              <w:bottom w:val="nil"/>
              <w:right w:val="nil"/>
            </w:tcBorders>
          </w:tcPr>
          <w:p w:rsidR="004E5BA9" w:rsidRPr="004114D9" w:rsidRDefault="004E5BA9" w:rsidP="004E5BA9">
            <w:pPr>
              <w:spacing w:before="120" w:after="120"/>
              <w:jc w:val="center"/>
              <w:rPr>
                <w:sz w:val="16"/>
              </w:rPr>
            </w:pPr>
          </w:p>
        </w:tc>
        <w:tc>
          <w:tcPr>
            <w:tcW w:w="4410" w:type="dxa"/>
            <w:tcBorders>
              <w:top w:val="nil"/>
              <w:left w:val="nil"/>
              <w:bottom w:val="nil"/>
              <w:right w:val="nil"/>
            </w:tcBorders>
          </w:tcPr>
          <w:p w:rsidR="004E5BA9" w:rsidRPr="004114D9" w:rsidRDefault="004E5BA9" w:rsidP="004E5BA9">
            <w:pPr>
              <w:spacing w:before="120" w:after="120"/>
              <w:rPr>
                <w:sz w:val="16"/>
              </w:rPr>
            </w:pPr>
          </w:p>
        </w:tc>
        <w:tc>
          <w:tcPr>
            <w:tcW w:w="2064" w:type="dxa"/>
            <w:gridSpan w:val="2"/>
            <w:tcBorders>
              <w:top w:val="nil"/>
              <w:left w:val="nil"/>
              <w:bottom w:val="nil"/>
              <w:right w:val="nil"/>
            </w:tcBorders>
            <w:vAlign w:val="bottom"/>
          </w:tcPr>
          <w:p w:rsidR="004E5BA9" w:rsidRPr="004114D9" w:rsidRDefault="004E5BA9" w:rsidP="004E5BA9">
            <w:pPr>
              <w:spacing w:before="120" w:after="120"/>
              <w:jc w:val="right"/>
              <w:rPr>
                <w:sz w:val="16"/>
              </w:rPr>
            </w:pPr>
            <w:r w:rsidRPr="004114D9">
              <w:rPr>
                <w:sz w:val="16"/>
              </w:rPr>
              <w:t>Point(s):</w:t>
            </w:r>
          </w:p>
        </w:tc>
        <w:tc>
          <w:tcPr>
            <w:tcW w:w="996" w:type="dxa"/>
            <w:tcBorders>
              <w:top w:val="nil"/>
              <w:left w:val="nil"/>
              <w:right w:val="nil"/>
            </w:tcBorders>
            <w:vAlign w:val="bottom"/>
          </w:tcPr>
          <w:p w:rsidR="004E5BA9" w:rsidRPr="004114D9" w:rsidRDefault="004E5BA9" w:rsidP="004E5BA9">
            <w:pPr>
              <w:spacing w:before="120" w:after="120"/>
              <w:jc w:val="center"/>
              <w:rPr>
                <w:sz w:val="16"/>
              </w:rPr>
            </w:pPr>
          </w:p>
        </w:tc>
      </w:tr>
    </w:tbl>
    <w:p w:rsidR="004E5BA9" w:rsidRPr="00601C3B" w:rsidRDefault="004E5BA9" w:rsidP="004E5BA9"/>
    <w:p w:rsidR="004E5BA9" w:rsidRDefault="004E5BA9" w:rsidP="00F77964">
      <w:pPr>
        <w:pStyle w:val="Heading4"/>
        <w:numPr>
          <w:ilvl w:val="0"/>
          <w:numId w:val="51"/>
        </w:numPr>
        <w:ind w:left="2520"/>
      </w:pPr>
      <w:r>
        <w:lastRenderedPageBreak/>
        <w:t xml:space="preserve">For </w:t>
      </w:r>
      <w:r w:rsidR="00B77817">
        <w:t>people</w:t>
      </w:r>
      <w:r>
        <w:t xml:space="preserve"> who are blind or have </w:t>
      </w:r>
      <w:proofErr w:type="gramStart"/>
      <w:r>
        <w:t>a sight</w:t>
      </w:r>
      <w:proofErr w:type="gramEnd"/>
      <w:r>
        <w:t xml:space="preserve"> impairment, which of the following auxiliary aids and services do the </w:t>
      </w:r>
      <w:r w:rsidR="00012C8B">
        <w:t>Affiliated</w:t>
      </w:r>
      <w:r>
        <w:t xml:space="preserve"> Sites provide?</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4E5BA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Qualified readers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4114D9" w:rsidRDefault="004E5BA9" w:rsidP="004E5BA9">
            <w:pPr>
              <w:spacing w:before="40" w:after="40"/>
              <w:rPr>
                <w:sz w:val="16"/>
              </w:rPr>
            </w:pPr>
            <w:r>
              <w:rPr>
                <w:sz w:val="16"/>
              </w:rPr>
              <w:t>Taped texts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4114D9" w:rsidRDefault="004E5BA9" w:rsidP="004E5BA9">
            <w:pPr>
              <w:spacing w:before="40" w:after="40"/>
              <w:rPr>
                <w:sz w:val="16"/>
              </w:rPr>
            </w:pPr>
            <w:r>
              <w:rPr>
                <w:sz w:val="16"/>
              </w:rPr>
              <w:t>Audio recordings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4114D9" w:rsidRDefault="004E5BA9" w:rsidP="004E5BA9">
            <w:pPr>
              <w:spacing w:before="40" w:after="40"/>
              <w:rPr>
                <w:sz w:val="16"/>
              </w:rPr>
            </w:pPr>
            <w:r>
              <w:rPr>
                <w:sz w:val="16"/>
              </w:rPr>
              <w:t>Brailed materials and displays (1 point)</w:t>
            </w:r>
          </w:p>
        </w:tc>
      </w:tr>
      <w:tr w:rsidR="004E5BA9" w:rsidRPr="004114D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4114D9" w:rsidRDefault="004E5BA9" w:rsidP="004E5BA9">
            <w:pPr>
              <w:spacing w:before="40" w:after="40"/>
              <w:rPr>
                <w:sz w:val="16"/>
              </w:rPr>
            </w:pPr>
            <w:r>
              <w:rPr>
                <w:sz w:val="16"/>
              </w:rPr>
              <w:t>Screen reader software (1 point</w:t>
            </w:r>
            <w:r w:rsidRPr="004114D9">
              <w:rPr>
                <w:sz w:val="16"/>
              </w:rPr>
              <w:t>)</w:t>
            </w:r>
          </w:p>
        </w:tc>
      </w:tr>
      <w:tr w:rsidR="004E5BA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Magnification software (1 point)</w:t>
            </w:r>
          </w:p>
        </w:tc>
      </w:tr>
      <w:tr w:rsidR="004E5BA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Optical readers (1 point)</w:t>
            </w:r>
          </w:p>
        </w:tc>
      </w:tr>
      <w:tr w:rsidR="004E5BA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Secondary auditory programs (SAP) (1 point)</w:t>
            </w:r>
          </w:p>
        </w:tc>
      </w:tr>
      <w:tr w:rsidR="004E5BA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Large print materials (1 point)</w:t>
            </w:r>
          </w:p>
        </w:tc>
      </w:tr>
      <w:tr w:rsidR="004E5BA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Accessible electronic and information technology (IT) (1 point)</w:t>
            </w:r>
          </w:p>
        </w:tc>
      </w:tr>
      <w:tr w:rsidR="007F25EE" w:rsidTr="004E5BA9">
        <w:trPr>
          <w:gridAfter w:val="2"/>
          <w:wAfter w:w="1980" w:type="dxa"/>
        </w:trPr>
        <w:tc>
          <w:tcPr>
            <w:tcW w:w="450" w:type="dxa"/>
            <w:gridSpan w:val="2"/>
            <w:vAlign w:val="center"/>
          </w:tcPr>
          <w:p w:rsidR="007F25EE" w:rsidRPr="00074617" w:rsidRDefault="007F25EE" w:rsidP="004E5BA9">
            <w:pPr>
              <w:spacing w:before="40" w:after="40"/>
              <w:jc w:val="center"/>
            </w:pPr>
          </w:p>
        </w:tc>
        <w:tc>
          <w:tcPr>
            <w:tcW w:w="9900" w:type="dxa"/>
            <w:gridSpan w:val="5"/>
            <w:tcBorders>
              <w:top w:val="nil"/>
              <w:bottom w:val="nil"/>
              <w:right w:val="nil"/>
            </w:tcBorders>
            <w:vAlign w:val="center"/>
          </w:tcPr>
          <w:p w:rsidR="007F25EE" w:rsidRDefault="007F25EE" w:rsidP="004E5BA9">
            <w:pPr>
              <w:spacing w:before="40" w:after="40"/>
              <w:rPr>
                <w:sz w:val="16"/>
              </w:rPr>
            </w:pPr>
            <w:r>
              <w:rPr>
                <w:sz w:val="16"/>
              </w:rPr>
              <w:t>Handheld or desktop magnification devices (1 point)</w:t>
            </w:r>
          </w:p>
        </w:tc>
      </w:tr>
      <w:tr w:rsidR="004E5BA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Default="004E5BA9" w:rsidP="004E5BA9">
            <w:pPr>
              <w:spacing w:before="40" w:after="40"/>
              <w:rPr>
                <w:sz w:val="16"/>
              </w:rPr>
            </w:pPr>
            <w:r>
              <w:rPr>
                <w:sz w:val="16"/>
              </w:rPr>
              <w:t>Other effective methods of making visually delivered materials available to individuals who are blind or have low vision (1 point)</w:t>
            </w:r>
          </w:p>
        </w:tc>
      </w:tr>
      <w:tr w:rsidR="004E5BA9" w:rsidRPr="004114D9" w:rsidTr="004E5BA9">
        <w:trPr>
          <w:gridBefore w:val="1"/>
          <w:wBefore w:w="270" w:type="dxa"/>
          <w:trHeight w:val="584"/>
        </w:trPr>
        <w:tc>
          <w:tcPr>
            <w:tcW w:w="900" w:type="dxa"/>
            <w:gridSpan w:val="2"/>
            <w:tcBorders>
              <w:top w:val="nil"/>
              <w:left w:val="nil"/>
              <w:bottom w:val="nil"/>
              <w:right w:val="nil"/>
            </w:tcBorders>
          </w:tcPr>
          <w:p w:rsidR="004E5BA9" w:rsidRPr="004114D9" w:rsidRDefault="004E5BA9" w:rsidP="004E5BA9">
            <w:pPr>
              <w:spacing w:before="120" w:after="120"/>
              <w:jc w:val="center"/>
              <w:rPr>
                <w:sz w:val="16"/>
              </w:rPr>
            </w:pPr>
          </w:p>
        </w:tc>
        <w:tc>
          <w:tcPr>
            <w:tcW w:w="3150" w:type="dxa"/>
            <w:tcBorders>
              <w:top w:val="nil"/>
              <w:left w:val="nil"/>
              <w:bottom w:val="nil"/>
              <w:right w:val="nil"/>
            </w:tcBorders>
          </w:tcPr>
          <w:p w:rsidR="004E5BA9" w:rsidRPr="004114D9" w:rsidRDefault="004E5BA9" w:rsidP="004E5BA9">
            <w:pPr>
              <w:spacing w:before="120" w:after="120"/>
              <w:rPr>
                <w:sz w:val="16"/>
              </w:rPr>
            </w:pPr>
          </w:p>
        </w:tc>
        <w:tc>
          <w:tcPr>
            <w:tcW w:w="540" w:type="dxa"/>
            <w:tcBorders>
              <w:top w:val="nil"/>
              <w:left w:val="nil"/>
              <w:bottom w:val="nil"/>
              <w:right w:val="nil"/>
            </w:tcBorders>
          </w:tcPr>
          <w:p w:rsidR="004E5BA9" w:rsidRPr="004114D9" w:rsidRDefault="004E5BA9" w:rsidP="004E5BA9">
            <w:pPr>
              <w:spacing w:before="120" w:after="120"/>
              <w:jc w:val="center"/>
              <w:rPr>
                <w:sz w:val="16"/>
              </w:rPr>
            </w:pPr>
          </w:p>
        </w:tc>
        <w:tc>
          <w:tcPr>
            <w:tcW w:w="4410" w:type="dxa"/>
            <w:tcBorders>
              <w:top w:val="nil"/>
              <w:left w:val="nil"/>
              <w:bottom w:val="nil"/>
              <w:right w:val="nil"/>
            </w:tcBorders>
          </w:tcPr>
          <w:p w:rsidR="004E5BA9" w:rsidRPr="004114D9" w:rsidRDefault="004E5BA9" w:rsidP="004E5BA9">
            <w:pPr>
              <w:spacing w:before="120" w:after="120"/>
              <w:rPr>
                <w:sz w:val="16"/>
              </w:rPr>
            </w:pPr>
          </w:p>
        </w:tc>
        <w:tc>
          <w:tcPr>
            <w:tcW w:w="2064" w:type="dxa"/>
            <w:gridSpan w:val="2"/>
            <w:tcBorders>
              <w:top w:val="nil"/>
              <w:left w:val="nil"/>
              <w:bottom w:val="nil"/>
              <w:right w:val="nil"/>
            </w:tcBorders>
            <w:vAlign w:val="bottom"/>
          </w:tcPr>
          <w:p w:rsidR="004E5BA9" w:rsidRPr="004114D9" w:rsidRDefault="004E5BA9" w:rsidP="004E5BA9">
            <w:pPr>
              <w:spacing w:before="120" w:after="120"/>
              <w:jc w:val="right"/>
              <w:rPr>
                <w:sz w:val="16"/>
              </w:rPr>
            </w:pPr>
            <w:r w:rsidRPr="004114D9">
              <w:rPr>
                <w:sz w:val="16"/>
              </w:rPr>
              <w:t>Point(s):</w:t>
            </w:r>
          </w:p>
        </w:tc>
        <w:tc>
          <w:tcPr>
            <w:tcW w:w="996" w:type="dxa"/>
            <w:tcBorders>
              <w:top w:val="nil"/>
              <w:left w:val="nil"/>
              <w:right w:val="nil"/>
            </w:tcBorders>
            <w:vAlign w:val="bottom"/>
          </w:tcPr>
          <w:p w:rsidR="004E5BA9" w:rsidRPr="004114D9" w:rsidRDefault="004E5BA9" w:rsidP="004E5BA9">
            <w:pPr>
              <w:spacing w:before="120" w:after="120"/>
              <w:jc w:val="center"/>
              <w:rPr>
                <w:sz w:val="16"/>
              </w:rPr>
            </w:pPr>
          </w:p>
        </w:tc>
      </w:tr>
    </w:tbl>
    <w:p w:rsidR="004E5BA9" w:rsidRPr="005C395F" w:rsidRDefault="004E5BA9" w:rsidP="004E5BA9"/>
    <w:p w:rsidR="004E5BA9" w:rsidRDefault="004E5BA9" w:rsidP="00F77964">
      <w:pPr>
        <w:pStyle w:val="Heading4"/>
        <w:numPr>
          <w:ilvl w:val="0"/>
          <w:numId w:val="51"/>
        </w:numPr>
        <w:ind w:left="2520"/>
      </w:pPr>
      <w:r>
        <w:t xml:space="preserve">Is it the </w:t>
      </w:r>
      <w:r w:rsidR="00012C8B">
        <w:t>Affiliated</w:t>
      </w:r>
      <w:r>
        <w:t xml:space="preserve"> Sites’ standard practice to require a person with a disability to bring another person to interpret?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w:t>
            </w:r>
            <w:r>
              <w:rPr>
                <w:sz w:val="16"/>
              </w:rPr>
              <w:t>0</w:t>
            </w:r>
            <w:r w:rsidRPr="00C45615">
              <w:rPr>
                <w:sz w:val="16"/>
              </w:rPr>
              <w:t xml:space="preserve"> point</w:t>
            </w:r>
            <w:r>
              <w:rPr>
                <w:sz w:val="16"/>
              </w:rPr>
              <w:t>s</w:t>
            </w:r>
            <w:r w:rsidRPr="00C45615">
              <w:rPr>
                <w:sz w:val="16"/>
              </w:rPr>
              <w: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w:t>
            </w:r>
            <w:r>
              <w:rPr>
                <w:sz w:val="16"/>
              </w:rPr>
              <w:t>1 point</w:t>
            </w:r>
            <w:r w:rsidRPr="00C45615">
              <w:rPr>
                <w:sz w:val="16"/>
              </w:rPr>
              <w:t>)</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5C395F" w:rsidRDefault="004E5BA9" w:rsidP="004E5BA9"/>
    <w:p w:rsidR="004E5BA9" w:rsidRDefault="004E5BA9" w:rsidP="00F77964">
      <w:pPr>
        <w:pStyle w:val="Heading4"/>
        <w:numPr>
          <w:ilvl w:val="0"/>
          <w:numId w:val="51"/>
        </w:numPr>
        <w:ind w:left="2520"/>
      </w:pPr>
      <w:r>
        <w:t xml:space="preserve">When developing, procuring, maintaining, or using electronic and information technology (IT), do the </w:t>
      </w:r>
      <w:r w:rsidR="00012C8B">
        <w:t>Affiliated</w:t>
      </w:r>
      <w:r>
        <w:t xml:space="preserve"> Sites use technologies, applications, and adaptations which:</w:t>
      </w:r>
    </w:p>
    <w:tbl>
      <w:tblPr>
        <w:tblStyle w:val="TableGrid"/>
        <w:tblW w:w="0" w:type="auto"/>
        <w:tblInd w:w="2718" w:type="dxa"/>
        <w:tblLook w:val="04A0" w:firstRow="1" w:lastRow="0" w:firstColumn="1" w:lastColumn="0" w:noHBand="0" w:noVBand="1"/>
      </w:tblPr>
      <w:tblGrid>
        <w:gridCol w:w="270"/>
        <w:gridCol w:w="180"/>
        <w:gridCol w:w="720"/>
        <w:gridCol w:w="3150"/>
        <w:gridCol w:w="540"/>
        <w:gridCol w:w="4410"/>
        <w:gridCol w:w="1080"/>
        <w:gridCol w:w="984"/>
        <w:gridCol w:w="996"/>
      </w:tblGrid>
      <w:tr w:rsidR="004E5BA9" w:rsidTr="004E5BA9">
        <w:trPr>
          <w:gridAfter w:val="2"/>
          <w:wAfter w:w="1980" w:type="dxa"/>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AC03F5" w:rsidRDefault="004E5BA9" w:rsidP="004E5BA9">
            <w:pPr>
              <w:spacing w:before="40" w:after="40"/>
              <w:rPr>
                <w:sz w:val="16"/>
                <w:szCs w:val="16"/>
              </w:rPr>
            </w:pPr>
            <w:r w:rsidRPr="00AC03F5">
              <w:rPr>
                <w:sz w:val="16"/>
                <w:szCs w:val="16"/>
              </w:rPr>
              <w:t xml:space="preserve">Incorporate accessibility features for </w:t>
            </w:r>
            <w:r w:rsidR="00B77817">
              <w:rPr>
                <w:sz w:val="16"/>
                <w:szCs w:val="16"/>
              </w:rPr>
              <w:t>people with disabilities</w:t>
            </w:r>
            <w:r w:rsidRPr="00AC03F5">
              <w:rPr>
                <w:sz w:val="16"/>
                <w:szCs w:val="16"/>
              </w:rPr>
              <w:t xml:space="preserve"> (1 point)</w:t>
            </w:r>
          </w:p>
        </w:tc>
      </w:tr>
      <w:tr w:rsidR="004E5BA9" w:rsidRPr="004114D9" w:rsidTr="004E5BA9">
        <w:trPr>
          <w:gridAfter w:val="2"/>
          <w:wAfter w:w="1980" w:type="dxa"/>
          <w:trHeight w:val="467"/>
        </w:trPr>
        <w:tc>
          <w:tcPr>
            <w:tcW w:w="450" w:type="dxa"/>
            <w:gridSpan w:val="2"/>
            <w:vAlign w:val="center"/>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AC03F5" w:rsidRDefault="004E5BA9" w:rsidP="004E5BA9">
            <w:pPr>
              <w:spacing w:before="40" w:after="40"/>
              <w:rPr>
                <w:sz w:val="16"/>
                <w:szCs w:val="16"/>
              </w:rPr>
            </w:pPr>
            <w:r w:rsidRPr="00AC03F5">
              <w:rPr>
                <w:sz w:val="16"/>
                <w:szCs w:val="16"/>
              </w:rPr>
              <w:t>Are consistent with modern accessibility standards, such as Section 508 Standards and W3C’s Web Content Accessibility Guidelines (WCAG) 2.0 AA (1 point)</w:t>
            </w:r>
          </w:p>
        </w:tc>
      </w:tr>
      <w:tr w:rsidR="004E5BA9" w:rsidRPr="004114D9" w:rsidTr="004E5BA9">
        <w:trPr>
          <w:gridAfter w:val="2"/>
          <w:wAfter w:w="1980" w:type="dxa"/>
        </w:trPr>
        <w:tc>
          <w:tcPr>
            <w:tcW w:w="450" w:type="dxa"/>
            <w:gridSpan w:val="2"/>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AC03F5" w:rsidRDefault="004E5BA9" w:rsidP="004E5BA9">
            <w:pPr>
              <w:spacing w:before="40" w:after="40"/>
              <w:rPr>
                <w:sz w:val="16"/>
                <w:szCs w:val="16"/>
              </w:rPr>
            </w:pPr>
            <w:r w:rsidRPr="00AC03F5">
              <w:rPr>
                <w:sz w:val="16"/>
                <w:szCs w:val="16"/>
              </w:rPr>
              <w:t xml:space="preserve">Provide people with disabilities access to, and use of, information, resources, programs, and activities that are fully accessible (1 point) </w:t>
            </w:r>
          </w:p>
        </w:tc>
      </w:tr>
      <w:tr w:rsidR="004E5BA9" w:rsidRPr="004114D9" w:rsidTr="004E5BA9">
        <w:trPr>
          <w:gridAfter w:val="2"/>
          <w:wAfter w:w="1980" w:type="dxa"/>
        </w:trPr>
        <w:tc>
          <w:tcPr>
            <w:tcW w:w="450" w:type="dxa"/>
            <w:gridSpan w:val="2"/>
          </w:tcPr>
          <w:p w:rsidR="004E5BA9" w:rsidRPr="00074617" w:rsidRDefault="004E5BA9" w:rsidP="004E5BA9">
            <w:pPr>
              <w:spacing w:before="40" w:after="40"/>
              <w:jc w:val="center"/>
            </w:pPr>
          </w:p>
        </w:tc>
        <w:tc>
          <w:tcPr>
            <w:tcW w:w="9900" w:type="dxa"/>
            <w:gridSpan w:val="5"/>
            <w:tcBorders>
              <w:top w:val="nil"/>
              <w:bottom w:val="nil"/>
              <w:right w:val="nil"/>
            </w:tcBorders>
            <w:vAlign w:val="center"/>
          </w:tcPr>
          <w:p w:rsidR="004E5BA9" w:rsidRPr="00AC03F5" w:rsidRDefault="004E5BA9" w:rsidP="004E5BA9">
            <w:pPr>
              <w:spacing w:before="40" w:after="40"/>
              <w:rPr>
                <w:sz w:val="16"/>
                <w:szCs w:val="16"/>
              </w:rPr>
            </w:pPr>
            <w:r w:rsidRPr="00AC03F5">
              <w:rPr>
                <w:sz w:val="16"/>
                <w:szCs w:val="16"/>
              </w:rPr>
              <w:t>Ensure that the opportunities and benefits provided by the electronic and information technologies are provided to people with disabilities in an equally effective and equally integrated manner (1 point)</w:t>
            </w:r>
          </w:p>
        </w:tc>
      </w:tr>
      <w:tr w:rsidR="004E5BA9" w:rsidRPr="004114D9" w:rsidTr="004E5BA9">
        <w:trPr>
          <w:gridBefore w:val="1"/>
          <w:wBefore w:w="270" w:type="dxa"/>
          <w:trHeight w:val="584"/>
        </w:trPr>
        <w:tc>
          <w:tcPr>
            <w:tcW w:w="900" w:type="dxa"/>
            <w:gridSpan w:val="2"/>
            <w:tcBorders>
              <w:top w:val="nil"/>
              <w:left w:val="nil"/>
              <w:bottom w:val="nil"/>
              <w:right w:val="nil"/>
            </w:tcBorders>
          </w:tcPr>
          <w:p w:rsidR="004E5BA9" w:rsidRPr="004114D9" w:rsidRDefault="004E5BA9" w:rsidP="004E5BA9">
            <w:pPr>
              <w:spacing w:before="120" w:after="120"/>
              <w:jc w:val="center"/>
              <w:rPr>
                <w:sz w:val="16"/>
              </w:rPr>
            </w:pPr>
          </w:p>
        </w:tc>
        <w:tc>
          <w:tcPr>
            <w:tcW w:w="3150" w:type="dxa"/>
            <w:tcBorders>
              <w:top w:val="nil"/>
              <w:left w:val="nil"/>
              <w:bottom w:val="nil"/>
              <w:right w:val="nil"/>
            </w:tcBorders>
          </w:tcPr>
          <w:p w:rsidR="004E5BA9" w:rsidRPr="004114D9" w:rsidRDefault="004E5BA9" w:rsidP="004E5BA9">
            <w:pPr>
              <w:spacing w:before="120" w:after="120"/>
              <w:rPr>
                <w:sz w:val="16"/>
              </w:rPr>
            </w:pPr>
          </w:p>
        </w:tc>
        <w:tc>
          <w:tcPr>
            <w:tcW w:w="540" w:type="dxa"/>
            <w:tcBorders>
              <w:top w:val="nil"/>
              <w:left w:val="nil"/>
              <w:bottom w:val="nil"/>
              <w:right w:val="nil"/>
            </w:tcBorders>
          </w:tcPr>
          <w:p w:rsidR="004E5BA9" w:rsidRPr="004114D9" w:rsidRDefault="004E5BA9" w:rsidP="004E5BA9">
            <w:pPr>
              <w:spacing w:before="120" w:after="120"/>
              <w:jc w:val="center"/>
              <w:rPr>
                <w:sz w:val="16"/>
              </w:rPr>
            </w:pPr>
          </w:p>
        </w:tc>
        <w:tc>
          <w:tcPr>
            <w:tcW w:w="4410" w:type="dxa"/>
            <w:tcBorders>
              <w:top w:val="nil"/>
              <w:left w:val="nil"/>
              <w:bottom w:val="nil"/>
              <w:right w:val="nil"/>
            </w:tcBorders>
          </w:tcPr>
          <w:p w:rsidR="004E5BA9" w:rsidRPr="004114D9" w:rsidRDefault="004E5BA9" w:rsidP="004E5BA9">
            <w:pPr>
              <w:spacing w:before="120" w:after="120"/>
              <w:rPr>
                <w:sz w:val="16"/>
              </w:rPr>
            </w:pPr>
          </w:p>
        </w:tc>
        <w:tc>
          <w:tcPr>
            <w:tcW w:w="2064" w:type="dxa"/>
            <w:gridSpan w:val="2"/>
            <w:tcBorders>
              <w:top w:val="nil"/>
              <w:left w:val="nil"/>
              <w:bottom w:val="nil"/>
              <w:right w:val="nil"/>
            </w:tcBorders>
            <w:vAlign w:val="bottom"/>
          </w:tcPr>
          <w:p w:rsidR="004E5BA9" w:rsidRPr="004114D9" w:rsidRDefault="004E5BA9" w:rsidP="004E5BA9">
            <w:pPr>
              <w:spacing w:before="120" w:after="120"/>
              <w:jc w:val="right"/>
              <w:rPr>
                <w:sz w:val="16"/>
              </w:rPr>
            </w:pPr>
            <w:r w:rsidRPr="004114D9">
              <w:rPr>
                <w:sz w:val="16"/>
              </w:rPr>
              <w:t>Point(s):</w:t>
            </w:r>
          </w:p>
        </w:tc>
        <w:tc>
          <w:tcPr>
            <w:tcW w:w="996" w:type="dxa"/>
            <w:tcBorders>
              <w:top w:val="nil"/>
              <w:left w:val="nil"/>
              <w:right w:val="nil"/>
            </w:tcBorders>
            <w:vAlign w:val="bottom"/>
          </w:tcPr>
          <w:p w:rsidR="004E5BA9" w:rsidRPr="004114D9" w:rsidRDefault="004E5BA9" w:rsidP="004E5BA9">
            <w:pPr>
              <w:spacing w:before="120" w:after="120"/>
              <w:jc w:val="center"/>
              <w:rPr>
                <w:sz w:val="16"/>
              </w:rPr>
            </w:pPr>
          </w:p>
        </w:tc>
      </w:tr>
    </w:tbl>
    <w:p w:rsidR="004E5BA9" w:rsidRPr="00DF25B2" w:rsidRDefault="004E5BA9" w:rsidP="004E5BA9"/>
    <w:p w:rsidR="004E5BA9" w:rsidRDefault="004E5BA9" w:rsidP="00F77964">
      <w:pPr>
        <w:pStyle w:val="Heading4"/>
        <w:numPr>
          <w:ilvl w:val="0"/>
          <w:numId w:val="51"/>
        </w:numPr>
        <w:ind w:left="2520"/>
      </w:pPr>
      <w:r>
        <w:lastRenderedPageBreak/>
        <w:t xml:space="preserve">Do the </w:t>
      </w:r>
      <w:r w:rsidR="00012C8B">
        <w:t>Affiliated</w:t>
      </w:r>
      <w:r>
        <w:t xml:space="preserve"> Sites have signage that uses the international symbol for accessibility (which consists of a blue square overlaid in white with a stylized image of a person in a wheelchair) at each of its primary accessible entrances that meets the Standards for Accessible Design under the Americans with Disabilities Act (ADA) at 36 C.F.R. </w:t>
      </w:r>
      <w:proofErr w:type="gramStart"/>
      <w:r>
        <w:t>part</w:t>
      </w:r>
      <w:proofErr w:type="gramEnd"/>
      <w:r>
        <w:t xml:space="preserve"> 1191?</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DF25B2" w:rsidRDefault="004E5BA9" w:rsidP="004E5BA9"/>
    <w:p w:rsidR="004E5BA9" w:rsidRDefault="004E5BA9" w:rsidP="00F77964">
      <w:pPr>
        <w:pStyle w:val="Heading4"/>
        <w:numPr>
          <w:ilvl w:val="0"/>
          <w:numId w:val="51"/>
        </w:numPr>
        <w:ind w:left="2520"/>
      </w:pPr>
      <w:r>
        <w:t xml:space="preserve">Do the </w:t>
      </w:r>
      <w:r w:rsidR="00012C8B">
        <w:t>Affiliated</w:t>
      </w:r>
      <w:r>
        <w:t xml:space="preserve"> Sites’ marketing and recruiting materials contain positive images that show diversity in their portrayal of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0B15C0" w:rsidRDefault="004E5BA9" w:rsidP="004E5BA9"/>
    <w:p w:rsidR="004E5BA9" w:rsidRDefault="004E5BA9" w:rsidP="00F77964">
      <w:pPr>
        <w:pStyle w:val="Heading4"/>
        <w:numPr>
          <w:ilvl w:val="0"/>
          <w:numId w:val="51"/>
        </w:numPr>
        <w:ind w:left="2520"/>
      </w:pPr>
      <w:r>
        <w:t xml:space="preserve">Do the </w:t>
      </w:r>
      <w:r w:rsidR="00012C8B">
        <w:t>Affiliated</w:t>
      </w:r>
      <w:r>
        <w:t xml:space="preserve"> Sites’ marketing and recruitment materials indicate a commitment to hire and/or effectively serve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443EDA" w:rsidRDefault="004E5BA9" w:rsidP="004E5BA9"/>
    <w:p w:rsidR="004E5BA9" w:rsidRDefault="004E5BA9" w:rsidP="00F77964">
      <w:pPr>
        <w:pStyle w:val="Heading4"/>
        <w:numPr>
          <w:ilvl w:val="0"/>
          <w:numId w:val="51"/>
        </w:numPr>
        <w:ind w:left="2520"/>
      </w:pPr>
      <w:r>
        <w:t xml:space="preserve">Do the </w:t>
      </w:r>
      <w:r w:rsidR="00012C8B">
        <w:t>Affiliated</w:t>
      </w:r>
      <w:r>
        <w:t xml:space="preserve"> Sites’ marketing and recruitment materials state that services are available to </w:t>
      </w:r>
      <w:r w:rsidR="00B77817">
        <w:t>people</w:t>
      </w:r>
      <w:r>
        <w:t xml:space="preserve"> representing the full range of physical, mental, cognitive and sensory disabilities?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C456E9" w:rsidRDefault="004E5BA9" w:rsidP="004E5BA9"/>
    <w:p w:rsidR="004E5BA9" w:rsidRPr="00443EDA" w:rsidRDefault="004E5BA9" w:rsidP="00F77964">
      <w:pPr>
        <w:pStyle w:val="Heading4"/>
        <w:numPr>
          <w:ilvl w:val="0"/>
          <w:numId w:val="51"/>
        </w:numPr>
        <w:ind w:left="2520"/>
      </w:pPr>
      <w:r>
        <w:t xml:space="preserve">Does the </w:t>
      </w:r>
      <w:r w:rsidR="00012C8B">
        <w:t>Affiliated</w:t>
      </w:r>
      <w:r>
        <w:t xml:space="preserve"> Sites’ outreach to community-based organizations, partner agencies, job seekers, and others explain that </w:t>
      </w:r>
      <w:r w:rsidR="00B77817">
        <w:t>people</w:t>
      </w:r>
      <w:r>
        <w:t xml:space="preserve"> with barriers to employment — including those with disabilities — are encouraged to take advantage of the programs, services, and activities offered at the Center? </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Default="004E5BA9" w:rsidP="004E5BA9"/>
    <w:tbl>
      <w:tblPr>
        <w:tblStyle w:val="TableGrid"/>
        <w:tblW w:w="0" w:type="auto"/>
        <w:tblInd w:w="703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014"/>
        <w:gridCol w:w="996"/>
      </w:tblGrid>
      <w:tr w:rsidR="004E5BA9" w:rsidTr="00E3386D">
        <w:tc>
          <w:tcPr>
            <w:tcW w:w="7014" w:type="dxa"/>
          </w:tcPr>
          <w:p w:rsidR="004E5BA9" w:rsidRPr="00C45615" w:rsidRDefault="003A03C8" w:rsidP="00E3386D">
            <w:pPr>
              <w:spacing w:before="120" w:after="120"/>
              <w:jc w:val="right"/>
              <w:rPr>
                <w:b/>
                <w:spacing w:val="20"/>
              </w:rPr>
            </w:pPr>
            <w:r>
              <w:rPr>
                <w:b/>
                <w:spacing w:val="20"/>
              </w:rPr>
              <w:t>4.</w:t>
            </w:r>
            <w:r w:rsidR="00E3386D">
              <w:rPr>
                <w:b/>
                <w:spacing w:val="20"/>
              </w:rPr>
              <w:t>8.10</w:t>
            </w:r>
            <w:r w:rsidR="004E5BA9" w:rsidRPr="00C45615">
              <w:rPr>
                <w:b/>
                <w:spacing w:val="20"/>
              </w:rPr>
              <w:t xml:space="preserve">.  </w:t>
            </w:r>
            <w:r w:rsidR="00012C8B">
              <w:rPr>
                <w:b/>
                <w:spacing w:val="20"/>
              </w:rPr>
              <w:t>Affiliated</w:t>
            </w:r>
            <w:r w:rsidR="00E3386D">
              <w:rPr>
                <w:b/>
                <w:spacing w:val="20"/>
              </w:rPr>
              <w:t xml:space="preserve"> Site </w:t>
            </w:r>
            <w:r w:rsidR="004E5BA9">
              <w:rPr>
                <w:b/>
                <w:spacing w:val="20"/>
              </w:rPr>
              <w:t>Effective Communication</w:t>
            </w:r>
            <w:r w:rsidR="004E5BA9" w:rsidRPr="00C45615">
              <w:rPr>
                <w:b/>
                <w:spacing w:val="20"/>
              </w:rPr>
              <w:t xml:space="preserve"> Score:</w:t>
            </w:r>
          </w:p>
        </w:tc>
        <w:tc>
          <w:tcPr>
            <w:tcW w:w="996" w:type="dxa"/>
          </w:tcPr>
          <w:p w:rsidR="004E5BA9" w:rsidRPr="00C45615" w:rsidRDefault="004E5BA9" w:rsidP="004E5BA9">
            <w:pPr>
              <w:spacing w:before="120" w:after="120"/>
              <w:jc w:val="center"/>
              <w:rPr>
                <w:b/>
                <w:spacing w:val="20"/>
              </w:rPr>
            </w:pPr>
          </w:p>
        </w:tc>
      </w:tr>
    </w:tbl>
    <w:p w:rsidR="004E5BA9" w:rsidRPr="0077144E" w:rsidRDefault="004E5BA9" w:rsidP="004E5BA9"/>
    <w:p w:rsidR="004E5BA9" w:rsidRDefault="003A03C8" w:rsidP="004E5BA9">
      <w:pPr>
        <w:pStyle w:val="Heading3"/>
        <w:numPr>
          <w:ilvl w:val="2"/>
          <w:numId w:val="1"/>
        </w:numPr>
        <w:ind w:left="2160" w:hanging="1440"/>
      </w:pPr>
      <w:r>
        <w:t>How well do</w:t>
      </w:r>
      <w:r w:rsidR="004E5BA9">
        <w:t xml:space="preserve"> the </w:t>
      </w:r>
      <w:r w:rsidR="00012C8B">
        <w:t>Affiliated</w:t>
      </w:r>
      <w:r>
        <w:t xml:space="preserve"> Sites</w:t>
      </w:r>
      <w:r w:rsidR="004E5BA9">
        <w:t xml:space="preserve"> take actions to provide appropriate auxiliary aids and services, including assistive technology devices and services, to people with disabilities?</w:t>
      </w:r>
    </w:p>
    <w:p w:rsidR="004E5BA9" w:rsidRDefault="003A03C8" w:rsidP="00F77964">
      <w:pPr>
        <w:pStyle w:val="Heading4"/>
        <w:numPr>
          <w:ilvl w:val="0"/>
          <w:numId w:val="52"/>
        </w:numPr>
        <w:ind w:left="2520"/>
      </w:pPr>
      <w:r>
        <w:t xml:space="preserve">Do the </w:t>
      </w:r>
      <w:r w:rsidR="00012C8B">
        <w:t>Affiliated</w:t>
      </w:r>
      <w:r>
        <w:t xml:space="preserve"> Sites </w:t>
      </w:r>
      <w:r w:rsidR="004E5BA9">
        <w:t>have a written policy on providing appropriate auxiliary aids and services, including assistive technology devices and services, for people with disabilities?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Default="004E5BA9" w:rsidP="004E5BA9">
      <w:pPr>
        <w:pStyle w:val="Heading4"/>
      </w:pPr>
    </w:p>
    <w:p w:rsidR="004E5BA9" w:rsidRDefault="003A03C8" w:rsidP="00F77964">
      <w:pPr>
        <w:pStyle w:val="Heading4"/>
        <w:numPr>
          <w:ilvl w:val="0"/>
          <w:numId w:val="52"/>
        </w:numPr>
        <w:ind w:left="2520"/>
      </w:pPr>
      <w:r>
        <w:t xml:space="preserve">Do the </w:t>
      </w:r>
      <w:r w:rsidR="00012C8B">
        <w:t>Affiliated</w:t>
      </w:r>
      <w:r>
        <w:t xml:space="preserve"> Sites </w:t>
      </w:r>
      <w:r w:rsidR="004E5BA9">
        <w:t>have written procedures on providing appropriate auxiliary aids and services, including assistive technology devices and services, for people with disabilities?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0B15C0" w:rsidRDefault="004E5BA9" w:rsidP="004E5BA9"/>
    <w:p w:rsidR="004E5BA9" w:rsidRDefault="003A03C8" w:rsidP="00F77964">
      <w:pPr>
        <w:pStyle w:val="Heading4"/>
        <w:numPr>
          <w:ilvl w:val="0"/>
          <w:numId w:val="52"/>
        </w:numPr>
        <w:ind w:left="2520"/>
      </w:pPr>
      <w:r>
        <w:t xml:space="preserve">Do the </w:t>
      </w:r>
      <w:r w:rsidR="00012C8B">
        <w:t>Affiliated</w:t>
      </w:r>
      <w:r>
        <w:t xml:space="preserve"> Sites </w:t>
      </w:r>
      <w:r w:rsidR="004E5BA9">
        <w:t>provide training to staff on providing appropriate auxiliary aids and services, including assistive technology devices and services, for people with disabilities?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Default="004E5BA9" w:rsidP="004E5BA9"/>
    <w:p w:rsidR="004E5BA9" w:rsidRDefault="004E5BA9" w:rsidP="00F77964">
      <w:pPr>
        <w:pStyle w:val="Heading4"/>
        <w:numPr>
          <w:ilvl w:val="0"/>
          <w:numId w:val="52"/>
        </w:numPr>
        <w:ind w:left="2520"/>
      </w:pPr>
      <w:r>
        <w:t xml:space="preserve">Is it the </w:t>
      </w:r>
      <w:r w:rsidR="00012C8B">
        <w:t>Affiliated</w:t>
      </w:r>
      <w:r w:rsidR="003A03C8">
        <w:t xml:space="preserve"> Sites’ </w:t>
      </w:r>
      <w:r>
        <w:t xml:space="preserve">standard practice, in determining what types of auxiliary aids and services are necessary, to give primary consideration to the requests of </w:t>
      </w:r>
      <w:r w:rsidR="00B77817">
        <w:t>people with disabilities</w:t>
      </w:r>
      <w:r>
        <w:t>?</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5C395F" w:rsidRDefault="004E5BA9" w:rsidP="004E5BA9"/>
    <w:p w:rsidR="004E5BA9" w:rsidRDefault="004E5BA9" w:rsidP="00F77964">
      <w:pPr>
        <w:pStyle w:val="Heading4"/>
        <w:numPr>
          <w:ilvl w:val="0"/>
          <w:numId w:val="52"/>
        </w:numPr>
        <w:ind w:left="2520"/>
      </w:pPr>
      <w:r>
        <w:t xml:space="preserve">Is it the </w:t>
      </w:r>
      <w:r w:rsidR="00012C8B">
        <w:t>Affiliated</w:t>
      </w:r>
      <w:r w:rsidR="003A03C8">
        <w:t xml:space="preserve"> Sites’ </w:t>
      </w:r>
      <w:r>
        <w:t>standard practice to provide auxiliary aids and services in accessible formats?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5C395F" w:rsidRDefault="004E5BA9" w:rsidP="004E5BA9"/>
    <w:p w:rsidR="004E5BA9" w:rsidRDefault="004E5BA9" w:rsidP="00F77964">
      <w:pPr>
        <w:pStyle w:val="Heading4"/>
        <w:numPr>
          <w:ilvl w:val="0"/>
          <w:numId w:val="52"/>
        </w:numPr>
        <w:ind w:left="2520"/>
      </w:pPr>
      <w:r>
        <w:t xml:space="preserve">Is it the </w:t>
      </w:r>
      <w:r w:rsidR="00012C8B">
        <w:t>Affiliated</w:t>
      </w:r>
      <w:r w:rsidR="003A03C8">
        <w:t xml:space="preserve"> Sites’ s</w:t>
      </w:r>
      <w:r>
        <w:t>tandard practice to provide auxiliary aids and services in a timely manner?</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5C395F" w:rsidRDefault="004E5BA9" w:rsidP="004E5BA9"/>
    <w:p w:rsidR="004E5BA9" w:rsidRDefault="004E5BA9" w:rsidP="00F77964">
      <w:pPr>
        <w:pStyle w:val="Heading4"/>
        <w:numPr>
          <w:ilvl w:val="0"/>
          <w:numId w:val="52"/>
        </w:numPr>
        <w:ind w:left="2520"/>
      </w:pPr>
      <w:r>
        <w:t xml:space="preserve">Is it the </w:t>
      </w:r>
      <w:r w:rsidR="00012C8B">
        <w:t>Affiliated</w:t>
      </w:r>
      <w:r w:rsidR="003A03C8">
        <w:t xml:space="preserve"> Sites’ </w:t>
      </w:r>
      <w:r>
        <w:t>standard practice to provide auxiliary aids and services in such a way as to protect the privacy and independence of the person with a disability?</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5C395F" w:rsidRDefault="004E5BA9" w:rsidP="004E5BA9"/>
    <w:p w:rsidR="004E5BA9" w:rsidRDefault="004E5BA9" w:rsidP="00F77964">
      <w:pPr>
        <w:pStyle w:val="Heading4"/>
        <w:numPr>
          <w:ilvl w:val="0"/>
          <w:numId w:val="52"/>
        </w:numPr>
        <w:ind w:left="2520"/>
      </w:pPr>
      <w:r>
        <w:t xml:space="preserve">Is it the </w:t>
      </w:r>
      <w:r w:rsidR="00012C8B">
        <w:t>Affiliated</w:t>
      </w:r>
      <w:r w:rsidR="003A03C8">
        <w:t xml:space="preserve"> Sites’</w:t>
      </w:r>
      <w:r>
        <w:t xml:space="preserve"> standard practice to provide appropriate auxiliary aids and services, including assistive technology devices and services, where necessary to afford </w:t>
      </w:r>
      <w:r w:rsidR="00B77817">
        <w:t>people with disabilities</w:t>
      </w:r>
      <w:r>
        <w:t xml:space="preserve"> and their companions an equal opportunity to participate in, and enjoy the benefits of, the Center’s programs, services, and activities?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(1 point)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Default="004E5BA9" w:rsidP="004E5BA9"/>
    <w:tbl>
      <w:tblPr>
        <w:tblStyle w:val="TableGrid"/>
        <w:tblW w:w="0" w:type="auto"/>
        <w:tblInd w:w="703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014"/>
        <w:gridCol w:w="996"/>
      </w:tblGrid>
      <w:tr w:rsidR="004E5BA9" w:rsidTr="00E3386D">
        <w:tc>
          <w:tcPr>
            <w:tcW w:w="7014" w:type="dxa"/>
          </w:tcPr>
          <w:p w:rsidR="004E5BA9" w:rsidRPr="00C45615" w:rsidRDefault="003A03C8" w:rsidP="00E3386D">
            <w:pPr>
              <w:spacing w:before="120" w:after="120"/>
              <w:jc w:val="right"/>
              <w:rPr>
                <w:b/>
                <w:spacing w:val="20"/>
              </w:rPr>
            </w:pPr>
            <w:r>
              <w:rPr>
                <w:b/>
                <w:spacing w:val="20"/>
              </w:rPr>
              <w:t>4</w:t>
            </w:r>
            <w:r w:rsidR="004E5BA9" w:rsidRPr="00C45615">
              <w:rPr>
                <w:b/>
                <w:spacing w:val="20"/>
              </w:rPr>
              <w:t>.</w:t>
            </w:r>
            <w:r w:rsidR="00E3386D">
              <w:rPr>
                <w:b/>
                <w:spacing w:val="20"/>
              </w:rPr>
              <w:t xml:space="preserve">8.11.  </w:t>
            </w:r>
            <w:r w:rsidR="00012C8B">
              <w:rPr>
                <w:b/>
                <w:spacing w:val="20"/>
              </w:rPr>
              <w:t>Affiliated</w:t>
            </w:r>
            <w:r w:rsidR="00E3386D">
              <w:rPr>
                <w:b/>
                <w:spacing w:val="20"/>
              </w:rPr>
              <w:t xml:space="preserve"> Site</w:t>
            </w:r>
            <w:r w:rsidR="004E5BA9" w:rsidRPr="00C45615">
              <w:rPr>
                <w:b/>
                <w:spacing w:val="20"/>
              </w:rPr>
              <w:t xml:space="preserve"> </w:t>
            </w:r>
            <w:r w:rsidR="004E5BA9">
              <w:rPr>
                <w:b/>
                <w:spacing w:val="20"/>
              </w:rPr>
              <w:t>Auxiliary Aids and Services</w:t>
            </w:r>
            <w:r w:rsidR="004E5BA9" w:rsidRPr="00C45615">
              <w:rPr>
                <w:b/>
                <w:spacing w:val="20"/>
              </w:rPr>
              <w:t xml:space="preserve"> Score:</w:t>
            </w:r>
          </w:p>
        </w:tc>
        <w:tc>
          <w:tcPr>
            <w:tcW w:w="996" w:type="dxa"/>
          </w:tcPr>
          <w:p w:rsidR="004E5BA9" w:rsidRPr="00C45615" w:rsidRDefault="004E5BA9" w:rsidP="004E5BA9">
            <w:pPr>
              <w:spacing w:before="120" w:after="120"/>
              <w:jc w:val="center"/>
              <w:rPr>
                <w:b/>
                <w:spacing w:val="20"/>
              </w:rPr>
            </w:pPr>
          </w:p>
        </w:tc>
      </w:tr>
    </w:tbl>
    <w:p w:rsidR="004E5BA9" w:rsidRPr="0077144E" w:rsidRDefault="004E5BA9" w:rsidP="004E5BA9"/>
    <w:p w:rsidR="004E5BA9" w:rsidRDefault="004E5BA9" w:rsidP="004E5BA9">
      <w:pPr>
        <w:pStyle w:val="Heading3"/>
        <w:numPr>
          <w:ilvl w:val="2"/>
          <w:numId w:val="1"/>
        </w:numPr>
        <w:ind w:left="2160" w:hanging="1440"/>
      </w:pPr>
      <w:r>
        <w:lastRenderedPageBreak/>
        <w:t xml:space="preserve">How </w:t>
      </w:r>
      <w:r w:rsidR="003A03C8">
        <w:t xml:space="preserve">well do the </w:t>
      </w:r>
      <w:r w:rsidR="00012C8B">
        <w:t>Affiliated</w:t>
      </w:r>
      <w:r w:rsidR="003A03C8">
        <w:t xml:space="preserve"> Sites</w:t>
      </w:r>
      <w:r>
        <w:t xml:space="preserve"> meet the applicable physical and programmatic accessibility requirements under WIOA section 188?</w:t>
      </w:r>
    </w:p>
    <w:p w:rsidR="004E5BA9" w:rsidRDefault="003A03C8" w:rsidP="00F77964">
      <w:pPr>
        <w:pStyle w:val="Heading4"/>
        <w:numPr>
          <w:ilvl w:val="0"/>
          <w:numId w:val="53"/>
        </w:numPr>
        <w:ind w:left="2520"/>
      </w:pPr>
      <w:r>
        <w:t xml:space="preserve">Within the last three years, have </w:t>
      </w:r>
      <w:r w:rsidR="004E5BA9">
        <w:t xml:space="preserve">the </w:t>
      </w:r>
      <w:r w:rsidR="00012C8B">
        <w:t>Affiliated</w:t>
      </w:r>
      <w:r>
        <w:t xml:space="preserve"> Site</w:t>
      </w:r>
      <w:r w:rsidR="004E5BA9">
        <w:t xml:space="preserve"> participated in </w:t>
      </w:r>
      <w:r>
        <w:t>a</w:t>
      </w:r>
      <w:r w:rsidR="004E5BA9">
        <w:t xml:space="preserve"> State Equal Opportunity monitoring of physical and programmatic accessibility for people with disabilities?</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Pr>
                <w:sz w:val="16"/>
              </w:rPr>
              <w:t>Yes (20</w:t>
            </w:r>
            <w:r w:rsidRPr="00C45615">
              <w:rPr>
                <w:sz w:val="16"/>
              </w:rPr>
              <w:t xml:space="preserve"> point</w:t>
            </w:r>
            <w:r>
              <w:rPr>
                <w:sz w:val="16"/>
              </w:rPr>
              <w:t>s</w:t>
            </w:r>
            <w:r w:rsidRPr="00C45615">
              <w:rPr>
                <w:sz w:val="16"/>
              </w:rPr>
              <w: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Pr="00AC03F5" w:rsidRDefault="004E5BA9" w:rsidP="004E5BA9"/>
    <w:p w:rsidR="004E5BA9" w:rsidRDefault="003A03C8" w:rsidP="00F77964">
      <w:pPr>
        <w:pStyle w:val="Heading4"/>
        <w:numPr>
          <w:ilvl w:val="0"/>
          <w:numId w:val="53"/>
        </w:numPr>
        <w:ind w:left="2520"/>
      </w:pPr>
      <w:r>
        <w:t xml:space="preserve">Within the last three years, have the </w:t>
      </w:r>
      <w:r w:rsidR="00012C8B">
        <w:t>Affiliated</w:t>
      </w:r>
      <w:r>
        <w:t xml:space="preserve"> Sites</w:t>
      </w:r>
      <w:r w:rsidR="004E5BA9">
        <w:t xml:space="preserve"> participated in </w:t>
      </w:r>
      <w:r>
        <w:t>a</w:t>
      </w:r>
      <w:r w:rsidR="004E5BA9">
        <w:t xml:space="preserve"> State Equal Opportunity monitoring of programmatic accessibility for people with limited English proficiency (LEP)?</w:t>
      </w:r>
    </w:p>
    <w:tbl>
      <w:tblPr>
        <w:tblStyle w:val="TableGrid"/>
        <w:tblW w:w="0" w:type="auto"/>
        <w:tblInd w:w="3528" w:type="dxa"/>
        <w:tblLook w:val="04A0" w:firstRow="1" w:lastRow="0" w:firstColumn="1" w:lastColumn="0" w:noHBand="0" w:noVBand="1"/>
      </w:tblPr>
      <w:tblGrid>
        <w:gridCol w:w="360"/>
        <w:gridCol w:w="3330"/>
        <w:gridCol w:w="360"/>
        <w:gridCol w:w="4410"/>
        <w:gridCol w:w="2064"/>
        <w:gridCol w:w="996"/>
      </w:tblGrid>
      <w:tr w:rsidR="004E5BA9" w:rsidTr="004E5BA9">
        <w:tc>
          <w:tcPr>
            <w:tcW w:w="360" w:type="dxa"/>
          </w:tcPr>
          <w:p w:rsidR="004E5BA9" w:rsidRPr="00C45615" w:rsidRDefault="004E5BA9" w:rsidP="004E5BA9">
            <w:pPr>
              <w:spacing w:before="40" w:after="40"/>
              <w:jc w:val="center"/>
              <w:rPr>
                <w:caps/>
                <w:sz w:val="16"/>
              </w:rPr>
            </w:pPr>
          </w:p>
        </w:tc>
        <w:tc>
          <w:tcPr>
            <w:tcW w:w="3330" w:type="dxa"/>
            <w:tcBorders>
              <w:top w:val="nil"/>
              <w:bottom w:val="nil"/>
            </w:tcBorders>
          </w:tcPr>
          <w:p w:rsidR="004E5BA9" w:rsidRPr="00C45615" w:rsidRDefault="004E5BA9" w:rsidP="004E5BA9">
            <w:pPr>
              <w:spacing w:before="40" w:after="40"/>
              <w:rPr>
                <w:sz w:val="16"/>
              </w:rPr>
            </w:pPr>
            <w:r w:rsidRPr="00C45615">
              <w:rPr>
                <w:sz w:val="16"/>
              </w:rPr>
              <w:t>Yes (</w:t>
            </w:r>
            <w:r>
              <w:rPr>
                <w:sz w:val="16"/>
              </w:rPr>
              <w:t>20</w:t>
            </w:r>
            <w:r w:rsidRPr="00C45615">
              <w:rPr>
                <w:sz w:val="16"/>
              </w:rPr>
              <w:t xml:space="preserve"> point</w:t>
            </w:r>
            <w:r>
              <w:rPr>
                <w:sz w:val="16"/>
              </w:rPr>
              <w:t>s</w:t>
            </w:r>
            <w:r w:rsidRPr="00C45615">
              <w:rPr>
                <w:sz w:val="16"/>
              </w:rPr>
              <w:t>)</w:t>
            </w:r>
          </w:p>
        </w:tc>
        <w:tc>
          <w:tcPr>
            <w:tcW w:w="360" w:type="dxa"/>
          </w:tcPr>
          <w:p w:rsidR="004E5BA9" w:rsidRPr="00C45615" w:rsidRDefault="004E5BA9" w:rsidP="004E5BA9">
            <w:pPr>
              <w:spacing w:before="40" w:after="40"/>
              <w:jc w:val="center"/>
              <w:rPr>
                <w:caps/>
                <w:sz w:val="16"/>
              </w:rPr>
            </w:pPr>
          </w:p>
        </w:tc>
        <w:tc>
          <w:tcPr>
            <w:tcW w:w="4410" w:type="dxa"/>
            <w:tcBorders>
              <w:top w:val="nil"/>
              <w:bottom w:val="nil"/>
              <w:right w:val="nil"/>
            </w:tcBorders>
          </w:tcPr>
          <w:p w:rsidR="004E5BA9" w:rsidRPr="00C45615" w:rsidRDefault="004E5BA9" w:rsidP="004E5BA9">
            <w:pPr>
              <w:spacing w:before="40" w:after="40"/>
              <w:rPr>
                <w:sz w:val="16"/>
              </w:rPr>
            </w:pPr>
            <w:r w:rsidRPr="00C45615">
              <w:rPr>
                <w:sz w:val="16"/>
              </w:rPr>
              <w:t>No (0 points)</w:t>
            </w:r>
          </w:p>
        </w:tc>
        <w:tc>
          <w:tcPr>
            <w:tcW w:w="2064" w:type="dxa"/>
            <w:tcBorders>
              <w:top w:val="nil"/>
              <w:left w:val="nil"/>
              <w:bottom w:val="nil"/>
              <w:right w:val="nil"/>
            </w:tcBorders>
          </w:tcPr>
          <w:p w:rsidR="004E5BA9" w:rsidRPr="00C45615" w:rsidRDefault="004E5BA9" w:rsidP="004E5BA9">
            <w:pPr>
              <w:spacing w:before="40" w:after="40"/>
              <w:jc w:val="right"/>
              <w:rPr>
                <w:sz w:val="16"/>
              </w:rPr>
            </w:pPr>
            <w:r w:rsidRPr="00C45615">
              <w:rPr>
                <w:sz w:val="16"/>
              </w:rPr>
              <w:t>Point(s):</w:t>
            </w:r>
          </w:p>
        </w:tc>
        <w:tc>
          <w:tcPr>
            <w:tcW w:w="996" w:type="dxa"/>
            <w:tcBorders>
              <w:top w:val="nil"/>
              <w:left w:val="nil"/>
              <w:right w:val="nil"/>
            </w:tcBorders>
          </w:tcPr>
          <w:p w:rsidR="004E5BA9" w:rsidRPr="00C45615" w:rsidRDefault="004E5BA9" w:rsidP="004E5BA9">
            <w:pPr>
              <w:spacing w:before="40" w:after="40"/>
              <w:jc w:val="center"/>
              <w:rPr>
                <w:sz w:val="16"/>
              </w:rPr>
            </w:pPr>
          </w:p>
        </w:tc>
      </w:tr>
    </w:tbl>
    <w:p w:rsidR="004E5BA9" w:rsidRDefault="004E5BA9" w:rsidP="004E5BA9"/>
    <w:tbl>
      <w:tblPr>
        <w:tblStyle w:val="TableGrid"/>
        <w:tblW w:w="0" w:type="auto"/>
        <w:tblInd w:w="6408" w:type="dxa"/>
        <w:tblBorders>
          <w:top w:val="single" w:sz="4" w:space="0" w:color="049A9A"/>
          <w:left w:val="single" w:sz="4" w:space="0" w:color="049A9A"/>
          <w:bottom w:val="single" w:sz="4" w:space="0" w:color="049A9A"/>
          <w:right w:val="single" w:sz="4" w:space="0" w:color="049A9A"/>
          <w:insideH w:val="none" w:sz="0" w:space="0" w:color="auto"/>
          <w:insideV w:val="none" w:sz="0" w:space="0" w:color="auto"/>
        </w:tblBorders>
        <w:tblLook w:val="04A0" w:firstRow="1" w:lastRow="0" w:firstColumn="1" w:lastColumn="0" w:noHBand="0" w:noVBand="1"/>
      </w:tblPr>
      <w:tblGrid>
        <w:gridCol w:w="7644"/>
        <w:gridCol w:w="996"/>
      </w:tblGrid>
      <w:tr w:rsidR="004E5BA9" w:rsidTr="00E3386D">
        <w:tc>
          <w:tcPr>
            <w:tcW w:w="7644" w:type="dxa"/>
          </w:tcPr>
          <w:p w:rsidR="004E5BA9" w:rsidRPr="00C45615" w:rsidRDefault="003A03C8" w:rsidP="00E3386D">
            <w:pPr>
              <w:spacing w:before="120" w:after="120"/>
              <w:jc w:val="right"/>
              <w:rPr>
                <w:b/>
                <w:spacing w:val="20"/>
              </w:rPr>
            </w:pPr>
            <w:r>
              <w:rPr>
                <w:b/>
                <w:spacing w:val="20"/>
              </w:rPr>
              <w:t>4.</w:t>
            </w:r>
            <w:r w:rsidR="00E3386D">
              <w:rPr>
                <w:b/>
                <w:spacing w:val="20"/>
              </w:rPr>
              <w:t>8.12</w:t>
            </w:r>
            <w:r w:rsidR="004E5BA9" w:rsidRPr="00C45615">
              <w:rPr>
                <w:b/>
                <w:spacing w:val="20"/>
              </w:rPr>
              <w:t xml:space="preserve">.  </w:t>
            </w:r>
            <w:r w:rsidR="00012C8B">
              <w:rPr>
                <w:b/>
                <w:spacing w:val="20"/>
              </w:rPr>
              <w:t>Affiliated</w:t>
            </w:r>
            <w:r w:rsidR="00E3386D">
              <w:rPr>
                <w:b/>
                <w:spacing w:val="20"/>
              </w:rPr>
              <w:t xml:space="preserve"> Site </w:t>
            </w:r>
            <w:r w:rsidR="004E5BA9">
              <w:rPr>
                <w:b/>
                <w:spacing w:val="20"/>
              </w:rPr>
              <w:t xml:space="preserve">WIOA section 188 Accessibility </w:t>
            </w:r>
            <w:r w:rsidR="004E5BA9" w:rsidRPr="00C45615">
              <w:rPr>
                <w:b/>
                <w:spacing w:val="20"/>
              </w:rPr>
              <w:t>Score:</w:t>
            </w:r>
          </w:p>
        </w:tc>
        <w:tc>
          <w:tcPr>
            <w:tcW w:w="996" w:type="dxa"/>
          </w:tcPr>
          <w:p w:rsidR="004E5BA9" w:rsidRPr="00C45615" w:rsidRDefault="004E5BA9" w:rsidP="004E5BA9">
            <w:pPr>
              <w:spacing w:before="120" w:after="120"/>
              <w:jc w:val="center"/>
              <w:rPr>
                <w:b/>
                <w:spacing w:val="20"/>
              </w:rPr>
            </w:pPr>
          </w:p>
        </w:tc>
      </w:tr>
    </w:tbl>
    <w:p w:rsidR="004E5BA9" w:rsidRDefault="004E5BA9" w:rsidP="004E5BA9"/>
    <w:tbl>
      <w:tblPr>
        <w:tblStyle w:val="TableGrid"/>
        <w:tblW w:w="0" w:type="auto"/>
        <w:tblInd w:w="8748" w:type="dxa"/>
        <w:tblBorders>
          <w:top w:val="single" w:sz="12" w:space="0" w:color="049A9A"/>
          <w:left w:val="single" w:sz="12" w:space="0" w:color="049A9A"/>
          <w:bottom w:val="single" w:sz="12" w:space="0" w:color="049A9A"/>
          <w:right w:val="single" w:sz="12" w:space="0" w:color="049A9A"/>
          <w:insideH w:val="none" w:sz="0" w:space="0" w:color="auto"/>
          <w:insideV w:val="none" w:sz="0" w:space="0" w:color="auto"/>
        </w:tblBorders>
        <w:tblLook w:val="04A0" w:firstRow="1" w:lastRow="0" w:firstColumn="1" w:lastColumn="0" w:noHBand="0" w:noVBand="1"/>
      </w:tblPr>
      <w:tblGrid>
        <w:gridCol w:w="4590"/>
        <w:gridCol w:w="1710"/>
      </w:tblGrid>
      <w:tr w:rsidR="004E5BA9" w:rsidTr="004E5BA9">
        <w:tc>
          <w:tcPr>
            <w:tcW w:w="4590" w:type="dxa"/>
          </w:tcPr>
          <w:p w:rsidR="004E5BA9" w:rsidRPr="00C2379F" w:rsidRDefault="003A03C8" w:rsidP="00E3386D">
            <w:pPr>
              <w:spacing w:before="120" w:after="120"/>
              <w:jc w:val="right"/>
              <w:rPr>
                <w:b/>
                <w:spacing w:val="20"/>
                <w:sz w:val="20"/>
                <w:szCs w:val="28"/>
              </w:rPr>
            </w:pPr>
            <w:r>
              <w:rPr>
                <w:b/>
                <w:spacing w:val="20"/>
                <w:sz w:val="20"/>
                <w:szCs w:val="28"/>
              </w:rPr>
              <w:t>4.</w:t>
            </w:r>
            <w:r w:rsidR="00E3386D">
              <w:rPr>
                <w:b/>
                <w:spacing w:val="20"/>
                <w:sz w:val="20"/>
                <w:szCs w:val="28"/>
              </w:rPr>
              <w:t>8</w:t>
            </w:r>
            <w:r w:rsidR="004E5BA9" w:rsidRPr="00C2379F">
              <w:rPr>
                <w:b/>
                <w:spacing w:val="20"/>
                <w:sz w:val="20"/>
                <w:szCs w:val="28"/>
              </w:rPr>
              <w:t xml:space="preserve">.  </w:t>
            </w:r>
            <w:r w:rsidR="004E5BA9">
              <w:rPr>
                <w:b/>
                <w:spacing w:val="20"/>
                <w:sz w:val="20"/>
                <w:szCs w:val="28"/>
              </w:rPr>
              <w:t>Equal Opportunity</w:t>
            </w:r>
            <w:r w:rsidR="004E5BA9" w:rsidRPr="00C2379F">
              <w:rPr>
                <w:b/>
                <w:spacing w:val="20"/>
                <w:sz w:val="20"/>
                <w:szCs w:val="28"/>
              </w:rPr>
              <w:t xml:space="preserve"> Score:</w:t>
            </w:r>
          </w:p>
        </w:tc>
        <w:tc>
          <w:tcPr>
            <w:tcW w:w="1710" w:type="dxa"/>
          </w:tcPr>
          <w:p w:rsidR="004E5BA9" w:rsidRPr="00C2379F" w:rsidRDefault="004E5BA9" w:rsidP="004E5BA9">
            <w:pPr>
              <w:spacing w:before="120" w:after="120"/>
              <w:jc w:val="center"/>
              <w:rPr>
                <w:b/>
                <w:spacing w:val="20"/>
                <w:sz w:val="20"/>
                <w:szCs w:val="28"/>
              </w:rPr>
            </w:pPr>
          </w:p>
        </w:tc>
      </w:tr>
    </w:tbl>
    <w:p w:rsidR="00825AFE" w:rsidRDefault="00825AFE" w:rsidP="00050EB0"/>
    <w:p w:rsidR="00825AFE" w:rsidRDefault="00825AFE" w:rsidP="00825AFE">
      <w:pPr>
        <w:pStyle w:val="Heading1"/>
        <w:numPr>
          <w:ilvl w:val="0"/>
          <w:numId w:val="1"/>
        </w:numPr>
        <w:ind w:left="720"/>
      </w:pPr>
      <w:proofErr w:type="gramStart"/>
      <w:r>
        <w:t>Overall Certification Score.</w:t>
      </w:r>
      <w:proofErr w:type="gramEnd"/>
    </w:p>
    <w:p w:rsidR="00825AFE" w:rsidRPr="00825AFE" w:rsidRDefault="00825AFE" w:rsidP="00825AFE">
      <w:pPr>
        <w:rPr>
          <w:sz w:val="12"/>
        </w:rPr>
      </w:pPr>
      <w:r w:rsidRPr="00825AFE">
        <w:t xml:space="preserve">The Region’s overall certification score is:  </w:t>
      </w:r>
      <w:r w:rsidRPr="00825AFE">
        <w:rPr>
          <w:highlight w:val="yellow"/>
        </w:rPr>
        <w:t>_______</w:t>
      </w:r>
      <w:r w:rsidRPr="00825AFE">
        <w:t>.</w:t>
      </w:r>
    </w:p>
    <w:p w:rsidR="00825AFE" w:rsidRDefault="00825AFE" w:rsidP="00825AFE">
      <w:pPr>
        <w:pStyle w:val="Heading1"/>
        <w:numPr>
          <w:ilvl w:val="0"/>
          <w:numId w:val="1"/>
        </w:numPr>
        <w:ind w:left="720"/>
      </w:pPr>
      <w:proofErr w:type="gramStart"/>
      <w:r>
        <w:t>Date of Certification.</w:t>
      </w:r>
      <w:proofErr w:type="gramEnd"/>
    </w:p>
    <w:p w:rsidR="00825AFE" w:rsidRPr="00825AFE" w:rsidRDefault="00825AFE" w:rsidP="00825AFE">
      <w:r w:rsidRPr="00825AFE">
        <w:t xml:space="preserve">The Region </w:t>
      </w:r>
      <w:r w:rsidRPr="00825AFE">
        <w:rPr>
          <w:highlight w:val="yellow"/>
        </w:rPr>
        <w:t>__</w:t>
      </w:r>
      <w:r w:rsidRPr="00825AFE">
        <w:t xml:space="preserve"> Workforce Development Board </w:t>
      </w:r>
      <w:r w:rsidR="003158D0">
        <w:t>took action in open session of a public meeting to adopt</w:t>
      </w:r>
      <w:r w:rsidRPr="00825AFE">
        <w:t xml:space="preserve"> this Certification on:  </w:t>
      </w:r>
      <w:r w:rsidRPr="00825AFE">
        <w:rPr>
          <w:highlight w:val="yellow"/>
        </w:rPr>
        <w:t>_____________</w:t>
      </w:r>
      <w:r w:rsidRPr="00825AFE">
        <w:t>, 2017.</w:t>
      </w:r>
    </w:p>
    <w:sectPr w:rsidR="00825AFE" w:rsidRPr="00825AFE" w:rsidSect="00844097">
      <w:headerReference w:type="default" r:id="rId10"/>
      <w:footerReference w:type="default" r:id="rId11"/>
      <w:pgSz w:w="15840" w:h="12240" w:orient="landscape"/>
      <w:pgMar w:top="288" w:right="288" w:bottom="108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62F" w:rsidRDefault="00B9462F" w:rsidP="00844097">
      <w:r>
        <w:separator/>
      </w:r>
    </w:p>
    <w:p w:rsidR="00B9462F" w:rsidRDefault="00B9462F"/>
  </w:endnote>
  <w:endnote w:type="continuationSeparator" w:id="0">
    <w:p w:rsidR="00B9462F" w:rsidRDefault="00B9462F" w:rsidP="00844097">
      <w:r>
        <w:continuationSeparator/>
      </w:r>
    </w:p>
    <w:p w:rsidR="00B9462F" w:rsidRDefault="00B94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825236"/>
      <w:docPartObj>
        <w:docPartGallery w:val="Page Numbers (Bottom of Page)"/>
        <w:docPartUnique/>
      </w:docPartObj>
    </w:sdtPr>
    <w:sdtContent>
      <w:sdt>
        <w:sdtPr>
          <w:id w:val="-1669238322"/>
          <w:docPartObj>
            <w:docPartGallery w:val="Page Numbers (Top of Page)"/>
            <w:docPartUnique/>
          </w:docPartObj>
        </w:sdtPr>
        <w:sdtContent>
          <w:p w:rsidR="00B9462F" w:rsidRPr="00844097" w:rsidRDefault="00B9462F" w:rsidP="00844097">
            <w:pPr>
              <w:pStyle w:val="Footer"/>
              <w:spacing w:before="120" w:after="40"/>
              <w:jc w:val="center"/>
              <w:rPr>
                <w:smallCaps/>
                <w:spacing w:val="60"/>
              </w:rPr>
            </w:pPr>
            <w:r>
              <w:rPr>
                <w:smallCaps/>
                <w:color w:val="7F7F7F" w:themeColor="text1" w:themeTint="80"/>
                <w:spacing w:val="60"/>
                <w:sz w:val="16"/>
              </w:rPr>
              <w:t>R</w:t>
            </w:r>
            <w:r w:rsidRPr="00844097">
              <w:rPr>
                <w:smallCaps/>
                <w:color w:val="7F7F7F" w:themeColor="text1" w:themeTint="80"/>
                <w:spacing w:val="60"/>
                <w:sz w:val="16"/>
              </w:rPr>
              <w:t xml:space="preserve">egion </w:t>
            </w:r>
            <w:r w:rsidRPr="001D6892">
              <w:rPr>
                <w:smallCaps/>
                <w:color w:val="7F7F7F" w:themeColor="text1" w:themeTint="80"/>
                <w:spacing w:val="60"/>
                <w:sz w:val="16"/>
                <w:highlight w:val="yellow"/>
              </w:rPr>
              <w:t>__</w:t>
            </w:r>
            <w:r>
              <w:rPr>
                <w:smallCaps/>
                <w:color w:val="7F7F7F" w:themeColor="text1" w:themeTint="80"/>
                <w:spacing w:val="60"/>
                <w:sz w:val="16"/>
              </w:rPr>
              <w:t xml:space="preserve"> One-Stop Certification:  2017</w:t>
            </w:r>
          </w:p>
          <w:p w:rsidR="00B9462F" w:rsidRDefault="00B9462F">
            <w:pPr>
              <w:pStyle w:val="Footer"/>
              <w:jc w:val="center"/>
            </w:pPr>
            <w:r w:rsidRPr="00DD0592">
              <w:rPr>
                <w:smallCaps/>
                <w:color w:val="7F7F7F" w:themeColor="text1" w:themeTint="80"/>
                <w:spacing w:val="60"/>
                <w:sz w:val="16"/>
              </w:rPr>
              <w:t xml:space="preserve">Page </w:t>
            </w:r>
            <w:r w:rsidRPr="00DD0592">
              <w:rPr>
                <w:b/>
                <w:bCs/>
                <w:smallCaps/>
                <w:color w:val="7F7F7F" w:themeColor="text1" w:themeTint="80"/>
                <w:spacing w:val="60"/>
                <w:sz w:val="16"/>
                <w:szCs w:val="24"/>
              </w:rPr>
              <w:fldChar w:fldCharType="begin"/>
            </w:r>
            <w:r w:rsidRPr="00DD0592">
              <w:rPr>
                <w:b/>
                <w:bCs/>
                <w:smallCaps/>
                <w:color w:val="7F7F7F" w:themeColor="text1" w:themeTint="80"/>
                <w:spacing w:val="60"/>
                <w:sz w:val="16"/>
              </w:rPr>
              <w:instrText xml:space="preserve"> PAGE </w:instrText>
            </w:r>
            <w:r w:rsidRPr="00DD0592">
              <w:rPr>
                <w:b/>
                <w:bCs/>
                <w:smallCaps/>
                <w:color w:val="7F7F7F" w:themeColor="text1" w:themeTint="80"/>
                <w:spacing w:val="60"/>
                <w:sz w:val="16"/>
                <w:szCs w:val="24"/>
              </w:rPr>
              <w:fldChar w:fldCharType="separate"/>
            </w:r>
            <w:r w:rsidR="00261A9E">
              <w:rPr>
                <w:b/>
                <w:bCs/>
                <w:smallCaps/>
                <w:noProof/>
                <w:color w:val="7F7F7F" w:themeColor="text1" w:themeTint="80"/>
                <w:spacing w:val="60"/>
                <w:sz w:val="16"/>
              </w:rPr>
              <w:t>115</w:t>
            </w:r>
            <w:r w:rsidRPr="00DD0592">
              <w:rPr>
                <w:b/>
                <w:bCs/>
                <w:smallCaps/>
                <w:color w:val="7F7F7F" w:themeColor="text1" w:themeTint="80"/>
                <w:spacing w:val="60"/>
                <w:sz w:val="16"/>
                <w:szCs w:val="24"/>
              </w:rPr>
              <w:fldChar w:fldCharType="end"/>
            </w:r>
            <w:r w:rsidRPr="00DD0592">
              <w:rPr>
                <w:smallCaps/>
                <w:color w:val="7F7F7F" w:themeColor="text1" w:themeTint="80"/>
                <w:spacing w:val="60"/>
                <w:sz w:val="16"/>
              </w:rPr>
              <w:t xml:space="preserve"> of </w:t>
            </w:r>
            <w:r w:rsidRPr="00DD0592">
              <w:rPr>
                <w:b/>
                <w:bCs/>
                <w:smallCaps/>
                <w:color w:val="7F7F7F" w:themeColor="text1" w:themeTint="80"/>
                <w:spacing w:val="60"/>
                <w:sz w:val="16"/>
                <w:szCs w:val="24"/>
              </w:rPr>
              <w:fldChar w:fldCharType="begin"/>
            </w:r>
            <w:r w:rsidRPr="00DD0592">
              <w:rPr>
                <w:b/>
                <w:bCs/>
                <w:smallCaps/>
                <w:color w:val="7F7F7F" w:themeColor="text1" w:themeTint="80"/>
                <w:spacing w:val="60"/>
                <w:sz w:val="16"/>
              </w:rPr>
              <w:instrText xml:space="preserve"> NUMPAGES  </w:instrText>
            </w:r>
            <w:r w:rsidRPr="00DD0592">
              <w:rPr>
                <w:b/>
                <w:bCs/>
                <w:smallCaps/>
                <w:color w:val="7F7F7F" w:themeColor="text1" w:themeTint="80"/>
                <w:spacing w:val="60"/>
                <w:sz w:val="16"/>
                <w:szCs w:val="24"/>
              </w:rPr>
              <w:fldChar w:fldCharType="separate"/>
            </w:r>
            <w:r w:rsidR="00261A9E">
              <w:rPr>
                <w:b/>
                <w:bCs/>
                <w:smallCaps/>
                <w:noProof/>
                <w:color w:val="7F7F7F" w:themeColor="text1" w:themeTint="80"/>
                <w:spacing w:val="60"/>
                <w:sz w:val="16"/>
              </w:rPr>
              <w:t>127</w:t>
            </w:r>
            <w:r w:rsidRPr="00DD0592">
              <w:rPr>
                <w:b/>
                <w:bCs/>
                <w:smallCaps/>
                <w:color w:val="7F7F7F" w:themeColor="text1" w:themeTint="80"/>
                <w:spacing w:val="60"/>
                <w:sz w:val="16"/>
                <w:szCs w:val="24"/>
              </w:rPr>
              <w:fldChar w:fldCharType="end"/>
            </w:r>
          </w:p>
        </w:sdtContent>
      </w:sdt>
    </w:sdtContent>
  </w:sdt>
  <w:p w:rsidR="00B9462F" w:rsidRDefault="00B9462F">
    <w:pPr>
      <w:pStyle w:val="Footer"/>
    </w:pPr>
  </w:p>
  <w:p w:rsidR="00B9462F" w:rsidRDefault="00B946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62F" w:rsidRDefault="00B9462F" w:rsidP="00844097">
      <w:r>
        <w:separator/>
      </w:r>
    </w:p>
    <w:p w:rsidR="00B9462F" w:rsidRDefault="00B9462F"/>
  </w:footnote>
  <w:footnote w:type="continuationSeparator" w:id="0">
    <w:p w:rsidR="00B9462F" w:rsidRDefault="00B9462F" w:rsidP="00844097">
      <w:r>
        <w:continuationSeparator/>
      </w:r>
    </w:p>
    <w:p w:rsidR="00B9462F" w:rsidRDefault="00B946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62F" w:rsidRDefault="00B946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01A"/>
    <w:multiLevelType w:val="hybridMultilevel"/>
    <w:tmpl w:val="EC727D78"/>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E5191"/>
    <w:multiLevelType w:val="hybridMultilevel"/>
    <w:tmpl w:val="38020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53D65"/>
    <w:multiLevelType w:val="hybridMultilevel"/>
    <w:tmpl w:val="29945A42"/>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217F4"/>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606BE"/>
    <w:multiLevelType w:val="hybridMultilevel"/>
    <w:tmpl w:val="582AC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22A8F"/>
    <w:multiLevelType w:val="hybridMultilevel"/>
    <w:tmpl w:val="4D448D56"/>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56C3C"/>
    <w:multiLevelType w:val="hybridMultilevel"/>
    <w:tmpl w:val="EB9680DA"/>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33300"/>
    <w:multiLevelType w:val="hybridMultilevel"/>
    <w:tmpl w:val="6638C7D4"/>
    <w:lvl w:ilvl="0" w:tplc="8084BC7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108B0"/>
    <w:multiLevelType w:val="hybridMultilevel"/>
    <w:tmpl w:val="1024A6B8"/>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B0C41"/>
    <w:multiLevelType w:val="hybridMultilevel"/>
    <w:tmpl w:val="7310878E"/>
    <w:lvl w:ilvl="0" w:tplc="D75EF3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1279CE"/>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76079"/>
    <w:multiLevelType w:val="hybridMultilevel"/>
    <w:tmpl w:val="2570C3DE"/>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8C2348"/>
    <w:multiLevelType w:val="hybridMultilevel"/>
    <w:tmpl w:val="7D76ABF6"/>
    <w:lvl w:ilvl="0" w:tplc="A13C0572">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116C6E"/>
    <w:multiLevelType w:val="hybridMultilevel"/>
    <w:tmpl w:val="582AC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37151"/>
    <w:multiLevelType w:val="hybridMultilevel"/>
    <w:tmpl w:val="685AB5AE"/>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733EBB"/>
    <w:multiLevelType w:val="hybridMultilevel"/>
    <w:tmpl w:val="9C0E55D8"/>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3B0CB7"/>
    <w:multiLevelType w:val="hybridMultilevel"/>
    <w:tmpl w:val="D5000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CC14D6"/>
    <w:multiLevelType w:val="hybridMultilevel"/>
    <w:tmpl w:val="F7F05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61795B"/>
    <w:multiLevelType w:val="hybridMultilevel"/>
    <w:tmpl w:val="7D8A7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AE2426"/>
    <w:multiLevelType w:val="hybridMultilevel"/>
    <w:tmpl w:val="38020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07579C"/>
    <w:multiLevelType w:val="hybridMultilevel"/>
    <w:tmpl w:val="5B0EBE4E"/>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B66864"/>
    <w:multiLevelType w:val="hybridMultilevel"/>
    <w:tmpl w:val="0CB025B0"/>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A96485"/>
    <w:multiLevelType w:val="hybridMultilevel"/>
    <w:tmpl w:val="D8FAA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E7448B"/>
    <w:multiLevelType w:val="hybridMultilevel"/>
    <w:tmpl w:val="8E7EE464"/>
    <w:lvl w:ilvl="0" w:tplc="5EDA56BA">
      <w:start w:val="7"/>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4E2CD3"/>
    <w:multiLevelType w:val="hybridMultilevel"/>
    <w:tmpl w:val="1DEA1D64"/>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F242D6"/>
    <w:multiLevelType w:val="hybridMultilevel"/>
    <w:tmpl w:val="F7F05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531711"/>
    <w:multiLevelType w:val="hybridMultilevel"/>
    <w:tmpl w:val="298070C2"/>
    <w:lvl w:ilvl="0" w:tplc="5444049E">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8F281A"/>
    <w:multiLevelType w:val="hybridMultilevel"/>
    <w:tmpl w:val="F7F05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762DE1"/>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F40C2"/>
    <w:multiLevelType w:val="hybridMultilevel"/>
    <w:tmpl w:val="38020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091176"/>
    <w:multiLevelType w:val="hybridMultilevel"/>
    <w:tmpl w:val="2B4451B0"/>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2D74F4"/>
    <w:multiLevelType w:val="hybridMultilevel"/>
    <w:tmpl w:val="339AF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EE3785"/>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007753"/>
    <w:multiLevelType w:val="hybridMultilevel"/>
    <w:tmpl w:val="775A1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394744"/>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4A3996"/>
    <w:multiLevelType w:val="hybridMultilevel"/>
    <w:tmpl w:val="D8FAA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BF108E"/>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FD436D"/>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5218C"/>
    <w:multiLevelType w:val="hybridMultilevel"/>
    <w:tmpl w:val="CA7C7E26"/>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7228C8"/>
    <w:multiLevelType w:val="hybridMultilevel"/>
    <w:tmpl w:val="E6083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8B7B41"/>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2629E8"/>
    <w:multiLevelType w:val="hybridMultilevel"/>
    <w:tmpl w:val="D5000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FC3952"/>
    <w:multiLevelType w:val="hybridMultilevel"/>
    <w:tmpl w:val="D1BA4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101C15"/>
    <w:multiLevelType w:val="hybridMultilevel"/>
    <w:tmpl w:val="C8445BF4"/>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207DE1"/>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7F15BA"/>
    <w:multiLevelType w:val="hybridMultilevel"/>
    <w:tmpl w:val="C9FA144A"/>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802184"/>
    <w:multiLevelType w:val="hybridMultilevel"/>
    <w:tmpl w:val="F7F05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5F36E3"/>
    <w:multiLevelType w:val="multilevel"/>
    <w:tmpl w:val="EA3A336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6322953"/>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3806A2"/>
    <w:multiLevelType w:val="hybridMultilevel"/>
    <w:tmpl w:val="7C8EF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9F50F5"/>
    <w:multiLevelType w:val="hybridMultilevel"/>
    <w:tmpl w:val="41909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D153D4"/>
    <w:multiLevelType w:val="hybridMultilevel"/>
    <w:tmpl w:val="57805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CB5382"/>
    <w:multiLevelType w:val="hybridMultilevel"/>
    <w:tmpl w:val="DBD8935E"/>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06364C"/>
    <w:multiLevelType w:val="hybridMultilevel"/>
    <w:tmpl w:val="F7F05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A167642"/>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5F123A"/>
    <w:multiLevelType w:val="hybridMultilevel"/>
    <w:tmpl w:val="28E893F8"/>
    <w:lvl w:ilvl="0" w:tplc="5444049E">
      <w:start w:val="1"/>
      <w:numFmt w:val="upperLetter"/>
      <w:lvlText w:val="%1."/>
      <w:lvlJc w:val="left"/>
      <w:pPr>
        <w:ind w:left="25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236F6A"/>
    <w:multiLevelType w:val="hybridMultilevel"/>
    <w:tmpl w:val="545A6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956522"/>
    <w:multiLevelType w:val="hybridMultilevel"/>
    <w:tmpl w:val="D8FAA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A653D7"/>
    <w:multiLevelType w:val="hybridMultilevel"/>
    <w:tmpl w:val="9B6E5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37"/>
  </w:num>
  <w:num w:numId="3">
    <w:abstractNumId w:val="32"/>
  </w:num>
  <w:num w:numId="4">
    <w:abstractNumId w:val="3"/>
  </w:num>
  <w:num w:numId="5">
    <w:abstractNumId w:val="36"/>
  </w:num>
  <w:num w:numId="6">
    <w:abstractNumId w:val="28"/>
  </w:num>
  <w:num w:numId="7">
    <w:abstractNumId w:val="48"/>
  </w:num>
  <w:num w:numId="8">
    <w:abstractNumId w:val="26"/>
  </w:num>
  <w:num w:numId="9">
    <w:abstractNumId w:val="56"/>
  </w:num>
  <w:num w:numId="10">
    <w:abstractNumId w:val="27"/>
  </w:num>
  <w:num w:numId="11">
    <w:abstractNumId w:val="35"/>
  </w:num>
  <w:num w:numId="12">
    <w:abstractNumId w:val="4"/>
  </w:num>
  <w:num w:numId="13">
    <w:abstractNumId w:val="17"/>
  </w:num>
  <w:num w:numId="14">
    <w:abstractNumId w:val="13"/>
  </w:num>
  <w:num w:numId="15">
    <w:abstractNumId w:val="51"/>
  </w:num>
  <w:num w:numId="16">
    <w:abstractNumId w:val="19"/>
  </w:num>
  <w:num w:numId="17">
    <w:abstractNumId w:val="1"/>
  </w:num>
  <w:num w:numId="18">
    <w:abstractNumId w:val="42"/>
  </w:num>
  <w:num w:numId="19">
    <w:abstractNumId w:val="53"/>
  </w:num>
  <w:num w:numId="20">
    <w:abstractNumId w:val="57"/>
  </w:num>
  <w:num w:numId="21">
    <w:abstractNumId w:val="22"/>
  </w:num>
  <w:num w:numId="22">
    <w:abstractNumId w:val="33"/>
  </w:num>
  <w:num w:numId="23">
    <w:abstractNumId w:val="9"/>
  </w:num>
  <w:num w:numId="24">
    <w:abstractNumId w:val="31"/>
  </w:num>
  <w:num w:numId="25">
    <w:abstractNumId w:val="7"/>
  </w:num>
  <w:num w:numId="26">
    <w:abstractNumId w:val="12"/>
  </w:num>
  <w:num w:numId="27">
    <w:abstractNumId w:val="49"/>
  </w:num>
  <w:num w:numId="28">
    <w:abstractNumId w:val="15"/>
  </w:num>
  <w:num w:numId="29">
    <w:abstractNumId w:val="52"/>
  </w:num>
  <w:num w:numId="30">
    <w:abstractNumId w:val="55"/>
  </w:num>
  <w:num w:numId="31">
    <w:abstractNumId w:val="6"/>
  </w:num>
  <w:num w:numId="32">
    <w:abstractNumId w:val="45"/>
  </w:num>
  <w:num w:numId="33">
    <w:abstractNumId w:val="39"/>
  </w:num>
  <w:num w:numId="34">
    <w:abstractNumId w:val="10"/>
  </w:num>
  <w:num w:numId="35">
    <w:abstractNumId w:val="16"/>
  </w:num>
  <w:num w:numId="36">
    <w:abstractNumId w:val="8"/>
  </w:num>
  <w:num w:numId="37">
    <w:abstractNumId w:val="30"/>
  </w:num>
  <w:num w:numId="38">
    <w:abstractNumId w:val="20"/>
  </w:num>
  <w:num w:numId="39">
    <w:abstractNumId w:val="0"/>
  </w:num>
  <w:num w:numId="40">
    <w:abstractNumId w:val="46"/>
  </w:num>
  <w:num w:numId="41">
    <w:abstractNumId w:val="2"/>
  </w:num>
  <w:num w:numId="42">
    <w:abstractNumId w:val="43"/>
  </w:num>
  <w:num w:numId="43">
    <w:abstractNumId w:val="38"/>
  </w:num>
  <w:num w:numId="44">
    <w:abstractNumId w:val="14"/>
  </w:num>
  <w:num w:numId="45">
    <w:abstractNumId w:val="21"/>
  </w:num>
  <w:num w:numId="46">
    <w:abstractNumId w:val="5"/>
  </w:num>
  <w:num w:numId="47">
    <w:abstractNumId w:val="24"/>
  </w:num>
  <w:num w:numId="48">
    <w:abstractNumId w:val="25"/>
  </w:num>
  <w:num w:numId="49">
    <w:abstractNumId w:val="44"/>
  </w:num>
  <w:num w:numId="50">
    <w:abstractNumId w:val="58"/>
  </w:num>
  <w:num w:numId="51">
    <w:abstractNumId w:val="34"/>
  </w:num>
  <w:num w:numId="52">
    <w:abstractNumId w:val="40"/>
  </w:num>
  <w:num w:numId="53">
    <w:abstractNumId w:val="41"/>
  </w:num>
  <w:num w:numId="54">
    <w:abstractNumId w:val="54"/>
  </w:num>
  <w:num w:numId="55">
    <w:abstractNumId w:val="50"/>
  </w:num>
  <w:num w:numId="56">
    <w:abstractNumId w:val="18"/>
  </w:num>
  <w:num w:numId="57">
    <w:abstractNumId w:val="11"/>
  </w:num>
  <w:num w:numId="58">
    <w:abstractNumId w:val="23"/>
  </w:num>
  <w:num w:numId="59">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97"/>
    <w:rsid w:val="00001BFD"/>
    <w:rsid w:val="00003827"/>
    <w:rsid w:val="00012C8B"/>
    <w:rsid w:val="00036D6C"/>
    <w:rsid w:val="00047007"/>
    <w:rsid w:val="00050EB0"/>
    <w:rsid w:val="00074617"/>
    <w:rsid w:val="00087533"/>
    <w:rsid w:val="000938C3"/>
    <w:rsid w:val="000971D8"/>
    <w:rsid w:val="000B15C0"/>
    <w:rsid w:val="000D2D00"/>
    <w:rsid w:val="000E213B"/>
    <w:rsid w:val="000F4648"/>
    <w:rsid w:val="000F7D8C"/>
    <w:rsid w:val="001036CA"/>
    <w:rsid w:val="0010462E"/>
    <w:rsid w:val="00127831"/>
    <w:rsid w:val="00134FC3"/>
    <w:rsid w:val="0014035D"/>
    <w:rsid w:val="00144805"/>
    <w:rsid w:val="001521FE"/>
    <w:rsid w:val="00163291"/>
    <w:rsid w:val="001726A6"/>
    <w:rsid w:val="001B2FAE"/>
    <w:rsid w:val="001D6756"/>
    <w:rsid w:val="001D6892"/>
    <w:rsid w:val="001E1CD7"/>
    <w:rsid w:val="001E405C"/>
    <w:rsid w:val="00206960"/>
    <w:rsid w:val="0021768E"/>
    <w:rsid w:val="00227557"/>
    <w:rsid w:val="00232740"/>
    <w:rsid w:val="00234F31"/>
    <w:rsid w:val="0024446C"/>
    <w:rsid w:val="00251577"/>
    <w:rsid w:val="00261A9E"/>
    <w:rsid w:val="00261FBC"/>
    <w:rsid w:val="00293E23"/>
    <w:rsid w:val="002A5ADC"/>
    <w:rsid w:val="002C0EC6"/>
    <w:rsid w:val="002C3408"/>
    <w:rsid w:val="002C7D66"/>
    <w:rsid w:val="002F4CB2"/>
    <w:rsid w:val="002F7653"/>
    <w:rsid w:val="0030046E"/>
    <w:rsid w:val="00300586"/>
    <w:rsid w:val="0030520F"/>
    <w:rsid w:val="00305C18"/>
    <w:rsid w:val="003158D0"/>
    <w:rsid w:val="00321EFE"/>
    <w:rsid w:val="003342FD"/>
    <w:rsid w:val="00345C0B"/>
    <w:rsid w:val="00345C59"/>
    <w:rsid w:val="0035152B"/>
    <w:rsid w:val="00361D3D"/>
    <w:rsid w:val="00365F4B"/>
    <w:rsid w:val="00381D05"/>
    <w:rsid w:val="00391837"/>
    <w:rsid w:val="003A03C8"/>
    <w:rsid w:val="003A4397"/>
    <w:rsid w:val="003A56FA"/>
    <w:rsid w:val="003B2C8E"/>
    <w:rsid w:val="003B2F8A"/>
    <w:rsid w:val="003D1D1F"/>
    <w:rsid w:val="003E6469"/>
    <w:rsid w:val="003F6EB3"/>
    <w:rsid w:val="004114D9"/>
    <w:rsid w:val="004203D0"/>
    <w:rsid w:val="00443EDA"/>
    <w:rsid w:val="00446EE9"/>
    <w:rsid w:val="00463BB3"/>
    <w:rsid w:val="00466845"/>
    <w:rsid w:val="004A49C4"/>
    <w:rsid w:val="004B713F"/>
    <w:rsid w:val="004C3D07"/>
    <w:rsid w:val="004D48CC"/>
    <w:rsid w:val="004E1E41"/>
    <w:rsid w:val="004E5BA9"/>
    <w:rsid w:val="00513331"/>
    <w:rsid w:val="00522C99"/>
    <w:rsid w:val="00525A35"/>
    <w:rsid w:val="005421AF"/>
    <w:rsid w:val="00545882"/>
    <w:rsid w:val="00576707"/>
    <w:rsid w:val="00581C8C"/>
    <w:rsid w:val="0059065C"/>
    <w:rsid w:val="005B1048"/>
    <w:rsid w:val="005C395F"/>
    <w:rsid w:val="005D6AAC"/>
    <w:rsid w:val="005E3E57"/>
    <w:rsid w:val="0060196D"/>
    <w:rsid w:val="00601C3B"/>
    <w:rsid w:val="0061379B"/>
    <w:rsid w:val="00633DB3"/>
    <w:rsid w:val="0064329C"/>
    <w:rsid w:val="006444EC"/>
    <w:rsid w:val="006615BE"/>
    <w:rsid w:val="006711E6"/>
    <w:rsid w:val="006760D7"/>
    <w:rsid w:val="006822BA"/>
    <w:rsid w:val="006A67BA"/>
    <w:rsid w:val="006A6E72"/>
    <w:rsid w:val="006B5074"/>
    <w:rsid w:val="006C656B"/>
    <w:rsid w:val="006F5F00"/>
    <w:rsid w:val="006F6C3C"/>
    <w:rsid w:val="00705900"/>
    <w:rsid w:val="00713E02"/>
    <w:rsid w:val="00714F2B"/>
    <w:rsid w:val="00720C15"/>
    <w:rsid w:val="0073698D"/>
    <w:rsid w:val="007371D8"/>
    <w:rsid w:val="00740600"/>
    <w:rsid w:val="00746C47"/>
    <w:rsid w:val="0077144E"/>
    <w:rsid w:val="00771F07"/>
    <w:rsid w:val="00780B53"/>
    <w:rsid w:val="007A0727"/>
    <w:rsid w:val="007C110A"/>
    <w:rsid w:val="007C4878"/>
    <w:rsid w:val="007E4727"/>
    <w:rsid w:val="007F25EE"/>
    <w:rsid w:val="00825AFE"/>
    <w:rsid w:val="0082650B"/>
    <w:rsid w:val="00844097"/>
    <w:rsid w:val="00864704"/>
    <w:rsid w:val="00870733"/>
    <w:rsid w:val="0087749D"/>
    <w:rsid w:val="00887E23"/>
    <w:rsid w:val="00890510"/>
    <w:rsid w:val="0089399F"/>
    <w:rsid w:val="00897470"/>
    <w:rsid w:val="008C10BA"/>
    <w:rsid w:val="008C5121"/>
    <w:rsid w:val="008C7912"/>
    <w:rsid w:val="008D05E1"/>
    <w:rsid w:val="008D4EA3"/>
    <w:rsid w:val="008F3380"/>
    <w:rsid w:val="009051DD"/>
    <w:rsid w:val="00913925"/>
    <w:rsid w:val="00926E93"/>
    <w:rsid w:val="009321C2"/>
    <w:rsid w:val="00936EBE"/>
    <w:rsid w:val="00945EAA"/>
    <w:rsid w:val="00953B4E"/>
    <w:rsid w:val="00976F85"/>
    <w:rsid w:val="009A4A2E"/>
    <w:rsid w:val="009B01FA"/>
    <w:rsid w:val="009D2C5A"/>
    <w:rsid w:val="009E7657"/>
    <w:rsid w:val="009E7F18"/>
    <w:rsid w:val="009F4369"/>
    <w:rsid w:val="00A0213E"/>
    <w:rsid w:val="00A17313"/>
    <w:rsid w:val="00A26F3B"/>
    <w:rsid w:val="00A36801"/>
    <w:rsid w:val="00A911D3"/>
    <w:rsid w:val="00A933AC"/>
    <w:rsid w:val="00A96D40"/>
    <w:rsid w:val="00AA036F"/>
    <w:rsid w:val="00AB7D3E"/>
    <w:rsid w:val="00AC03F5"/>
    <w:rsid w:val="00AC3554"/>
    <w:rsid w:val="00AC4F28"/>
    <w:rsid w:val="00AD0B60"/>
    <w:rsid w:val="00B14333"/>
    <w:rsid w:val="00B30635"/>
    <w:rsid w:val="00B50649"/>
    <w:rsid w:val="00B50BEA"/>
    <w:rsid w:val="00B602FB"/>
    <w:rsid w:val="00B77817"/>
    <w:rsid w:val="00B82C70"/>
    <w:rsid w:val="00B91291"/>
    <w:rsid w:val="00B9462F"/>
    <w:rsid w:val="00BA48FE"/>
    <w:rsid w:val="00BA6638"/>
    <w:rsid w:val="00BB1600"/>
    <w:rsid w:val="00BE0BEB"/>
    <w:rsid w:val="00BE37E3"/>
    <w:rsid w:val="00BF4770"/>
    <w:rsid w:val="00BF733F"/>
    <w:rsid w:val="00C073D9"/>
    <w:rsid w:val="00C128E9"/>
    <w:rsid w:val="00C2379F"/>
    <w:rsid w:val="00C41E12"/>
    <w:rsid w:val="00C45615"/>
    <w:rsid w:val="00C456E9"/>
    <w:rsid w:val="00C52F01"/>
    <w:rsid w:val="00C54E07"/>
    <w:rsid w:val="00C6371E"/>
    <w:rsid w:val="00C66982"/>
    <w:rsid w:val="00C669FD"/>
    <w:rsid w:val="00C80674"/>
    <w:rsid w:val="00C81106"/>
    <w:rsid w:val="00C8700E"/>
    <w:rsid w:val="00C924AF"/>
    <w:rsid w:val="00CA3C5E"/>
    <w:rsid w:val="00CB18C3"/>
    <w:rsid w:val="00CD7DDA"/>
    <w:rsid w:val="00D156FE"/>
    <w:rsid w:val="00D257B8"/>
    <w:rsid w:val="00D26658"/>
    <w:rsid w:val="00D269F8"/>
    <w:rsid w:val="00D26BF3"/>
    <w:rsid w:val="00D41ACB"/>
    <w:rsid w:val="00D438B1"/>
    <w:rsid w:val="00D438BD"/>
    <w:rsid w:val="00D52E18"/>
    <w:rsid w:val="00D60F48"/>
    <w:rsid w:val="00D67C6E"/>
    <w:rsid w:val="00D71CE6"/>
    <w:rsid w:val="00D85022"/>
    <w:rsid w:val="00D955E6"/>
    <w:rsid w:val="00D96089"/>
    <w:rsid w:val="00DD0592"/>
    <w:rsid w:val="00DF25B2"/>
    <w:rsid w:val="00E15404"/>
    <w:rsid w:val="00E22B17"/>
    <w:rsid w:val="00E2421D"/>
    <w:rsid w:val="00E323E5"/>
    <w:rsid w:val="00E3386D"/>
    <w:rsid w:val="00E35C63"/>
    <w:rsid w:val="00E40B67"/>
    <w:rsid w:val="00E45FA5"/>
    <w:rsid w:val="00E70D31"/>
    <w:rsid w:val="00E87A38"/>
    <w:rsid w:val="00E917D1"/>
    <w:rsid w:val="00EA3E5E"/>
    <w:rsid w:val="00EA5928"/>
    <w:rsid w:val="00EB667D"/>
    <w:rsid w:val="00ED20C0"/>
    <w:rsid w:val="00ED642E"/>
    <w:rsid w:val="00F20343"/>
    <w:rsid w:val="00F246B6"/>
    <w:rsid w:val="00F300D7"/>
    <w:rsid w:val="00F32BD7"/>
    <w:rsid w:val="00F578D8"/>
    <w:rsid w:val="00F605D2"/>
    <w:rsid w:val="00F6459F"/>
    <w:rsid w:val="00F65D02"/>
    <w:rsid w:val="00F7632F"/>
    <w:rsid w:val="00F77964"/>
    <w:rsid w:val="00F876D3"/>
    <w:rsid w:val="00FB55D7"/>
    <w:rsid w:val="00FD054D"/>
    <w:rsid w:val="00FD40B2"/>
    <w:rsid w:val="00FD4EA2"/>
    <w:rsid w:val="00FE0FEE"/>
    <w:rsid w:val="00FE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E9"/>
    <w:pPr>
      <w:spacing w:after="0" w:line="240" w:lineRule="auto"/>
    </w:pPr>
    <w:rPr>
      <w:rFonts w:ascii="Verdana" w:hAnsi="Verdana"/>
      <w:kern w:val="24"/>
      <w:sz w:val="18"/>
    </w:rPr>
  </w:style>
  <w:style w:type="paragraph" w:styleId="Heading1">
    <w:name w:val="heading 1"/>
    <w:basedOn w:val="Normal"/>
    <w:next w:val="Normal"/>
    <w:link w:val="Heading1Char"/>
    <w:uiPriority w:val="9"/>
    <w:qFormat/>
    <w:rsid w:val="00C128E9"/>
    <w:pPr>
      <w:keepNext/>
      <w:keepLines/>
      <w:pBdr>
        <w:top w:val="single" w:sz="24" w:space="1" w:color="049A9A"/>
      </w:pBdr>
      <w:spacing w:before="400" w:after="200"/>
      <w:outlineLvl w:val="0"/>
    </w:pPr>
    <w:rPr>
      <w:rFonts w:eastAsiaTheme="majorEastAsia" w:cstheme="majorBidi"/>
      <w:b/>
      <w:bCs/>
      <w:spacing w:val="40"/>
      <w:sz w:val="22"/>
      <w:szCs w:val="28"/>
    </w:rPr>
  </w:style>
  <w:style w:type="paragraph" w:styleId="Heading2">
    <w:name w:val="heading 2"/>
    <w:basedOn w:val="Normal"/>
    <w:next w:val="Normal"/>
    <w:link w:val="Heading2Char"/>
    <w:uiPriority w:val="9"/>
    <w:unhideWhenUsed/>
    <w:qFormat/>
    <w:rsid w:val="00C128E9"/>
    <w:pPr>
      <w:keepNext/>
      <w:keepLines/>
      <w:pBdr>
        <w:top w:val="single" w:sz="12" w:space="1" w:color="049A9A"/>
      </w:pBdr>
      <w:spacing w:before="360" w:after="200"/>
      <w:outlineLvl w:val="1"/>
    </w:pPr>
    <w:rPr>
      <w:rFonts w:eastAsiaTheme="majorEastAsia" w:cstheme="majorBidi"/>
      <w:b/>
      <w:bCs/>
      <w:color w:val="000000" w:themeColor="text1"/>
      <w:spacing w:val="20"/>
      <w:sz w:val="20"/>
      <w:szCs w:val="26"/>
    </w:rPr>
  </w:style>
  <w:style w:type="paragraph" w:styleId="Heading3">
    <w:name w:val="heading 3"/>
    <w:basedOn w:val="Normal"/>
    <w:next w:val="Normal"/>
    <w:link w:val="Heading3Char"/>
    <w:uiPriority w:val="9"/>
    <w:unhideWhenUsed/>
    <w:qFormat/>
    <w:rsid w:val="00163291"/>
    <w:pPr>
      <w:keepNext/>
      <w:keepLines/>
      <w:pBdr>
        <w:top w:val="single" w:sz="2" w:space="1" w:color="049A9A"/>
      </w:pBdr>
      <w:spacing w:before="360" w:after="240"/>
      <w:jc w:val="both"/>
      <w:outlineLvl w:val="2"/>
    </w:pPr>
    <w:rPr>
      <w:rFonts w:eastAsiaTheme="majorEastAsia" w:cstheme="majorBidi"/>
      <w:b/>
      <w:bCs/>
      <w:color w:val="000000" w:themeColor="text1"/>
      <w:spacing w:val="20"/>
    </w:rPr>
  </w:style>
  <w:style w:type="paragraph" w:styleId="Heading4">
    <w:name w:val="heading 4"/>
    <w:basedOn w:val="Normal"/>
    <w:next w:val="Normal"/>
    <w:link w:val="Heading4Char"/>
    <w:uiPriority w:val="9"/>
    <w:unhideWhenUsed/>
    <w:qFormat/>
    <w:rsid w:val="0030520F"/>
    <w:pPr>
      <w:keepNext/>
      <w:keepLines/>
      <w:spacing w:before="120" w:after="80"/>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8E9"/>
    <w:rPr>
      <w:rFonts w:ascii="Verdana" w:eastAsiaTheme="majorEastAsia" w:hAnsi="Verdana" w:cstheme="majorBidi"/>
      <w:b/>
      <w:bCs/>
      <w:spacing w:val="40"/>
      <w:kern w:val="24"/>
      <w:szCs w:val="28"/>
    </w:rPr>
  </w:style>
  <w:style w:type="paragraph" w:styleId="Header">
    <w:name w:val="header"/>
    <w:basedOn w:val="Normal"/>
    <w:link w:val="HeaderChar"/>
    <w:uiPriority w:val="99"/>
    <w:unhideWhenUsed/>
    <w:rsid w:val="00844097"/>
    <w:pPr>
      <w:tabs>
        <w:tab w:val="center" w:pos="4680"/>
        <w:tab w:val="right" w:pos="9360"/>
      </w:tabs>
    </w:pPr>
  </w:style>
  <w:style w:type="character" w:customStyle="1" w:styleId="HeaderChar">
    <w:name w:val="Header Char"/>
    <w:basedOn w:val="DefaultParagraphFont"/>
    <w:link w:val="Header"/>
    <w:uiPriority w:val="99"/>
    <w:rsid w:val="00844097"/>
    <w:rPr>
      <w:rFonts w:ascii="Baskerville Old Face" w:hAnsi="Baskerville Old Face"/>
      <w:kern w:val="24"/>
      <w:sz w:val="24"/>
    </w:rPr>
  </w:style>
  <w:style w:type="paragraph" w:styleId="Footer">
    <w:name w:val="footer"/>
    <w:basedOn w:val="Normal"/>
    <w:link w:val="FooterChar"/>
    <w:uiPriority w:val="99"/>
    <w:unhideWhenUsed/>
    <w:rsid w:val="00844097"/>
    <w:pPr>
      <w:tabs>
        <w:tab w:val="center" w:pos="4680"/>
        <w:tab w:val="right" w:pos="9360"/>
      </w:tabs>
    </w:pPr>
  </w:style>
  <w:style w:type="character" w:customStyle="1" w:styleId="FooterChar">
    <w:name w:val="Footer Char"/>
    <w:basedOn w:val="DefaultParagraphFont"/>
    <w:link w:val="Footer"/>
    <w:uiPriority w:val="99"/>
    <w:rsid w:val="00844097"/>
    <w:rPr>
      <w:rFonts w:ascii="Baskerville Old Face" w:hAnsi="Baskerville Old Face"/>
      <w:kern w:val="24"/>
      <w:sz w:val="24"/>
    </w:rPr>
  </w:style>
  <w:style w:type="paragraph" w:styleId="Title">
    <w:name w:val="Title"/>
    <w:basedOn w:val="Normal"/>
    <w:next w:val="Normal"/>
    <w:link w:val="TitleChar"/>
    <w:uiPriority w:val="10"/>
    <w:qFormat/>
    <w:rsid w:val="00074617"/>
    <w:pPr>
      <w:spacing w:after="480"/>
      <w:jc w:val="center"/>
    </w:pPr>
    <w:rPr>
      <w:rFonts w:eastAsiaTheme="majorEastAsia" w:cstheme="majorBidi"/>
      <w:smallCaps/>
      <w:color w:val="000000" w:themeColor="text1"/>
      <w:spacing w:val="40"/>
      <w:kern w:val="28"/>
      <w:sz w:val="56"/>
      <w:szCs w:val="52"/>
    </w:rPr>
  </w:style>
  <w:style w:type="character" w:customStyle="1" w:styleId="TitleChar">
    <w:name w:val="Title Char"/>
    <w:basedOn w:val="DefaultParagraphFont"/>
    <w:link w:val="Title"/>
    <w:uiPriority w:val="10"/>
    <w:rsid w:val="00074617"/>
    <w:rPr>
      <w:rFonts w:ascii="Verdana" w:eastAsiaTheme="majorEastAsia" w:hAnsi="Verdana" w:cstheme="majorBidi"/>
      <w:smallCaps/>
      <w:color w:val="000000" w:themeColor="text1"/>
      <w:spacing w:val="40"/>
      <w:kern w:val="28"/>
      <w:sz w:val="56"/>
      <w:szCs w:val="52"/>
    </w:rPr>
  </w:style>
  <w:style w:type="paragraph" w:styleId="Subtitle">
    <w:name w:val="Subtitle"/>
    <w:basedOn w:val="Normal"/>
    <w:next w:val="Normal"/>
    <w:link w:val="SubtitleChar"/>
    <w:uiPriority w:val="11"/>
    <w:qFormat/>
    <w:rsid w:val="00844097"/>
    <w:pPr>
      <w:numPr>
        <w:ilvl w:val="1"/>
      </w:numPr>
      <w:spacing w:before="120" w:after="360"/>
      <w:jc w:val="center"/>
    </w:pPr>
    <w:rPr>
      <w:rFonts w:eastAsiaTheme="majorEastAsia" w:cstheme="majorBidi"/>
      <w:iCs/>
      <w:spacing w:val="40"/>
      <w:sz w:val="32"/>
      <w:szCs w:val="24"/>
    </w:rPr>
  </w:style>
  <w:style w:type="character" w:customStyle="1" w:styleId="SubtitleChar">
    <w:name w:val="Subtitle Char"/>
    <w:basedOn w:val="DefaultParagraphFont"/>
    <w:link w:val="Subtitle"/>
    <w:uiPriority w:val="11"/>
    <w:rsid w:val="00844097"/>
    <w:rPr>
      <w:rFonts w:ascii="Verdana" w:eastAsiaTheme="majorEastAsia" w:hAnsi="Verdana" w:cstheme="majorBidi"/>
      <w:iCs/>
      <w:spacing w:val="40"/>
      <w:kern w:val="24"/>
      <w:sz w:val="32"/>
      <w:szCs w:val="24"/>
    </w:rPr>
  </w:style>
  <w:style w:type="paragraph" w:styleId="ListParagraph">
    <w:name w:val="List Paragraph"/>
    <w:basedOn w:val="Normal"/>
    <w:uiPriority w:val="34"/>
    <w:qFormat/>
    <w:rsid w:val="006760D7"/>
    <w:pPr>
      <w:ind w:left="720"/>
      <w:contextualSpacing/>
    </w:pPr>
  </w:style>
  <w:style w:type="character" w:customStyle="1" w:styleId="Heading2Char">
    <w:name w:val="Heading 2 Char"/>
    <w:basedOn w:val="DefaultParagraphFont"/>
    <w:link w:val="Heading2"/>
    <w:uiPriority w:val="9"/>
    <w:rsid w:val="00C128E9"/>
    <w:rPr>
      <w:rFonts w:ascii="Verdana" w:eastAsiaTheme="majorEastAsia" w:hAnsi="Verdana" w:cstheme="majorBidi"/>
      <w:b/>
      <w:bCs/>
      <w:color w:val="000000" w:themeColor="text1"/>
      <w:spacing w:val="20"/>
      <w:kern w:val="24"/>
      <w:sz w:val="20"/>
      <w:szCs w:val="26"/>
    </w:rPr>
  </w:style>
  <w:style w:type="character" w:customStyle="1" w:styleId="Heading3Char">
    <w:name w:val="Heading 3 Char"/>
    <w:basedOn w:val="DefaultParagraphFont"/>
    <w:link w:val="Heading3"/>
    <w:uiPriority w:val="9"/>
    <w:rsid w:val="00163291"/>
    <w:rPr>
      <w:rFonts w:ascii="Verdana" w:eastAsiaTheme="majorEastAsia" w:hAnsi="Verdana" w:cstheme="majorBidi"/>
      <w:b/>
      <w:bCs/>
      <w:color w:val="000000" w:themeColor="text1"/>
      <w:spacing w:val="20"/>
      <w:kern w:val="24"/>
      <w:sz w:val="18"/>
    </w:rPr>
  </w:style>
  <w:style w:type="table" w:styleId="TableGrid">
    <w:name w:val="Table Grid"/>
    <w:basedOn w:val="TableNormal"/>
    <w:uiPriority w:val="59"/>
    <w:rsid w:val="004A4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0520F"/>
    <w:rPr>
      <w:rFonts w:ascii="Verdana" w:eastAsiaTheme="majorEastAsia" w:hAnsi="Verdana" w:cstheme="majorBidi"/>
      <w:bCs/>
      <w:iCs/>
      <w:kern w:val="24"/>
      <w:sz w:val="18"/>
    </w:rPr>
  </w:style>
  <w:style w:type="paragraph" w:styleId="BalloonText">
    <w:name w:val="Balloon Text"/>
    <w:basedOn w:val="Normal"/>
    <w:link w:val="BalloonTextChar"/>
    <w:uiPriority w:val="99"/>
    <w:semiHidden/>
    <w:unhideWhenUsed/>
    <w:rsid w:val="00074617"/>
    <w:rPr>
      <w:rFonts w:ascii="Tahoma" w:hAnsi="Tahoma" w:cs="Tahoma"/>
      <w:sz w:val="16"/>
      <w:szCs w:val="16"/>
    </w:rPr>
  </w:style>
  <w:style w:type="character" w:customStyle="1" w:styleId="BalloonTextChar">
    <w:name w:val="Balloon Text Char"/>
    <w:basedOn w:val="DefaultParagraphFont"/>
    <w:link w:val="BalloonText"/>
    <w:uiPriority w:val="99"/>
    <w:semiHidden/>
    <w:rsid w:val="00074617"/>
    <w:rPr>
      <w:rFonts w:ascii="Tahoma" w:hAnsi="Tahoma" w:cs="Tahoma"/>
      <w:kern w:val="2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E9"/>
    <w:pPr>
      <w:spacing w:after="0" w:line="240" w:lineRule="auto"/>
    </w:pPr>
    <w:rPr>
      <w:rFonts w:ascii="Verdana" w:hAnsi="Verdana"/>
      <w:kern w:val="24"/>
      <w:sz w:val="18"/>
    </w:rPr>
  </w:style>
  <w:style w:type="paragraph" w:styleId="Heading1">
    <w:name w:val="heading 1"/>
    <w:basedOn w:val="Normal"/>
    <w:next w:val="Normal"/>
    <w:link w:val="Heading1Char"/>
    <w:uiPriority w:val="9"/>
    <w:qFormat/>
    <w:rsid w:val="00C128E9"/>
    <w:pPr>
      <w:keepNext/>
      <w:keepLines/>
      <w:pBdr>
        <w:top w:val="single" w:sz="24" w:space="1" w:color="049A9A"/>
      </w:pBdr>
      <w:spacing w:before="400" w:after="200"/>
      <w:outlineLvl w:val="0"/>
    </w:pPr>
    <w:rPr>
      <w:rFonts w:eastAsiaTheme="majorEastAsia" w:cstheme="majorBidi"/>
      <w:b/>
      <w:bCs/>
      <w:spacing w:val="40"/>
      <w:sz w:val="22"/>
      <w:szCs w:val="28"/>
    </w:rPr>
  </w:style>
  <w:style w:type="paragraph" w:styleId="Heading2">
    <w:name w:val="heading 2"/>
    <w:basedOn w:val="Normal"/>
    <w:next w:val="Normal"/>
    <w:link w:val="Heading2Char"/>
    <w:uiPriority w:val="9"/>
    <w:unhideWhenUsed/>
    <w:qFormat/>
    <w:rsid w:val="00C128E9"/>
    <w:pPr>
      <w:keepNext/>
      <w:keepLines/>
      <w:pBdr>
        <w:top w:val="single" w:sz="12" w:space="1" w:color="049A9A"/>
      </w:pBdr>
      <w:spacing w:before="360" w:after="200"/>
      <w:outlineLvl w:val="1"/>
    </w:pPr>
    <w:rPr>
      <w:rFonts w:eastAsiaTheme="majorEastAsia" w:cstheme="majorBidi"/>
      <w:b/>
      <w:bCs/>
      <w:color w:val="000000" w:themeColor="text1"/>
      <w:spacing w:val="20"/>
      <w:sz w:val="20"/>
      <w:szCs w:val="26"/>
    </w:rPr>
  </w:style>
  <w:style w:type="paragraph" w:styleId="Heading3">
    <w:name w:val="heading 3"/>
    <w:basedOn w:val="Normal"/>
    <w:next w:val="Normal"/>
    <w:link w:val="Heading3Char"/>
    <w:uiPriority w:val="9"/>
    <w:unhideWhenUsed/>
    <w:qFormat/>
    <w:rsid w:val="00163291"/>
    <w:pPr>
      <w:keepNext/>
      <w:keepLines/>
      <w:pBdr>
        <w:top w:val="single" w:sz="2" w:space="1" w:color="049A9A"/>
      </w:pBdr>
      <w:spacing w:before="360" w:after="240"/>
      <w:jc w:val="both"/>
      <w:outlineLvl w:val="2"/>
    </w:pPr>
    <w:rPr>
      <w:rFonts w:eastAsiaTheme="majorEastAsia" w:cstheme="majorBidi"/>
      <w:b/>
      <w:bCs/>
      <w:color w:val="000000" w:themeColor="text1"/>
      <w:spacing w:val="20"/>
    </w:rPr>
  </w:style>
  <w:style w:type="paragraph" w:styleId="Heading4">
    <w:name w:val="heading 4"/>
    <w:basedOn w:val="Normal"/>
    <w:next w:val="Normal"/>
    <w:link w:val="Heading4Char"/>
    <w:uiPriority w:val="9"/>
    <w:unhideWhenUsed/>
    <w:qFormat/>
    <w:rsid w:val="0030520F"/>
    <w:pPr>
      <w:keepNext/>
      <w:keepLines/>
      <w:spacing w:before="120" w:after="80"/>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8E9"/>
    <w:rPr>
      <w:rFonts w:ascii="Verdana" w:eastAsiaTheme="majorEastAsia" w:hAnsi="Verdana" w:cstheme="majorBidi"/>
      <w:b/>
      <w:bCs/>
      <w:spacing w:val="40"/>
      <w:kern w:val="24"/>
      <w:szCs w:val="28"/>
    </w:rPr>
  </w:style>
  <w:style w:type="paragraph" w:styleId="Header">
    <w:name w:val="header"/>
    <w:basedOn w:val="Normal"/>
    <w:link w:val="HeaderChar"/>
    <w:uiPriority w:val="99"/>
    <w:unhideWhenUsed/>
    <w:rsid w:val="00844097"/>
    <w:pPr>
      <w:tabs>
        <w:tab w:val="center" w:pos="4680"/>
        <w:tab w:val="right" w:pos="9360"/>
      </w:tabs>
    </w:pPr>
  </w:style>
  <w:style w:type="character" w:customStyle="1" w:styleId="HeaderChar">
    <w:name w:val="Header Char"/>
    <w:basedOn w:val="DefaultParagraphFont"/>
    <w:link w:val="Header"/>
    <w:uiPriority w:val="99"/>
    <w:rsid w:val="00844097"/>
    <w:rPr>
      <w:rFonts w:ascii="Baskerville Old Face" w:hAnsi="Baskerville Old Face"/>
      <w:kern w:val="24"/>
      <w:sz w:val="24"/>
    </w:rPr>
  </w:style>
  <w:style w:type="paragraph" w:styleId="Footer">
    <w:name w:val="footer"/>
    <w:basedOn w:val="Normal"/>
    <w:link w:val="FooterChar"/>
    <w:uiPriority w:val="99"/>
    <w:unhideWhenUsed/>
    <w:rsid w:val="00844097"/>
    <w:pPr>
      <w:tabs>
        <w:tab w:val="center" w:pos="4680"/>
        <w:tab w:val="right" w:pos="9360"/>
      </w:tabs>
    </w:pPr>
  </w:style>
  <w:style w:type="character" w:customStyle="1" w:styleId="FooterChar">
    <w:name w:val="Footer Char"/>
    <w:basedOn w:val="DefaultParagraphFont"/>
    <w:link w:val="Footer"/>
    <w:uiPriority w:val="99"/>
    <w:rsid w:val="00844097"/>
    <w:rPr>
      <w:rFonts w:ascii="Baskerville Old Face" w:hAnsi="Baskerville Old Face"/>
      <w:kern w:val="24"/>
      <w:sz w:val="24"/>
    </w:rPr>
  </w:style>
  <w:style w:type="paragraph" w:styleId="Title">
    <w:name w:val="Title"/>
    <w:basedOn w:val="Normal"/>
    <w:next w:val="Normal"/>
    <w:link w:val="TitleChar"/>
    <w:uiPriority w:val="10"/>
    <w:qFormat/>
    <w:rsid w:val="00074617"/>
    <w:pPr>
      <w:spacing w:after="480"/>
      <w:jc w:val="center"/>
    </w:pPr>
    <w:rPr>
      <w:rFonts w:eastAsiaTheme="majorEastAsia" w:cstheme="majorBidi"/>
      <w:smallCaps/>
      <w:color w:val="000000" w:themeColor="text1"/>
      <w:spacing w:val="40"/>
      <w:kern w:val="28"/>
      <w:sz w:val="56"/>
      <w:szCs w:val="52"/>
    </w:rPr>
  </w:style>
  <w:style w:type="character" w:customStyle="1" w:styleId="TitleChar">
    <w:name w:val="Title Char"/>
    <w:basedOn w:val="DefaultParagraphFont"/>
    <w:link w:val="Title"/>
    <w:uiPriority w:val="10"/>
    <w:rsid w:val="00074617"/>
    <w:rPr>
      <w:rFonts w:ascii="Verdana" w:eastAsiaTheme="majorEastAsia" w:hAnsi="Verdana" w:cstheme="majorBidi"/>
      <w:smallCaps/>
      <w:color w:val="000000" w:themeColor="text1"/>
      <w:spacing w:val="40"/>
      <w:kern w:val="28"/>
      <w:sz w:val="56"/>
      <w:szCs w:val="52"/>
    </w:rPr>
  </w:style>
  <w:style w:type="paragraph" w:styleId="Subtitle">
    <w:name w:val="Subtitle"/>
    <w:basedOn w:val="Normal"/>
    <w:next w:val="Normal"/>
    <w:link w:val="SubtitleChar"/>
    <w:uiPriority w:val="11"/>
    <w:qFormat/>
    <w:rsid w:val="00844097"/>
    <w:pPr>
      <w:numPr>
        <w:ilvl w:val="1"/>
      </w:numPr>
      <w:spacing w:before="120" w:after="360"/>
      <w:jc w:val="center"/>
    </w:pPr>
    <w:rPr>
      <w:rFonts w:eastAsiaTheme="majorEastAsia" w:cstheme="majorBidi"/>
      <w:iCs/>
      <w:spacing w:val="40"/>
      <w:sz w:val="32"/>
      <w:szCs w:val="24"/>
    </w:rPr>
  </w:style>
  <w:style w:type="character" w:customStyle="1" w:styleId="SubtitleChar">
    <w:name w:val="Subtitle Char"/>
    <w:basedOn w:val="DefaultParagraphFont"/>
    <w:link w:val="Subtitle"/>
    <w:uiPriority w:val="11"/>
    <w:rsid w:val="00844097"/>
    <w:rPr>
      <w:rFonts w:ascii="Verdana" w:eastAsiaTheme="majorEastAsia" w:hAnsi="Verdana" w:cstheme="majorBidi"/>
      <w:iCs/>
      <w:spacing w:val="40"/>
      <w:kern w:val="24"/>
      <w:sz w:val="32"/>
      <w:szCs w:val="24"/>
    </w:rPr>
  </w:style>
  <w:style w:type="paragraph" w:styleId="ListParagraph">
    <w:name w:val="List Paragraph"/>
    <w:basedOn w:val="Normal"/>
    <w:uiPriority w:val="34"/>
    <w:qFormat/>
    <w:rsid w:val="006760D7"/>
    <w:pPr>
      <w:ind w:left="720"/>
      <w:contextualSpacing/>
    </w:pPr>
  </w:style>
  <w:style w:type="character" w:customStyle="1" w:styleId="Heading2Char">
    <w:name w:val="Heading 2 Char"/>
    <w:basedOn w:val="DefaultParagraphFont"/>
    <w:link w:val="Heading2"/>
    <w:uiPriority w:val="9"/>
    <w:rsid w:val="00C128E9"/>
    <w:rPr>
      <w:rFonts w:ascii="Verdana" w:eastAsiaTheme="majorEastAsia" w:hAnsi="Verdana" w:cstheme="majorBidi"/>
      <w:b/>
      <w:bCs/>
      <w:color w:val="000000" w:themeColor="text1"/>
      <w:spacing w:val="20"/>
      <w:kern w:val="24"/>
      <w:sz w:val="20"/>
      <w:szCs w:val="26"/>
    </w:rPr>
  </w:style>
  <w:style w:type="character" w:customStyle="1" w:styleId="Heading3Char">
    <w:name w:val="Heading 3 Char"/>
    <w:basedOn w:val="DefaultParagraphFont"/>
    <w:link w:val="Heading3"/>
    <w:uiPriority w:val="9"/>
    <w:rsid w:val="00163291"/>
    <w:rPr>
      <w:rFonts w:ascii="Verdana" w:eastAsiaTheme="majorEastAsia" w:hAnsi="Verdana" w:cstheme="majorBidi"/>
      <w:b/>
      <w:bCs/>
      <w:color w:val="000000" w:themeColor="text1"/>
      <w:spacing w:val="20"/>
      <w:kern w:val="24"/>
      <w:sz w:val="18"/>
    </w:rPr>
  </w:style>
  <w:style w:type="table" w:styleId="TableGrid">
    <w:name w:val="Table Grid"/>
    <w:basedOn w:val="TableNormal"/>
    <w:uiPriority w:val="59"/>
    <w:rsid w:val="004A4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0520F"/>
    <w:rPr>
      <w:rFonts w:ascii="Verdana" w:eastAsiaTheme="majorEastAsia" w:hAnsi="Verdana" w:cstheme="majorBidi"/>
      <w:bCs/>
      <w:iCs/>
      <w:kern w:val="24"/>
      <w:sz w:val="18"/>
    </w:rPr>
  </w:style>
  <w:style w:type="paragraph" w:styleId="BalloonText">
    <w:name w:val="Balloon Text"/>
    <w:basedOn w:val="Normal"/>
    <w:link w:val="BalloonTextChar"/>
    <w:uiPriority w:val="99"/>
    <w:semiHidden/>
    <w:unhideWhenUsed/>
    <w:rsid w:val="00074617"/>
    <w:rPr>
      <w:rFonts w:ascii="Tahoma" w:hAnsi="Tahoma" w:cs="Tahoma"/>
      <w:sz w:val="16"/>
      <w:szCs w:val="16"/>
    </w:rPr>
  </w:style>
  <w:style w:type="character" w:customStyle="1" w:styleId="BalloonTextChar">
    <w:name w:val="Balloon Text Char"/>
    <w:basedOn w:val="DefaultParagraphFont"/>
    <w:link w:val="BalloonText"/>
    <w:uiPriority w:val="99"/>
    <w:semiHidden/>
    <w:rsid w:val="00074617"/>
    <w:rPr>
      <w:rFonts w:ascii="Tahoma" w:hAnsi="Tahoma" w:cs="Tahoma"/>
      <w:kern w:val="2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692744">
      <w:bodyDiv w:val="1"/>
      <w:marLeft w:val="0"/>
      <w:marRight w:val="0"/>
      <w:marTop w:val="0"/>
      <w:marBottom w:val="0"/>
      <w:divBdr>
        <w:top w:val="none" w:sz="0" w:space="0" w:color="auto"/>
        <w:left w:val="none" w:sz="0" w:space="0" w:color="auto"/>
        <w:bottom w:val="none" w:sz="0" w:space="0" w:color="auto"/>
        <w:right w:val="none" w:sz="0" w:space="0" w:color="auto"/>
      </w:divBdr>
    </w:div>
    <w:div w:id="10529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FE764-A32F-4F11-9FA6-0EF1E936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127</Pages>
  <Words>37501</Words>
  <Characters>213761</Characters>
  <Application>Microsoft Office Word</Application>
  <DocSecurity>0</DocSecurity>
  <Lines>1781</Lines>
  <Paragraphs>501</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250761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Humphrey, Benjamin</dc:creator>
  <cp:lastModifiedBy>Humphrey, Benjamin</cp:lastModifiedBy>
  <cp:revision>6</cp:revision>
  <cp:lastPrinted>2017-09-18T12:51:00Z</cp:lastPrinted>
  <dcterms:created xsi:type="dcterms:W3CDTF">2017-09-18T12:56:00Z</dcterms:created>
  <dcterms:modified xsi:type="dcterms:W3CDTF">2017-09-18T17:42:00Z</dcterms:modified>
</cp:coreProperties>
</file>