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33" w:rsidRDefault="00B17133" w:rsidP="003774CF">
      <w:pPr>
        <w:spacing w:after="0"/>
        <w:jc w:val="center"/>
      </w:pPr>
      <w:bookmarkStart w:id="0" w:name="_GoBack"/>
      <w:bookmarkEnd w:id="0"/>
      <w:r>
        <w:t xml:space="preserve">Chief Elected Officials </w:t>
      </w:r>
    </w:p>
    <w:p w:rsidR="003D6668" w:rsidRDefault="003774CF" w:rsidP="003774CF">
      <w:pPr>
        <w:spacing w:after="0"/>
        <w:jc w:val="center"/>
      </w:pPr>
      <w:r>
        <w:t xml:space="preserve">Regional </w:t>
      </w:r>
      <w:r w:rsidR="007E5BE6">
        <w:t>Workforce Development Board</w:t>
      </w:r>
    </w:p>
    <w:p w:rsidR="003774CF" w:rsidRDefault="003D6668" w:rsidP="00B47A6B">
      <w:pPr>
        <w:spacing w:after="0"/>
        <w:jc w:val="center"/>
      </w:pPr>
      <w:r>
        <w:t>April 9</w:t>
      </w:r>
      <w:proofErr w:type="gramStart"/>
      <w:r w:rsidRPr="003D6668">
        <w:rPr>
          <w:vertAlign w:val="superscript"/>
        </w:rPr>
        <w:t>th</w:t>
      </w:r>
      <w:r>
        <w:t xml:space="preserve"> </w:t>
      </w:r>
      <w:r w:rsidR="00B17133">
        <w:t>,</w:t>
      </w:r>
      <w:proofErr w:type="gramEnd"/>
      <w:r w:rsidR="00B17133">
        <w:t xml:space="preserve"> 2019</w:t>
      </w:r>
    </w:p>
    <w:p w:rsidR="003774CF" w:rsidRDefault="003774CF" w:rsidP="003774CF">
      <w:pPr>
        <w:spacing w:after="0"/>
        <w:jc w:val="center"/>
      </w:pPr>
      <w:r>
        <w:t>Minutes</w:t>
      </w:r>
    </w:p>
    <w:p w:rsidR="003774CF" w:rsidRDefault="003774CF" w:rsidP="003774CF">
      <w:pPr>
        <w:spacing w:after="0"/>
        <w:jc w:val="center"/>
      </w:pPr>
    </w:p>
    <w:p w:rsidR="00531EAB" w:rsidRDefault="007E5BE6" w:rsidP="00531EAB">
      <w:pPr>
        <w:spacing w:after="0"/>
      </w:pPr>
      <w:r>
        <w:rPr>
          <w:b/>
        </w:rPr>
        <w:t>RWDB</w:t>
      </w:r>
      <w:r w:rsidR="003774CF" w:rsidRPr="00B47A6B">
        <w:rPr>
          <w:b/>
        </w:rPr>
        <w:t xml:space="preserve"> Members in Attendance</w:t>
      </w:r>
      <w:r w:rsidR="003774CF">
        <w:t>:</w:t>
      </w:r>
      <w:r w:rsidR="003774CF">
        <w:tab/>
      </w:r>
      <w:r w:rsidR="00B17133" w:rsidRPr="00B17133">
        <w:rPr>
          <w:b/>
        </w:rPr>
        <w:t>CEO Members in Attendance:</w:t>
      </w:r>
      <w:r w:rsidR="00006E19">
        <w:tab/>
      </w:r>
      <w:r>
        <w:tab/>
      </w:r>
      <w:r>
        <w:tab/>
      </w:r>
      <w:r>
        <w:tab/>
      </w:r>
      <w:r>
        <w:tab/>
      </w:r>
      <w:r w:rsidR="00531EAB">
        <w:tab/>
      </w:r>
    </w:p>
    <w:p w:rsidR="00531EAB" w:rsidRPr="00B17133" w:rsidRDefault="003D6668" w:rsidP="00B17133">
      <w:pPr>
        <w:pStyle w:val="NoSpacing"/>
        <w:spacing w:line="276" w:lineRule="auto"/>
        <w:rPr>
          <w:rFonts w:eastAsiaTheme="minorHAnsi"/>
        </w:rPr>
      </w:pPr>
      <w:r>
        <w:rPr>
          <w:rFonts w:eastAsiaTheme="minorHAnsi"/>
        </w:rPr>
        <w:t xml:space="preserve">David </w:t>
      </w:r>
      <w:proofErr w:type="spellStart"/>
      <w:r>
        <w:rPr>
          <w:rFonts w:eastAsiaTheme="minorHAnsi"/>
        </w:rPr>
        <w:t>Krutzfeldt</w:t>
      </w:r>
      <w:proofErr w:type="spellEnd"/>
      <w:r w:rsidR="00B17133" w:rsidRPr="00B17133">
        <w:rPr>
          <w:rFonts w:eastAsiaTheme="minorHAnsi"/>
        </w:rPr>
        <w:tab/>
      </w:r>
      <w:r w:rsidR="00B17133" w:rsidRPr="00B17133">
        <w:rPr>
          <w:rFonts w:eastAsiaTheme="minorHAnsi"/>
        </w:rPr>
        <w:tab/>
      </w:r>
      <w:r w:rsidR="00B17133" w:rsidRPr="00B17133">
        <w:rPr>
          <w:rFonts w:eastAsiaTheme="minorHAnsi"/>
        </w:rPr>
        <w:tab/>
      </w:r>
      <w:r w:rsidR="00B17133" w:rsidRPr="00B17133">
        <w:rPr>
          <w:rFonts w:eastAsiaTheme="minorHAnsi"/>
        </w:rPr>
        <w:tab/>
        <w:t>Matt Greiner</w:t>
      </w:r>
      <w:r w:rsidR="00531EAB">
        <w:tab/>
      </w:r>
      <w:r w:rsidR="00531EAB">
        <w:tab/>
      </w:r>
      <w:r w:rsidR="00531EAB">
        <w:tab/>
      </w:r>
      <w:r w:rsidR="00531EAB">
        <w:tab/>
      </w:r>
    </w:p>
    <w:p w:rsidR="00531EAB" w:rsidRDefault="003D6668" w:rsidP="00531EAB">
      <w:pPr>
        <w:spacing w:after="0"/>
      </w:pPr>
      <w:r>
        <w:t>Becky Schmitz</w:t>
      </w:r>
      <w:r w:rsidR="00531EAB">
        <w:tab/>
      </w:r>
      <w:r w:rsidR="00531EAB">
        <w:tab/>
      </w:r>
      <w:r w:rsidR="00531EAB">
        <w:tab/>
      </w:r>
      <w:r w:rsidR="00531EAB">
        <w:tab/>
      </w:r>
      <w:r>
        <w:t xml:space="preserve">Dee </w:t>
      </w:r>
      <w:proofErr w:type="spellStart"/>
      <w:r>
        <w:t>Sandquist</w:t>
      </w:r>
      <w:proofErr w:type="spellEnd"/>
      <w:r w:rsidR="00531EAB">
        <w:tab/>
      </w:r>
    </w:p>
    <w:p w:rsidR="00531EAB" w:rsidRDefault="003D6668" w:rsidP="00531EAB">
      <w:pPr>
        <w:spacing w:after="0"/>
      </w:pPr>
      <w:r>
        <w:t>Richard Nichols</w:t>
      </w:r>
      <w:r w:rsidR="00B17133">
        <w:tab/>
      </w:r>
      <w:r w:rsidR="00B17133">
        <w:tab/>
      </w:r>
      <w:r w:rsidR="00B17133">
        <w:tab/>
      </w:r>
      <w:r w:rsidR="00B17133">
        <w:tab/>
        <w:t>Michael Berg</w:t>
      </w:r>
    </w:p>
    <w:p w:rsidR="00D4143D" w:rsidRDefault="003D6668" w:rsidP="00531EAB">
      <w:pPr>
        <w:spacing w:after="0"/>
      </w:pPr>
      <w:r>
        <w:t>Natalie McGee</w:t>
      </w:r>
      <w:r w:rsidR="00B17133">
        <w:tab/>
      </w:r>
      <w:r w:rsidR="00B17133">
        <w:tab/>
      </w:r>
      <w:r w:rsidR="00B17133">
        <w:tab/>
      </w:r>
      <w:r w:rsidR="00B17133">
        <w:tab/>
        <w:t>Neal Smith</w:t>
      </w:r>
    </w:p>
    <w:p w:rsidR="00D4143D" w:rsidRDefault="003D6668" w:rsidP="00531EAB">
      <w:pPr>
        <w:spacing w:after="0"/>
      </w:pPr>
      <w:r>
        <w:t>Ann Stocker</w:t>
      </w:r>
      <w:r>
        <w:tab/>
      </w:r>
      <w:r w:rsidR="00B17133">
        <w:tab/>
      </w:r>
      <w:r w:rsidR="00B17133">
        <w:tab/>
      </w:r>
      <w:r w:rsidR="00B17133">
        <w:tab/>
      </w:r>
      <w:r>
        <w:t>Steven Wanders</w:t>
      </w:r>
    </w:p>
    <w:p w:rsidR="00D4143D" w:rsidRDefault="003D6668" w:rsidP="00531EAB">
      <w:pPr>
        <w:spacing w:after="0"/>
      </w:pPr>
      <w:r>
        <w:t>Seth Miller</w:t>
      </w:r>
      <w:r w:rsidR="00B17133">
        <w:t xml:space="preserve"> </w:t>
      </w:r>
      <w:r w:rsidR="00B17133">
        <w:tab/>
      </w:r>
      <w:r w:rsidR="00B17133">
        <w:tab/>
      </w:r>
      <w:r w:rsidR="00B17133">
        <w:tab/>
      </w:r>
      <w:r w:rsidR="00B17133">
        <w:tab/>
        <w:t xml:space="preserve">David </w:t>
      </w:r>
      <w:proofErr w:type="spellStart"/>
      <w:r w:rsidR="00B17133">
        <w:t>Dotts</w:t>
      </w:r>
      <w:proofErr w:type="spellEnd"/>
    </w:p>
    <w:p w:rsidR="00D4143D" w:rsidRDefault="003D6668" w:rsidP="00531EAB">
      <w:pPr>
        <w:spacing w:after="0"/>
      </w:pPr>
      <w:r>
        <w:t>Mark Douglas</w:t>
      </w:r>
    </w:p>
    <w:p w:rsidR="003D6668" w:rsidRDefault="003D6668" w:rsidP="00531EAB">
      <w:pPr>
        <w:spacing w:after="0"/>
      </w:pPr>
      <w:r>
        <w:t xml:space="preserve">Joshua </w:t>
      </w:r>
      <w:proofErr w:type="spellStart"/>
      <w:r>
        <w:t>Laraby</w:t>
      </w:r>
      <w:proofErr w:type="spellEnd"/>
    </w:p>
    <w:p w:rsidR="003D6668" w:rsidRDefault="003D6668" w:rsidP="00531EAB">
      <w:pPr>
        <w:spacing w:after="0"/>
      </w:pPr>
      <w:r>
        <w:t>Martha Wick</w:t>
      </w:r>
    </w:p>
    <w:p w:rsidR="003D6668" w:rsidRDefault="003D6668" w:rsidP="00531EAB">
      <w:pPr>
        <w:spacing w:after="0"/>
      </w:pPr>
      <w:r>
        <w:t>Kelli Hugo</w:t>
      </w:r>
    </w:p>
    <w:p w:rsidR="003D6668" w:rsidRDefault="003D6668" w:rsidP="00531EAB">
      <w:pPr>
        <w:spacing w:after="0"/>
      </w:pPr>
      <w:r>
        <w:t>Ashleigh Richmond</w:t>
      </w:r>
    </w:p>
    <w:p w:rsidR="000A4085" w:rsidRDefault="003D6668" w:rsidP="00531EAB">
      <w:pPr>
        <w:spacing w:after="0"/>
      </w:pPr>
      <w:proofErr w:type="spellStart"/>
      <w:r>
        <w:t>Micheal</w:t>
      </w:r>
      <w:proofErr w:type="spellEnd"/>
      <w:r>
        <w:t xml:space="preserve"> </w:t>
      </w:r>
      <w:proofErr w:type="spellStart"/>
      <w:r>
        <w:t>Cockrum</w:t>
      </w:r>
      <w:proofErr w:type="spellEnd"/>
      <w:r w:rsidR="00986BB0">
        <w:tab/>
      </w:r>
      <w:r w:rsidR="00006E19">
        <w:tab/>
      </w:r>
      <w:r w:rsidR="00006E19">
        <w:tab/>
      </w:r>
      <w:r w:rsidR="00006E19">
        <w:tab/>
      </w:r>
      <w:r w:rsidR="00006E19">
        <w:tab/>
      </w:r>
    </w:p>
    <w:p w:rsidR="007E5BE6" w:rsidRDefault="007E5BE6" w:rsidP="003774CF">
      <w:pPr>
        <w:spacing w:after="0"/>
      </w:pPr>
      <w:r>
        <w:tab/>
      </w:r>
    </w:p>
    <w:p w:rsidR="007E5BE6" w:rsidRPr="004F7852" w:rsidRDefault="007E5BE6" w:rsidP="003774CF">
      <w:pPr>
        <w:spacing w:after="0"/>
        <w:rPr>
          <w:b/>
        </w:rPr>
      </w:pPr>
      <w:r w:rsidRPr="004F7852">
        <w:rPr>
          <w:b/>
        </w:rPr>
        <w:t>Partners in Attendance:</w:t>
      </w:r>
    </w:p>
    <w:p w:rsidR="004F3F27" w:rsidRDefault="003774CF" w:rsidP="00B47A6B">
      <w:pPr>
        <w:spacing w:after="0"/>
      </w:pPr>
      <w:r>
        <w:t>Indian Hills Community College in attendance:  Jen</w:t>
      </w:r>
      <w:r w:rsidR="001B1723">
        <w:t xml:space="preserve">nifer </w:t>
      </w:r>
      <w:r w:rsidR="00006E19">
        <w:t>Erdmann</w:t>
      </w:r>
      <w:r w:rsidR="00FD1C6A">
        <w:t>.</w:t>
      </w:r>
    </w:p>
    <w:p w:rsidR="000A4085" w:rsidRDefault="000A4085" w:rsidP="00B47A6B">
      <w:pPr>
        <w:spacing w:after="0"/>
      </w:pPr>
    </w:p>
    <w:p w:rsidR="004F3F27" w:rsidRDefault="004F3F27" w:rsidP="00B47A6B">
      <w:pPr>
        <w:spacing w:after="0"/>
      </w:pPr>
      <w:r w:rsidRPr="004F3F27">
        <w:rPr>
          <w:b/>
        </w:rPr>
        <w:t>Guests</w:t>
      </w:r>
      <w:r>
        <w:t>:</w:t>
      </w:r>
    </w:p>
    <w:p w:rsidR="004F7852" w:rsidRDefault="000A4085" w:rsidP="00B47A6B">
      <w:pPr>
        <w:spacing w:after="0"/>
      </w:pPr>
      <w:r>
        <w:t>None</w:t>
      </w:r>
    </w:p>
    <w:p w:rsidR="000A4085" w:rsidRDefault="000A4085" w:rsidP="00B47A6B">
      <w:pPr>
        <w:spacing w:after="0"/>
        <w:rPr>
          <w:b/>
        </w:rPr>
      </w:pPr>
    </w:p>
    <w:p w:rsidR="00950A18" w:rsidRDefault="00B17133" w:rsidP="00B47A6B">
      <w:pPr>
        <w:spacing w:after="0"/>
      </w:pPr>
      <w:r>
        <w:t xml:space="preserve">Matt Greiner and David </w:t>
      </w:r>
      <w:proofErr w:type="spellStart"/>
      <w:r>
        <w:t>Krutzfeldt</w:t>
      </w:r>
      <w:proofErr w:type="spellEnd"/>
      <w:r w:rsidR="00D90B94">
        <w:t xml:space="preserve"> </w:t>
      </w:r>
      <w:r w:rsidR="00950A18">
        <w:t>called the meeting to order</w:t>
      </w:r>
      <w:r w:rsidR="003D6668">
        <w:t xml:space="preserve"> at 1:02</w:t>
      </w:r>
      <w:r w:rsidR="000A4085">
        <w:t>pm</w:t>
      </w:r>
      <w:r w:rsidR="00950A18">
        <w:t>.</w:t>
      </w:r>
      <w:r w:rsidR="00FD1C6A">
        <w:t xml:space="preserve">  </w:t>
      </w:r>
      <w:r w:rsidR="00D4143D">
        <w:t>Quorum was established.</w:t>
      </w:r>
    </w:p>
    <w:p w:rsidR="00E10D10" w:rsidRDefault="00E10D10" w:rsidP="00B47A6B">
      <w:pPr>
        <w:spacing w:after="0"/>
      </w:pPr>
    </w:p>
    <w:p w:rsidR="00E10D10" w:rsidRDefault="00E10D10" w:rsidP="00B47A6B">
      <w:pPr>
        <w:spacing w:after="0"/>
      </w:pPr>
      <w:r w:rsidRPr="00E10D10">
        <w:rPr>
          <w:b/>
        </w:rPr>
        <w:t>Public Comment</w:t>
      </w:r>
      <w:r>
        <w:t>: None</w:t>
      </w:r>
    </w:p>
    <w:p w:rsidR="00B17133" w:rsidRDefault="00B17133" w:rsidP="00E10D10">
      <w:pPr>
        <w:spacing w:after="0"/>
      </w:pPr>
    </w:p>
    <w:p w:rsidR="00950A18" w:rsidRDefault="003D6668" w:rsidP="00E10D10">
      <w:pPr>
        <w:spacing w:after="0"/>
      </w:pPr>
      <w:r>
        <w:rPr>
          <w:b/>
        </w:rPr>
        <w:t>Approval of</w:t>
      </w:r>
      <w:r w:rsidR="00D4143D">
        <w:rPr>
          <w:b/>
        </w:rPr>
        <w:t xml:space="preserve"> </w:t>
      </w:r>
      <w:r w:rsidR="00950A18" w:rsidRPr="00E10D10">
        <w:rPr>
          <w:b/>
        </w:rPr>
        <w:t>Agenda</w:t>
      </w:r>
      <w:r w:rsidR="00AA1DE2">
        <w:rPr>
          <w:b/>
        </w:rPr>
        <w:t xml:space="preserve"> CEO -</w:t>
      </w:r>
      <w:r w:rsidR="00D4143D">
        <w:t xml:space="preserve">Motion by </w:t>
      </w:r>
      <w:r>
        <w:t>Steven Wanders, Seconded by Michael Berg</w:t>
      </w:r>
      <w:r w:rsidR="00D4143D">
        <w:t>, Approved Unanimously.</w:t>
      </w:r>
    </w:p>
    <w:p w:rsidR="00E10D10" w:rsidRDefault="00E10D10" w:rsidP="00E10D10">
      <w:pPr>
        <w:spacing w:after="0"/>
      </w:pPr>
    </w:p>
    <w:p w:rsidR="00D4143D" w:rsidRPr="00D4143D" w:rsidRDefault="003D6668" w:rsidP="00E10D10">
      <w:pPr>
        <w:spacing w:after="0"/>
      </w:pPr>
      <w:r>
        <w:rPr>
          <w:b/>
        </w:rPr>
        <w:t>Approval of</w:t>
      </w:r>
      <w:r w:rsidR="00AA1DE2">
        <w:rPr>
          <w:b/>
        </w:rPr>
        <w:t xml:space="preserve"> </w:t>
      </w:r>
      <w:r w:rsidR="00AA1DE2" w:rsidRPr="00E10D10">
        <w:rPr>
          <w:b/>
        </w:rPr>
        <w:t>Agenda</w:t>
      </w:r>
      <w:r w:rsidR="00AA1DE2">
        <w:rPr>
          <w:b/>
        </w:rPr>
        <w:t xml:space="preserve"> RWDB -</w:t>
      </w:r>
      <w:r>
        <w:t>Motion by Richard Nichols, Seconded by Becky Schmitz</w:t>
      </w:r>
      <w:r w:rsidR="00AA1DE2">
        <w:t>, Approved Unanimously.</w:t>
      </w:r>
    </w:p>
    <w:p w:rsidR="00D4143D" w:rsidRDefault="00D4143D" w:rsidP="00E10D10">
      <w:pPr>
        <w:spacing w:after="0"/>
      </w:pPr>
    </w:p>
    <w:p w:rsidR="00950A18" w:rsidRDefault="00950A18" w:rsidP="00E10D10">
      <w:pPr>
        <w:spacing w:after="0"/>
      </w:pPr>
      <w:r w:rsidRPr="00E10D10">
        <w:rPr>
          <w:b/>
        </w:rPr>
        <w:t>Approval of Minute</w:t>
      </w:r>
      <w:r w:rsidR="00AA1DE2">
        <w:rPr>
          <w:b/>
        </w:rPr>
        <w:t>s CEO Meeting on 1/9</w:t>
      </w:r>
      <w:r w:rsidR="003D6668">
        <w:rPr>
          <w:b/>
        </w:rPr>
        <w:t>/19</w:t>
      </w:r>
      <w:r>
        <w:t>–</w:t>
      </w:r>
      <w:r w:rsidR="00D90B94">
        <w:t xml:space="preserve"> </w:t>
      </w:r>
      <w:r w:rsidR="00D4143D">
        <w:t xml:space="preserve">Motion by </w:t>
      </w:r>
      <w:r w:rsidR="003D6668">
        <w:t>Michael Berg, Seconded by Steven Wanders</w:t>
      </w:r>
      <w:r w:rsidR="00D4143D">
        <w:t>, Approved Unanimously</w:t>
      </w:r>
    </w:p>
    <w:p w:rsidR="00D4143D" w:rsidRDefault="00D4143D" w:rsidP="00E10D10">
      <w:pPr>
        <w:spacing w:after="0"/>
      </w:pPr>
    </w:p>
    <w:p w:rsidR="00D4143D" w:rsidRDefault="00D4143D" w:rsidP="00E10D10">
      <w:pPr>
        <w:spacing w:after="0"/>
      </w:pPr>
      <w:r w:rsidRPr="00E10D10">
        <w:rPr>
          <w:b/>
        </w:rPr>
        <w:t>Approval of Minute</w:t>
      </w:r>
      <w:r w:rsidR="003D6668">
        <w:rPr>
          <w:b/>
        </w:rPr>
        <w:t>s RWDB Meeting on 1</w:t>
      </w:r>
      <w:r w:rsidR="00AA1DE2">
        <w:rPr>
          <w:b/>
        </w:rPr>
        <w:t>/9</w:t>
      </w:r>
      <w:r w:rsidR="003D6668">
        <w:rPr>
          <w:b/>
        </w:rPr>
        <w:t>/19</w:t>
      </w:r>
      <w:r>
        <w:t xml:space="preserve">– Motion by </w:t>
      </w:r>
      <w:r w:rsidR="003D6668">
        <w:t>Seth Miller</w:t>
      </w:r>
      <w:r>
        <w:t xml:space="preserve">, Seconded by </w:t>
      </w:r>
      <w:r w:rsidR="003D6668">
        <w:t>Natalie McGee</w:t>
      </w:r>
      <w:r>
        <w:t>, Approved Unanimously</w:t>
      </w:r>
    </w:p>
    <w:p w:rsidR="00950A18" w:rsidRDefault="00950A18" w:rsidP="00950A18">
      <w:pPr>
        <w:spacing w:after="0"/>
      </w:pPr>
    </w:p>
    <w:p w:rsidR="004F3F27" w:rsidRDefault="00986BB0" w:rsidP="00D90B94">
      <w:pPr>
        <w:spacing w:after="0"/>
      </w:pPr>
      <w:r w:rsidRPr="00986BB0">
        <w:rPr>
          <w:b/>
        </w:rPr>
        <w:t>Finance Committee Report</w:t>
      </w:r>
      <w:r>
        <w:t xml:space="preserve"> </w:t>
      </w:r>
      <w:r w:rsidR="00155200">
        <w:t>–</w:t>
      </w:r>
      <w:r w:rsidR="004F3F27">
        <w:t xml:space="preserve"> </w:t>
      </w:r>
      <w:r w:rsidR="00D97613">
        <w:t>Richard Nichols</w:t>
      </w:r>
      <w:r w:rsidR="00FD1C6A">
        <w:t xml:space="preserve"> went over the WIOA Financial Report.  </w:t>
      </w:r>
      <w:r w:rsidR="00D97613">
        <w:t>We are on track for expenditure on all programs.  We did complete 100% of the Rapid Response Carryover funds.</w:t>
      </w:r>
      <w:r w:rsidR="000A2FE5">
        <w:t xml:space="preserve">  Approval of Finance Committee Report</w:t>
      </w:r>
      <w:r w:rsidR="00D97613">
        <w:t xml:space="preserve"> CEO, motion by Michael Berg, Seconded by Neal Smith</w:t>
      </w:r>
      <w:r w:rsidR="0074455A">
        <w:t>, Approved unanimously.  Approval of Finance Committee Report RWDB</w:t>
      </w:r>
      <w:r w:rsidR="00D97613">
        <w:t>, motion by Becky Schmitz, Seconded by Seth Miller</w:t>
      </w:r>
      <w:r w:rsidR="000A2FE5">
        <w:t>, Approved unanimously.</w:t>
      </w:r>
    </w:p>
    <w:p w:rsidR="00A536C0" w:rsidRDefault="00A536C0" w:rsidP="00A536C0">
      <w:pPr>
        <w:spacing w:after="0"/>
      </w:pPr>
    </w:p>
    <w:p w:rsidR="00005528" w:rsidRDefault="00D97613" w:rsidP="00A536C0">
      <w:pPr>
        <w:spacing w:after="0"/>
      </w:pPr>
      <w:r>
        <w:rPr>
          <w:b/>
        </w:rPr>
        <w:t xml:space="preserve">RWDB Vacancy Nomination- </w:t>
      </w:r>
      <w:r>
        <w:t xml:space="preserve">Boards reviewed nomination of </w:t>
      </w:r>
      <w:proofErr w:type="spellStart"/>
      <w:r>
        <w:t>Micheal</w:t>
      </w:r>
      <w:proofErr w:type="spellEnd"/>
      <w:r>
        <w:t xml:space="preserve"> </w:t>
      </w:r>
      <w:proofErr w:type="spellStart"/>
      <w:r>
        <w:t>Cockrum</w:t>
      </w:r>
      <w:proofErr w:type="spellEnd"/>
      <w:r>
        <w:t xml:space="preserve"> in the Title III slot.  </w:t>
      </w:r>
      <w:proofErr w:type="spellStart"/>
      <w:r>
        <w:t>Micheal</w:t>
      </w:r>
      <w:proofErr w:type="spellEnd"/>
      <w:r>
        <w:t xml:space="preserve"> is the new Operations Manager and will replace Linda Rouse on the RWDB.  Motion to approve RWDB by Natalie </w:t>
      </w:r>
      <w:r>
        <w:lastRenderedPageBreak/>
        <w:t xml:space="preserve">McGee, Seconded by Josh </w:t>
      </w:r>
      <w:proofErr w:type="spellStart"/>
      <w:r>
        <w:t>Laraby</w:t>
      </w:r>
      <w:proofErr w:type="spellEnd"/>
      <w:r>
        <w:t xml:space="preserve">, unanimously approved.  Motion to approve CEO by Michael Berg, Seconded by Dee </w:t>
      </w:r>
      <w:proofErr w:type="spellStart"/>
      <w:r>
        <w:t>Sandquist</w:t>
      </w:r>
      <w:proofErr w:type="spellEnd"/>
      <w:r>
        <w:t>, approved unanimously.</w:t>
      </w:r>
    </w:p>
    <w:p w:rsidR="00D97613" w:rsidRDefault="00D97613" w:rsidP="00A536C0">
      <w:pPr>
        <w:spacing w:after="0"/>
      </w:pPr>
    </w:p>
    <w:p w:rsidR="00D97613" w:rsidRDefault="00D97613" w:rsidP="00A536C0">
      <w:pPr>
        <w:spacing w:after="0"/>
      </w:pPr>
      <w:r>
        <w:rPr>
          <w:b/>
        </w:rPr>
        <w:t xml:space="preserve">Local Service Plan Modification- </w:t>
      </w:r>
      <w:r>
        <w:t xml:space="preserve">Board reviewed the Local Service Plan Modification </w:t>
      </w:r>
      <w:r w:rsidR="001547CF">
        <w:t xml:space="preserve">for the Title IB Policy which covered Geographical Preference for Enrollment, Eligibility Determination, Ineligibility, Closing Services Due to Fraud, Adult Mentoring, Objective Assessment, Support Services Plan, Economic Self-Sufficiency, Underemployed Individuals, and Individualized Career Services.  RWDB Motion to approve by Natalie McGee, Seconded by Seth Miller, approved unanimously.  CEO Motion to approve by Neal Smith, Seconded by Dave </w:t>
      </w:r>
      <w:proofErr w:type="spellStart"/>
      <w:r w:rsidR="001547CF">
        <w:t>Dotts</w:t>
      </w:r>
      <w:proofErr w:type="spellEnd"/>
      <w:r w:rsidR="001547CF">
        <w:t>, approved unanimously.</w:t>
      </w:r>
    </w:p>
    <w:p w:rsidR="001547CF" w:rsidRDefault="001547CF" w:rsidP="00A536C0">
      <w:pPr>
        <w:spacing w:after="0"/>
      </w:pPr>
    </w:p>
    <w:p w:rsidR="001547CF" w:rsidRDefault="001547CF" w:rsidP="00A536C0">
      <w:pPr>
        <w:spacing w:after="0"/>
      </w:pPr>
      <w:r>
        <w:rPr>
          <w:b/>
        </w:rPr>
        <w:t xml:space="preserve">Realignment Update- </w:t>
      </w:r>
      <w:r>
        <w:t>Boards discussed the outcome of the State Workforce Development Board Meeting on February 18</w:t>
      </w:r>
      <w:r w:rsidRPr="001547CF">
        <w:rPr>
          <w:vertAlign w:val="superscript"/>
        </w:rPr>
        <w:t>th</w:t>
      </w:r>
      <w:r>
        <w:t xml:space="preserve">, 2019 approving a six region map.  RWDB Motion to appeal the decision by Natalie McGee, Seconded by Becky Schmitz, approved unanimously.  CEO Motion to appeal the decision by Dave </w:t>
      </w:r>
      <w:proofErr w:type="spellStart"/>
      <w:r>
        <w:t>Dotts</w:t>
      </w:r>
      <w:proofErr w:type="spellEnd"/>
      <w:r>
        <w:t>, seconded by Michael Berg, approved unanimously.</w:t>
      </w:r>
    </w:p>
    <w:p w:rsidR="001547CF" w:rsidRPr="001547CF" w:rsidRDefault="001547CF" w:rsidP="00A536C0">
      <w:pPr>
        <w:spacing w:after="0"/>
      </w:pPr>
    </w:p>
    <w:p w:rsidR="00A535EB" w:rsidRDefault="001547CF" w:rsidP="00132060">
      <w:pPr>
        <w:spacing w:after="0"/>
      </w:pPr>
      <w:r>
        <w:rPr>
          <w:b/>
        </w:rPr>
        <w:t>Performance PY18 Q2</w:t>
      </w:r>
      <w:r w:rsidR="00005528">
        <w:rPr>
          <w:b/>
        </w:rPr>
        <w:t xml:space="preserve"> </w:t>
      </w:r>
      <w:r w:rsidR="00CC11E4">
        <w:rPr>
          <w:b/>
        </w:rPr>
        <w:t>–</w:t>
      </w:r>
      <w:r w:rsidR="00005528">
        <w:rPr>
          <w:b/>
        </w:rPr>
        <w:t xml:space="preserve"> </w:t>
      </w:r>
      <w:r>
        <w:t>Provided copies of the PY18 Q2</w:t>
      </w:r>
      <w:r w:rsidR="00853234">
        <w:t xml:space="preserve"> Performance.  </w:t>
      </w:r>
      <w:r>
        <w:t>Met all performance indicators for 2</w:t>
      </w:r>
      <w:r w:rsidRPr="001547CF">
        <w:rPr>
          <w:vertAlign w:val="superscript"/>
        </w:rPr>
        <w:t>nd</w:t>
      </w:r>
      <w:r>
        <w:t xml:space="preserve"> Quarter.</w:t>
      </w:r>
    </w:p>
    <w:p w:rsidR="00AA4D37" w:rsidRDefault="00AA4D37" w:rsidP="00AA4D37">
      <w:pPr>
        <w:spacing w:after="0"/>
      </w:pPr>
    </w:p>
    <w:p w:rsidR="00B9242F" w:rsidRDefault="001547CF" w:rsidP="005C4978">
      <w:pPr>
        <w:spacing w:after="0"/>
      </w:pPr>
      <w:r>
        <w:rPr>
          <w:b/>
        </w:rPr>
        <w:t>CEO/RWDB Board Meeting Dates 2019-2020</w:t>
      </w:r>
      <w:r w:rsidR="00E013BE">
        <w:t xml:space="preserve"> </w:t>
      </w:r>
      <w:r w:rsidR="005C4978">
        <w:t xml:space="preserve">– </w:t>
      </w:r>
      <w:r w:rsidR="00EE692B">
        <w:t>RWDB Motion to approve by Seth Miller, seconded by Richard Nichols, approved unanimously.  CEO Motion to approve by Neal Smith, seconded by Steven Wanders, approved unanimously.</w:t>
      </w:r>
    </w:p>
    <w:p w:rsidR="00E013BE" w:rsidRDefault="00E013BE" w:rsidP="00E013BE">
      <w:pPr>
        <w:spacing w:after="0"/>
      </w:pPr>
    </w:p>
    <w:p w:rsidR="00BE1A49" w:rsidRDefault="00EE692B" w:rsidP="00E013BE">
      <w:pPr>
        <w:spacing w:after="0"/>
      </w:pPr>
      <w:r>
        <w:rPr>
          <w:b/>
        </w:rPr>
        <w:t>Disability Access Committee Member</w:t>
      </w:r>
      <w:r w:rsidR="00BE1A49">
        <w:t xml:space="preserve"> – </w:t>
      </w:r>
      <w:r>
        <w:t>Kelli Hugo requested a board member to serve on the Disability Access Committee.  No nominations received.</w:t>
      </w:r>
    </w:p>
    <w:p w:rsidR="00BE1A49" w:rsidRDefault="00BE1A49" w:rsidP="00E013BE">
      <w:pPr>
        <w:spacing w:after="0"/>
      </w:pPr>
    </w:p>
    <w:p w:rsidR="00BE1A49" w:rsidRDefault="00EE692B" w:rsidP="00E013BE">
      <w:pPr>
        <w:spacing w:after="0"/>
      </w:pPr>
      <w:r>
        <w:rPr>
          <w:b/>
        </w:rPr>
        <w:t>WIOA Title I Case Management Statistics</w:t>
      </w:r>
      <w:r w:rsidR="00BE1A49">
        <w:t xml:space="preserve"> – </w:t>
      </w:r>
      <w:r>
        <w:t xml:space="preserve">Jen Erdmann provided a breakout of statistics for the board on Title I Case Management.  </w:t>
      </w:r>
    </w:p>
    <w:p w:rsidR="003C0F5C" w:rsidRDefault="003C0F5C" w:rsidP="00B9242F">
      <w:pPr>
        <w:spacing w:after="0"/>
      </w:pPr>
    </w:p>
    <w:p w:rsidR="003C0F5C" w:rsidRPr="003C0F5C" w:rsidRDefault="003C0F5C" w:rsidP="00B9242F">
      <w:pPr>
        <w:spacing w:after="0"/>
      </w:pPr>
      <w:r>
        <w:rPr>
          <w:b/>
        </w:rPr>
        <w:t>Disability Access Committee Update-</w:t>
      </w:r>
      <w:r>
        <w:t xml:space="preserve"> </w:t>
      </w:r>
      <w:r w:rsidR="00EE692B">
        <w:t>Met April 1</w:t>
      </w:r>
      <w:r w:rsidR="00EE692B" w:rsidRPr="00EE692B">
        <w:rPr>
          <w:vertAlign w:val="superscript"/>
        </w:rPr>
        <w:t>st</w:t>
      </w:r>
      <w:r w:rsidR="00EE692B">
        <w:t>, Adult Ed, OJCC, Clark.  Had a specialist come down.  Discussed Accessibility of programs.  Committee meets three times per year.</w:t>
      </w:r>
    </w:p>
    <w:p w:rsidR="00005528" w:rsidRDefault="00005528" w:rsidP="00A536C0">
      <w:pPr>
        <w:spacing w:after="0"/>
        <w:rPr>
          <w:b/>
        </w:rPr>
      </w:pPr>
    </w:p>
    <w:p w:rsidR="008E2F1A" w:rsidRDefault="008E2F1A" w:rsidP="00B9242F">
      <w:pPr>
        <w:spacing w:after="0"/>
      </w:pPr>
      <w:r>
        <w:rPr>
          <w:b/>
        </w:rPr>
        <w:t xml:space="preserve">Youth Standing Committee </w:t>
      </w:r>
      <w:r w:rsidR="00B9242F">
        <w:rPr>
          <w:b/>
        </w:rPr>
        <w:t>Update</w:t>
      </w:r>
      <w:r>
        <w:t xml:space="preserve"> – </w:t>
      </w:r>
      <w:r w:rsidR="0088655A">
        <w:t xml:space="preserve">Becky Schmitz </w:t>
      </w:r>
      <w:r w:rsidR="00EE692B">
        <w:t>reported that the YSC met on March 14</w:t>
      </w:r>
      <w:r w:rsidR="00EE692B" w:rsidRPr="00EE692B">
        <w:rPr>
          <w:vertAlign w:val="superscript"/>
        </w:rPr>
        <w:t>th</w:t>
      </w:r>
      <w:r w:rsidR="00EE692B">
        <w:t xml:space="preserve">.  Discussed the Community Resource Guide being sent to schools and emailed to partners.  Discussed the Transition Fairs in Oskaloosa, Fairfield, and Centerville.  </w:t>
      </w:r>
      <w:r w:rsidR="00056D79">
        <w:t>Lack of Services, Ottumwa Pantries, hunger is an issue, Local sack lunches provided in Fairfield during the summer.  IHCC is starting a pantry.  IVRS is incorporating in Summer Programming for Youth.</w:t>
      </w:r>
    </w:p>
    <w:p w:rsidR="008E2F1A" w:rsidRDefault="008E2F1A" w:rsidP="008E2F1A">
      <w:pPr>
        <w:spacing w:after="0"/>
      </w:pPr>
    </w:p>
    <w:p w:rsidR="008E2F1A" w:rsidRPr="008E2F1A" w:rsidRDefault="00F04991" w:rsidP="008E2F1A">
      <w:pPr>
        <w:spacing w:after="0"/>
      </w:pPr>
      <w:r>
        <w:rPr>
          <w:b/>
        </w:rPr>
        <w:t>Title II Update</w:t>
      </w:r>
      <w:r w:rsidR="008E2F1A">
        <w:t xml:space="preserve"> </w:t>
      </w:r>
      <w:r w:rsidR="00110D0D">
        <w:t xml:space="preserve">– </w:t>
      </w:r>
      <w:r w:rsidR="002B0D0F">
        <w:t xml:space="preserve">Ashleigh Richmond </w:t>
      </w:r>
      <w:r w:rsidR="0088655A">
        <w:t xml:space="preserve">reported </w:t>
      </w:r>
      <w:r w:rsidR="00056D79">
        <w:t xml:space="preserve">there were no funding cuts.  On track for </w:t>
      </w:r>
      <w:proofErr w:type="spellStart"/>
      <w:r w:rsidR="00056D79">
        <w:t>HiSED</w:t>
      </w:r>
      <w:proofErr w:type="spellEnd"/>
      <w:r w:rsidR="00056D79">
        <w:t xml:space="preserve"> enrollments.  So far 18,000 hours of classroom instruction.  Looking for a part-time ELL instructor.  Would be 2 nights per week.  Applied for a grant and should hear back in a month.</w:t>
      </w:r>
    </w:p>
    <w:p w:rsidR="00F10DDD" w:rsidRDefault="00F10DDD" w:rsidP="00F10DDD">
      <w:pPr>
        <w:spacing w:after="0"/>
      </w:pPr>
    </w:p>
    <w:p w:rsidR="00110D0D" w:rsidRDefault="00F04991" w:rsidP="00F10DDD">
      <w:pPr>
        <w:spacing w:after="0"/>
      </w:pPr>
      <w:r>
        <w:rPr>
          <w:b/>
        </w:rPr>
        <w:t>Title III Update</w:t>
      </w:r>
      <w:r w:rsidR="00110D0D">
        <w:t xml:space="preserve"> </w:t>
      </w:r>
      <w:r w:rsidR="0077202C">
        <w:t>–</w:t>
      </w:r>
      <w:proofErr w:type="spellStart"/>
      <w:r w:rsidR="00056D79">
        <w:t>Micheal</w:t>
      </w:r>
      <w:proofErr w:type="spellEnd"/>
      <w:r w:rsidR="00056D79">
        <w:t xml:space="preserve"> </w:t>
      </w:r>
      <w:proofErr w:type="spellStart"/>
      <w:r w:rsidR="00056D79">
        <w:t>Cockrum</w:t>
      </w:r>
      <w:proofErr w:type="spellEnd"/>
      <w:r w:rsidR="00056D79">
        <w:t xml:space="preserve"> reported that April 18</w:t>
      </w:r>
      <w:r w:rsidR="00056D79" w:rsidRPr="00056D79">
        <w:rPr>
          <w:vertAlign w:val="superscript"/>
        </w:rPr>
        <w:t>th</w:t>
      </w:r>
      <w:r w:rsidR="00056D79">
        <w:t xml:space="preserve"> is the Southern Iowa Career Fair at IHCC, April 24</w:t>
      </w:r>
      <w:r w:rsidR="00056D79" w:rsidRPr="00056D79">
        <w:rPr>
          <w:vertAlign w:val="superscript"/>
        </w:rPr>
        <w:t>th</w:t>
      </w:r>
      <w:r w:rsidR="00056D79">
        <w:t xml:space="preserve"> is the Job Corps Inclusion event.  May 9</w:t>
      </w:r>
      <w:r w:rsidR="00056D79" w:rsidRPr="00056D79">
        <w:rPr>
          <w:vertAlign w:val="superscript"/>
        </w:rPr>
        <w:t>th</w:t>
      </w:r>
      <w:r w:rsidR="00056D79">
        <w:t xml:space="preserve"> is the Block Party at Quincy Place Mall.  May 12</w:t>
      </w:r>
      <w:r w:rsidR="00056D79" w:rsidRPr="00056D79">
        <w:rPr>
          <w:vertAlign w:val="superscript"/>
        </w:rPr>
        <w:t>th</w:t>
      </w:r>
      <w:r w:rsidR="00056D79">
        <w:t xml:space="preserve"> they are doing an event at the Ottumwa Armory for the drilling unit assisting with Resumes, Interviews, LMI.  In June there will be a Registered Apprenticeship Event.</w:t>
      </w:r>
    </w:p>
    <w:p w:rsidR="003C4E95" w:rsidRDefault="003C4E95" w:rsidP="003C4E95">
      <w:pPr>
        <w:spacing w:after="0"/>
      </w:pPr>
    </w:p>
    <w:p w:rsidR="003C4E95" w:rsidRDefault="00A7090C" w:rsidP="003C4E95">
      <w:pPr>
        <w:spacing w:after="0"/>
      </w:pPr>
      <w:r>
        <w:lastRenderedPageBreak/>
        <w:t xml:space="preserve">Motion to adjourn by </w:t>
      </w:r>
      <w:r w:rsidR="00056D79">
        <w:t>Michael Berg and Seconded by Steven Wanders</w:t>
      </w:r>
      <w:r w:rsidR="002B0D0F">
        <w:t xml:space="preserve">. </w:t>
      </w:r>
      <w:r w:rsidR="00F04991">
        <w:t>Meeting adjourn</w:t>
      </w:r>
      <w:r w:rsidR="00056D79">
        <w:t>ed at 1:58</w:t>
      </w:r>
      <w:r w:rsidR="003C4E95">
        <w:t>pm.</w:t>
      </w:r>
    </w:p>
    <w:p w:rsidR="00A535EB" w:rsidRDefault="00A535EB" w:rsidP="00A536C0">
      <w:pPr>
        <w:spacing w:after="0"/>
      </w:pPr>
    </w:p>
    <w:sectPr w:rsidR="00A535EB" w:rsidSect="000C5FB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2C2"/>
    <w:multiLevelType w:val="hybridMultilevel"/>
    <w:tmpl w:val="882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7B01"/>
    <w:multiLevelType w:val="hybridMultilevel"/>
    <w:tmpl w:val="8EF01396"/>
    <w:lvl w:ilvl="0" w:tplc="844CD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109BB"/>
    <w:multiLevelType w:val="hybridMultilevel"/>
    <w:tmpl w:val="DF7C21CE"/>
    <w:lvl w:ilvl="0" w:tplc="844CD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01339"/>
    <w:multiLevelType w:val="hybridMultilevel"/>
    <w:tmpl w:val="A906B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0079"/>
    <w:multiLevelType w:val="hybridMultilevel"/>
    <w:tmpl w:val="BECE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87533"/>
    <w:multiLevelType w:val="hybridMultilevel"/>
    <w:tmpl w:val="1CAC6428"/>
    <w:lvl w:ilvl="0" w:tplc="D8F24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76E49"/>
    <w:multiLevelType w:val="hybridMultilevel"/>
    <w:tmpl w:val="6DC6A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6DF5"/>
    <w:multiLevelType w:val="hybridMultilevel"/>
    <w:tmpl w:val="B5EE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7048E"/>
    <w:multiLevelType w:val="hybridMultilevel"/>
    <w:tmpl w:val="CACC7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17D3A"/>
    <w:multiLevelType w:val="hybridMultilevel"/>
    <w:tmpl w:val="C31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F5BC7"/>
    <w:multiLevelType w:val="hybridMultilevel"/>
    <w:tmpl w:val="56B4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00251"/>
    <w:multiLevelType w:val="hybridMultilevel"/>
    <w:tmpl w:val="FB44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F5C33"/>
    <w:multiLevelType w:val="hybridMultilevel"/>
    <w:tmpl w:val="A4FE4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C1469"/>
    <w:multiLevelType w:val="hybridMultilevel"/>
    <w:tmpl w:val="6CF44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702A2"/>
    <w:multiLevelType w:val="hybridMultilevel"/>
    <w:tmpl w:val="E534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44470"/>
    <w:multiLevelType w:val="hybridMultilevel"/>
    <w:tmpl w:val="6EBC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B2154"/>
    <w:multiLevelType w:val="hybridMultilevel"/>
    <w:tmpl w:val="B428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6771A"/>
    <w:multiLevelType w:val="hybridMultilevel"/>
    <w:tmpl w:val="5F22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04C58"/>
    <w:multiLevelType w:val="hybridMultilevel"/>
    <w:tmpl w:val="8056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92C65"/>
    <w:multiLevelType w:val="hybridMultilevel"/>
    <w:tmpl w:val="C3B0D172"/>
    <w:lvl w:ilvl="0" w:tplc="844CD8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2"/>
  </w:num>
  <w:num w:numId="5">
    <w:abstractNumId w:val="1"/>
  </w:num>
  <w:num w:numId="6">
    <w:abstractNumId w:val="19"/>
  </w:num>
  <w:num w:numId="7">
    <w:abstractNumId w:val="14"/>
  </w:num>
  <w:num w:numId="8">
    <w:abstractNumId w:val="17"/>
  </w:num>
  <w:num w:numId="9">
    <w:abstractNumId w:val="18"/>
  </w:num>
  <w:num w:numId="10">
    <w:abstractNumId w:val="6"/>
  </w:num>
  <w:num w:numId="11">
    <w:abstractNumId w:val="13"/>
  </w:num>
  <w:num w:numId="12">
    <w:abstractNumId w:val="9"/>
  </w:num>
  <w:num w:numId="13">
    <w:abstractNumId w:val="0"/>
  </w:num>
  <w:num w:numId="14">
    <w:abstractNumId w:val="16"/>
  </w:num>
  <w:num w:numId="15">
    <w:abstractNumId w:val="10"/>
  </w:num>
  <w:num w:numId="16">
    <w:abstractNumId w:val="8"/>
  </w:num>
  <w:num w:numId="17">
    <w:abstractNumId w:val="11"/>
  </w:num>
  <w:num w:numId="18">
    <w:abstractNumId w:val="7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CF"/>
    <w:rsid w:val="00005528"/>
    <w:rsid w:val="00006E19"/>
    <w:rsid w:val="0002366B"/>
    <w:rsid w:val="00024F2C"/>
    <w:rsid w:val="0003158D"/>
    <w:rsid w:val="00034A27"/>
    <w:rsid w:val="00035298"/>
    <w:rsid w:val="00041FE9"/>
    <w:rsid w:val="00056D79"/>
    <w:rsid w:val="00065E81"/>
    <w:rsid w:val="00094CF7"/>
    <w:rsid w:val="000A2FE5"/>
    <w:rsid w:val="000A4085"/>
    <w:rsid w:val="000A5E3D"/>
    <w:rsid w:val="000C5FBC"/>
    <w:rsid w:val="000C743D"/>
    <w:rsid w:val="000F3CBC"/>
    <w:rsid w:val="00110D0D"/>
    <w:rsid w:val="00127C7D"/>
    <w:rsid w:val="00132060"/>
    <w:rsid w:val="0013312C"/>
    <w:rsid w:val="001547CF"/>
    <w:rsid w:val="00155200"/>
    <w:rsid w:val="00193E56"/>
    <w:rsid w:val="001B1723"/>
    <w:rsid w:val="001B35C0"/>
    <w:rsid w:val="001D7DDE"/>
    <w:rsid w:val="00207032"/>
    <w:rsid w:val="00214B98"/>
    <w:rsid w:val="00235BDD"/>
    <w:rsid w:val="002A3706"/>
    <w:rsid w:val="002B0D0F"/>
    <w:rsid w:val="002C6255"/>
    <w:rsid w:val="002E7BBD"/>
    <w:rsid w:val="00306735"/>
    <w:rsid w:val="003132DE"/>
    <w:rsid w:val="003774CF"/>
    <w:rsid w:val="003C0F5C"/>
    <w:rsid w:val="003C1C05"/>
    <w:rsid w:val="003C3A44"/>
    <w:rsid w:val="003C4E95"/>
    <w:rsid w:val="003D6668"/>
    <w:rsid w:val="00404138"/>
    <w:rsid w:val="00412E43"/>
    <w:rsid w:val="00415B0D"/>
    <w:rsid w:val="004442A9"/>
    <w:rsid w:val="004571A3"/>
    <w:rsid w:val="00472F7F"/>
    <w:rsid w:val="004907D3"/>
    <w:rsid w:val="004D3252"/>
    <w:rsid w:val="004F3F27"/>
    <w:rsid w:val="004F7852"/>
    <w:rsid w:val="00501D23"/>
    <w:rsid w:val="005235DF"/>
    <w:rsid w:val="00531EAB"/>
    <w:rsid w:val="00555CEF"/>
    <w:rsid w:val="00562888"/>
    <w:rsid w:val="005C4978"/>
    <w:rsid w:val="005F7539"/>
    <w:rsid w:val="006102E0"/>
    <w:rsid w:val="00695CAC"/>
    <w:rsid w:val="006B7154"/>
    <w:rsid w:val="006F04B9"/>
    <w:rsid w:val="006F6BA3"/>
    <w:rsid w:val="00715A63"/>
    <w:rsid w:val="0074455A"/>
    <w:rsid w:val="00744BCF"/>
    <w:rsid w:val="007508FD"/>
    <w:rsid w:val="00764815"/>
    <w:rsid w:val="00764BAA"/>
    <w:rsid w:val="00771869"/>
    <w:rsid w:val="0077202C"/>
    <w:rsid w:val="00785414"/>
    <w:rsid w:val="00794C3F"/>
    <w:rsid w:val="007A6093"/>
    <w:rsid w:val="007E5BE6"/>
    <w:rsid w:val="007F3E87"/>
    <w:rsid w:val="00802D5A"/>
    <w:rsid w:val="00824E4A"/>
    <w:rsid w:val="00832CF2"/>
    <w:rsid w:val="00847AE9"/>
    <w:rsid w:val="00853234"/>
    <w:rsid w:val="008538BD"/>
    <w:rsid w:val="0088655A"/>
    <w:rsid w:val="008A11F6"/>
    <w:rsid w:val="008B179F"/>
    <w:rsid w:val="008D1A7F"/>
    <w:rsid w:val="008D4182"/>
    <w:rsid w:val="008E2F1A"/>
    <w:rsid w:val="0090197C"/>
    <w:rsid w:val="00950A18"/>
    <w:rsid w:val="00986BB0"/>
    <w:rsid w:val="00987386"/>
    <w:rsid w:val="009B7C62"/>
    <w:rsid w:val="009E2C39"/>
    <w:rsid w:val="00A45E43"/>
    <w:rsid w:val="00A535EB"/>
    <w:rsid w:val="00A536C0"/>
    <w:rsid w:val="00A7090C"/>
    <w:rsid w:val="00A80E77"/>
    <w:rsid w:val="00A9769B"/>
    <w:rsid w:val="00AA1DE2"/>
    <w:rsid w:val="00AA4D37"/>
    <w:rsid w:val="00AC5190"/>
    <w:rsid w:val="00AE4A9D"/>
    <w:rsid w:val="00B11BDA"/>
    <w:rsid w:val="00B15E5D"/>
    <w:rsid w:val="00B17133"/>
    <w:rsid w:val="00B3774A"/>
    <w:rsid w:val="00B47A6B"/>
    <w:rsid w:val="00B83EAC"/>
    <w:rsid w:val="00B9242F"/>
    <w:rsid w:val="00BB32A0"/>
    <w:rsid w:val="00BC46A4"/>
    <w:rsid w:val="00BD11F0"/>
    <w:rsid w:val="00BD549D"/>
    <w:rsid w:val="00BE1A49"/>
    <w:rsid w:val="00C1152E"/>
    <w:rsid w:val="00C31138"/>
    <w:rsid w:val="00C33884"/>
    <w:rsid w:val="00C44CDA"/>
    <w:rsid w:val="00C75CDC"/>
    <w:rsid w:val="00CB6571"/>
    <w:rsid w:val="00CC11E4"/>
    <w:rsid w:val="00CD2F7A"/>
    <w:rsid w:val="00D17B2B"/>
    <w:rsid w:val="00D401D1"/>
    <w:rsid w:val="00D4143D"/>
    <w:rsid w:val="00D6020F"/>
    <w:rsid w:val="00D63AE5"/>
    <w:rsid w:val="00D81879"/>
    <w:rsid w:val="00D86948"/>
    <w:rsid w:val="00D90B94"/>
    <w:rsid w:val="00D97613"/>
    <w:rsid w:val="00DB25C1"/>
    <w:rsid w:val="00DD1156"/>
    <w:rsid w:val="00DE2E23"/>
    <w:rsid w:val="00E013BE"/>
    <w:rsid w:val="00E10D10"/>
    <w:rsid w:val="00E1259A"/>
    <w:rsid w:val="00E17128"/>
    <w:rsid w:val="00E3693C"/>
    <w:rsid w:val="00E656BE"/>
    <w:rsid w:val="00EB4FD6"/>
    <w:rsid w:val="00ED0189"/>
    <w:rsid w:val="00ED03C1"/>
    <w:rsid w:val="00EE692B"/>
    <w:rsid w:val="00EF1DA0"/>
    <w:rsid w:val="00F04991"/>
    <w:rsid w:val="00F10DDD"/>
    <w:rsid w:val="00F22D70"/>
    <w:rsid w:val="00F243F1"/>
    <w:rsid w:val="00F42630"/>
    <w:rsid w:val="00F511A8"/>
    <w:rsid w:val="00F61E2B"/>
    <w:rsid w:val="00F72A98"/>
    <w:rsid w:val="00F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19B39F-4522-445D-AF7E-662C4B57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133"/>
    <w:pPr>
      <w:keepNext/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B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7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242F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1713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7E67-075E-4D77-99C2-2BA26D117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Stek, Lisa</dc:creator>
  <cp:lastModifiedBy>Erdmann, Jennifer</cp:lastModifiedBy>
  <cp:revision>2</cp:revision>
  <cp:lastPrinted>2016-01-26T18:23:00Z</cp:lastPrinted>
  <dcterms:created xsi:type="dcterms:W3CDTF">2019-09-26T15:48:00Z</dcterms:created>
  <dcterms:modified xsi:type="dcterms:W3CDTF">2019-09-26T15:48:00Z</dcterms:modified>
</cp:coreProperties>
</file>